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Ind w:w="-635" w:type="dxa"/>
        <w:tblLook w:val="04A0" w:firstRow="1" w:lastRow="0" w:firstColumn="1" w:lastColumn="0" w:noHBand="0" w:noVBand="1"/>
      </w:tblPr>
      <w:tblGrid>
        <w:gridCol w:w="5490"/>
        <w:gridCol w:w="5400"/>
      </w:tblGrid>
      <w:tr w:rsidR="00BB761E" w14:paraId="4A3AE1EB" w14:textId="77777777" w:rsidTr="00BB761E">
        <w:tc>
          <w:tcPr>
            <w:tcW w:w="5490" w:type="dxa"/>
          </w:tcPr>
          <w:p w14:paraId="1C690D53" w14:textId="77777777" w:rsidR="00BB761E" w:rsidRDefault="00BB761E" w:rsidP="004823E7">
            <w:pPr>
              <w:spacing w:line="240" w:lineRule="auto"/>
              <w:jc w:val="center"/>
              <w:rPr>
                <w:rFonts w:ascii="Times New Roman" w:hAnsi="Times New Roman" w:cs="Times New Roman"/>
                <w:b/>
                <w:bCs/>
              </w:rPr>
            </w:pPr>
            <w:r>
              <w:rPr>
                <w:rFonts w:ascii="Times New Roman" w:hAnsi="Times New Roman" w:cs="Times New Roman"/>
                <w:b/>
                <w:bCs/>
              </w:rPr>
              <w:t>CATHOLIC RELIEF SERVICES</w:t>
            </w:r>
          </w:p>
          <w:p w14:paraId="0530E852" w14:textId="77777777" w:rsidR="00BB761E" w:rsidRDefault="00BB761E" w:rsidP="004823E7">
            <w:pPr>
              <w:spacing w:line="240" w:lineRule="auto"/>
              <w:jc w:val="center"/>
              <w:rPr>
                <w:rFonts w:ascii="Times New Roman" w:hAnsi="Times New Roman" w:cs="Times New Roman"/>
                <w:b/>
                <w:bCs/>
              </w:rPr>
            </w:pPr>
            <w:r w:rsidRPr="00BD783C">
              <w:rPr>
                <w:rFonts w:ascii="Times New Roman" w:hAnsi="Times New Roman" w:cs="Times New Roman"/>
                <w:b/>
                <w:bCs/>
              </w:rPr>
              <w:t>REQUEST FOR PROPOSAL (RFP)</w:t>
            </w:r>
          </w:p>
          <w:p w14:paraId="404D49FC" w14:textId="7E57BCEC" w:rsidR="00BB761E" w:rsidRPr="00545B1F" w:rsidRDefault="00BB761E" w:rsidP="004823E7">
            <w:pPr>
              <w:spacing w:line="240" w:lineRule="auto"/>
              <w:jc w:val="center"/>
              <w:rPr>
                <w:rFonts w:ascii="Times New Roman" w:hAnsi="Times New Roman" w:cs="Times New Roman"/>
                <w:b/>
                <w:bCs/>
              </w:rPr>
            </w:pPr>
            <w:r w:rsidRPr="00545B1F">
              <w:rPr>
                <w:rFonts w:ascii="Times New Roman" w:hAnsi="Times New Roman" w:cs="Times New Roman"/>
                <w:b/>
                <w:bCs/>
              </w:rPr>
              <w:t>CRS-SC-2026-SD0</w:t>
            </w:r>
            <w:r w:rsidR="00D770A8" w:rsidRPr="00545B1F">
              <w:rPr>
                <w:rFonts w:ascii="Times New Roman" w:hAnsi="Times New Roman" w:cs="Times New Roman"/>
                <w:b/>
                <w:bCs/>
              </w:rPr>
              <w:t>7</w:t>
            </w:r>
          </w:p>
          <w:p w14:paraId="701C2B3A" w14:textId="77777777" w:rsidR="00BB761E" w:rsidRPr="00545B1F" w:rsidRDefault="00BB761E" w:rsidP="004823E7">
            <w:pPr>
              <w:spacing w:line="240" w:lineRule="auto"/>
              <w:jc w:val="center"/>
              <w:rPr>
                <w:rFonts w:ascii="Times New Roman" w:hAnsi="Times New Roman" w:cs="Times New Roman"/>
                <w:b/>
                <w:bCs/>
                <w:rtl/>
              </w:rPr>
            </w:pPr>
          </w:p>
          <w:p w14:paraId="03B33261" w14:textId="77777777" w:rsidR="00BB761E" w:rsidRPr="00545B1F" w:rsidRDefault="00BB761E" w:rsidP="004823E7">
            <w:pPr>
              <w:spacing w:line="240" w:lineRule="auto"/>
              <w:jc w:val="center"/>
              <w:rPr>
                <w:rFonts w:ascii="Times New Roman" w:hAnsi="Times New Roman" w:cs="Times New Roman"/>
                <w:b/>
                <w:bCs/>
              </w:rPr>
            </w:pPr>
          </w:p>
          <w:p w14:paraId="0CA072B5" w14:textId="77777777" w:rsidR="00BB761E" w:rsidRPr="00545B1F" w:rsidRDefault="00BB761E" w:rsidP="004823E7">
            <w:pPr>
              <w:spacing w:line="240" w:lineRule="auto"/>
              <w:jc w:val="center"/>
              <w:rPr>
                <w:rFonts w:ascii="Times New Roman" w:hAnsi="Times New Roman" w:cs="Times New Roman"/>
                <w:b/>
                <w:bCs/>
              </w:rPr>
            </w:pPr>
            <w:r w:rsidRPr="00545B1F">
              <w:rPr>
                <w:rFonts w:ascii="Times New Roman" w:hAnsi="Times New Roman" w:cs="Times New Roman"/>
                <w:b/>
                <w:bCs/>
              </w:rPr>
              <w:t>ONE YEAR FRAMEWORK AGREEMENT</w:t>
            </w:r>
          </w:p>
          <w:p w14:paraId="025D3777" w14:textId="421D0B85" w:rsidR="00BB761E" w:rsidRPr="00545B1F" w:rsidRDefault="00BB761E" w:rsidP="004823E7">
            <w:pPr>
              <w:spacing w:line="240" w:lineRule="auto"/>
              <w:jc w:val="center"/>
              <w:rPr>
                <w:rFonts w:ascii="Times New Roman" w:hAnsi="Times New Roman" w:cs="Times New Roman"/>
                <w:b/>
                <w:bCs/>
              </w:rPr>
            </w:pPr>
            <w:r w:rsidRPr="00545B1F">
              <w:rPr>
                <w:rFonts w:ascii="Times New Roman" w:hAnsi="Times New Roman" w:cs="Times New Roman"/>
                <w:b/>
                <w:bCs/>
              </w:rPr>
              <w:t xml:space="preserve">TENDERING FOR PROVISION OF </w:t>
            </w:r>
            <w:r w:rsidR="00D770A8" w:rsidRPr="00545B1F">
              <w:rPr>
                <w:rFonts w:ascii="Times New Roman" w:hAnsi="Times New Roman" w:cs="Times New Roman"/>
                <w:b/>
                <w:bCs/>
              </w:rPr>
              <w:t>TRANSPORTATION</w:t>
            </w:r>
          </w:p>
          <w:p w14:paraId="4D257C10" w14:textId="77777777" w:rsidR="00BB761E" w:rsidRDefault="00BB761E" w:rsidP="004823E7">
            <w:pPr>
              <w:spacing w:line="240" w:lineRule="auto"/>
              <w:jc w:val="center"/>
              <w:rPr>
                <w:rFonts w:ascii="Times New Roman" w:hAnsi="Times New Roman" w:cs="Times New Roman"/>
                <w:b/>
                <w:bCs/>
              </w:rPr>
            </w:pPr>
            <w:r w:rsidRPr="00545B1F">
              <w:rPr>
                <w:rFonts w:ascii="Times New Roman" w:hAnsi="Times New Roman" w:cs="Times New Roman"/>
                <w:b/>
                <w:bCs/>
              </w:rPr>
              <w:t>(DARFUR)</w:t>
            </w:r>
          </w:p>
          <w:p w14:paraId="3215559F" w14:textId="77777777" w:rsidR="00BB761E" w:rsidRPr="00BD783C" w:rsidRDefault="00BB761E" w:rsidP="004823E7">
            <w:pPr>
              <w:spacing w:line="240" w:lineRule="auto"/>
              <w:jc w:val="center"/>
              <w:rPr>
                <w:rFonts w:ascii="Times New Roman" w:hAnsi="Times New Roman" w:cs="Times New Roman"/>
                <w:b/>
                <w:lang w:val="en-GB"/>
              </w:rPr>
            </w:pPr>
            <w:r w:rsidRPr="00BD783C">
              <w:rPr>
                <w:rFonts w:ascii="Times New Roman" w:hAnsi="Times New Roman" w:cs="Times New Roman"/>
                <w:b/>
                <w:bCs/>
              </w:rPr>
              <w:t xml:space="preserve"> </w:t>
            </w:r>
          </w:p>
          <w:p w14:paraId="77827D24" w14:textId="77777777" w:rsidR="00BB761E" w:rsidRPr="00BD783C" w:rsidRDefault="00BB761E" w:rsidP="004823E7">
            <w:pPr>
              <w:spacing w:line="240" w:lineRule="auto"/>
              <w:rPr>
                <w:rFonts w:ascii="Times New Roman" w:hAnsi="Times New Roman" w:cs="Times New Roman"/>
                <w:b/>
              </w:rPr>
            </w:pPr>
          </w:p>
          <w:p w14:paraId="6407B9C0" w14:textId="77777777" w:rsidR="00BB761E" w:rsidRPr="00BD783C" w:rsidRDefault="00BB761E" w:rsidP="00543915">
            <w:pPr>
              <w:pStyle w:val="ListParagraph"/>
              <w:numPr>
                <w:ilvl w:val="0"/>
                <w:numId w:val="5"/>
              </w:numPr>
              <w:spacing w:line="240" w:lineRule="auto"/>
              <w:rPr>
                <w:rFonts w:ascii="Times New Roman" w:hAnsi="Times New Roman" w:cs="Times New Roman"/>
                <w:b/>
                <w:lang w:val="en-GB"/>
              </w:rPr>
            </w:pPr>
            <w:r w:rsidRPr="00BD783C">
              <w:rPr>
                <w:rFonts w:ascii="Times New Roman" w:hAnsi="Times New Roman" w:cs="Times New Roman"/>
                <w:b/>
                <w:lang w:val="en-GB"/>
              </w:rPr>
              <w:t xml:space="preserve">GENERAL INFORMATION </w:t>
            </w:r>
          </w:p>
          <w:p w14:paraId="176DD557" w14:textId="77777777" w:rsidR="00BB761E" w:rsidRPr="00BD783C" w:rsidRDefault="00BB761E" w:rsidP="004823E7">
            <w:pPr>
              <w:pStyle w:val="ListParagraph"/>
              <w:tabs>
                <w:tab w:val="left" w:pos="360"/>
              </w:tabs>
              <w:spacing w:line="240" w:lineRule="auto"/>
              <w:ind w:left="0"/>
              <w:rPr>
                <w:rFonts w:ascii="Times New Roman" w:hAnsi="Times New Roman" w:cs="Times New Roman"/>
                <w:b/>
                <w:u w:val="single"/>
              </w:rPr>
            </w:pPr>
          </w:p>
          <w:p w14:paraId="6B9E353B" w14:textId="77777777" w:rsidR="00BB761E" w:rsidRPr="00BD783C" w:rsidRDefault="00BB761E" w:rsidP="00543915">
            <w:pPr>
              <w:pStyle w:val="ListParagraph"/>
              <w:numPr>
                <w:ilvl w:val="0"/>
                <w:numId w:val="5"/>
              </w:numPr>
              <w:tabs>
                <w:tab w:val="left" w:pos="360"/>
              </w:tabs>
              <w:spacing w:line="240" w:lineRule="auto"/>
              <w:rPr>
                <w:rFonts w:ascii="Times New Roman" w:hAnsi="Times New Roman" w:cs="Times New Roman"/>
              </w:rPr>
            </w:pPr>
            <w:r w:rsidRPr="00BD783C">
              <w:rPr>
                <w:rFonts w:ascii="Times New Roman" w:hAnsi="Times New Roman" w:cs="Times New Roman"/>
                <w:b/>
              </w:rPr>
              <w:t>Introduction</w:t>
            </w:r>
          </w:p>
          <w:p w14:paraId="2F6D1557" w14:textId="77777777" w:rsidR="00BB761E" w:rsidRPr="00BD783C" w:rsidRDefault="00BB761E" w:rsidP="004823E7">
            <w:pPr>
              <w:pStyle w:val="ListBullet"/>
              <w:spacing w:after="0" w:line="240" w:lineRule="auto"/>
              <w:ind w:left="0" w:firstLine="0"/>
              <w:jc w:val="both"/>
              <w:rPr>
                <w:rFonts w:ascii="Times New Roman" w:eastAsia="Cambria" w:hAnsi="Times New Roman" w:cs="Times New Roman"/>
                <w:color w:val="000000"/>
                <w:sz w:val="22"/>
              </w:rPr>
            </w:pPr>
          </w:p>
          <w:p w14:paraId="06D87CA8" w14:textId="77777777" w:rsidR="00BB761E" w:rsidRDefault="00BB761E" w:rsidP="004823E7">
            <w:pPr>
              <w:pStyle w:val="Default"/>
              <w:jc w:val="both"/>
              <w:rPr>
                <w:rFonts w:eastAsia="Cambria"/>
                <w:sz w:val="22"/>
                <w:szCs w:val="22"/>
              </w:rPr>
            </w:pPr>
            <w:r w:rsidRPr="003F5779">
              <w:rPr>
                <w:rFonts w:eastAsia="Cambria"/>
                <w:sz w:val="22"/>
                <w:szCs w:val="22"/>
              </w:rPr>
              <w:t xml:space="preserve">Catholic Relief Services (CRS) is a global humanitarian and development organization, providing emergency humanitarian response and recovery programming to over 14.2 million beneficiaries worldwide. </w:t>
            </w:r>
            <w:r w:rsidRPr="007F1F26">
              <w:rPr>
                <w:rFonts w:eastAsia="Cambria"/>
                <w:sz w:val="22"/>
                <w:szCs w:val="22"/>
              </w:rPr>
              <w:t>CRS began serving communities in need in Sudan in 1978. After relocating to what is now South Sudan in 1982, we reopened our offices in Sudan in 2004. Working with local and international partners to implement programming, we have been active in responding to emergencies, supporting people’s recovery after conflict, and promoting long-term resilience.</w:t>
            </w:r>
          </w:p>
          <w:p w14:paraId="3A32E889" w14:textId="77777777" w:rsidR="00BB761E" w:rsidRPr="007F1F26" w:rsidRDefault="00BB761E" w:rsidP="004823E7">
            <w:pPr>
              <w:pStyle w:val="Default"/>
              <w:jc w:val="both"/>
              <w:rPr>
                <w:rFonts w:eastAsia="Cambria"/>
                <w:sz w:val="22"/>
                <w:szCs w:val="22"/>
              </w:rPr>
            </w:pPr>
          </w:p>
          <w:p w14:paraId="4E0FAFC1" w14:textId="68D6DAF2" w:rsidR="00BB761E" w:rsidRPr="00BD783C" w:rsidRDefault="00BB761E" w:rsidP="004823E7">
            <w:pPr>
              <w:pStyle w:val="Default"/>
              <w:jc w:val="both"/>
              <w:rPr>
                <w:sz w:val="22"/>
                <w:szCs w:val="22"/>
              </w:rPr>
            </w:pPr>
            <w:r w:rsidRPr="00BD783C">
              <w:rPr>
                <w:sz w:val="22"/>
                <w:szCs w:val="22"/>
              </w:rPr>
              <w:t>This Request for Proposals (RFP) is issued by</w:t>
            </w:r>
            <w:r w:rsidRPr="00BD783C">
              <w:rPr>
                <w:sz w:val="22"/>
                <w:szCs w:val="22"/>
                <w:lang w:val="en-GB"/>
              </w:rPr>
              <w:t xml:space="preserve"> CRS </w:t>
            </w:r>
            <w:r>
              <w:rPr>
                <w:sz w:val="22"/>
                <w:szCs w:val="22"/>
                <w:lang w:val="en-GB"/>
              </w:rPr>
              <w:t>Sudan</w:t>
            </w:r>
            <w:r w:rsidRPr="00BD783C">
              <w:rPr>
                <w:sz w:val="22"/>
                <w:szCs w:val="22"/>
                <w:lang w:val="en-GB"/>
              </w:rPr>
              <w:t xml:space="preserve"> Country Programm</w:t>
            </w:r>
            <w:r w:rsidRPr="00545B1F">
              <w:rPr>
                <w:sz w:val="22"/>
                <w:szCs w:val="22"/>
                <w:lang w:val="en-GB"/>
              </w:rPr>
              <w:t xml:space="preserve">e </w:t>
            </w:r>
            <w:r w:rsidRPr="00545B1F">
              <w:rPr>
                <w:sz w:val="22"/>
                <w:szCs w:val="22"/>
              </w:rPr>
              <w:t xml:space="preserve">for provision of </w:t>
            </w:r>
            <w:r w:rsidR="00D770A8" w:rsidRPr="00545B1F">
              <w:rPr>
                <w:sz w:val="22"/>
                <w:szCs w:val="22"/>
              </w:rPr>
              <w:t>Transportat</w:t>
            </w:r>
            <w:r w:rsidR="00D770A8" w:rsidRPr="00D770A8">
              <w:rPr>
                <w:sz w:val="22"/>
                <w:szCs w:val="22"/>
                <w:highlight w:val="yellow"/>
              </w:rPr>
              <w:t>ion</w:t>
            </w:r>
            <w:r w:rsidRPr="00BD783C">
              <w:rPr>
                <w:sz w:val="22"/>
                <w:szCs w:val="22"/>
              </w:rPr>
              <w:t xml:space="preserve"> </w:t>
            </w:r>
            <w:r>
              <w:rPr>
                <w:sz w:val="22"/>
                <w:szCs w:val="22"/>
              </w:rPr>
              <w:t>in Darfur</w:t>
            </w:r>
            <w:r w:rsidRPr="00BD783C">
              <w:rPr>
                <w:sz w:val="22"/>
                <w:szCs w:val="22"/>
              </w:rPr>
              <w:t>.</w:t>
            </w:r>
            <w:r w:rsidRPr="00BD783C">
              <w:rPr>
                <w:sz w:val="22"/>
                <w:szCs w:val="22"/>
                <w:lang w:val="en-GB"/>
              </w:rPr>
              <w:t xml:space="preserve"> Eligible service providers should </w:t>
            </w:r>
            <w:r w:rsidRPr="00BD783C">
              <w:rPr>
                <w:sz w:val="22"/>
                <w:szCs w:val="22"/>
              </w:rPr>
              <w:t xml:space="preserve">submit </w:t>
            </w:r>
            <w:r w:rsidRPr="00BD783C">
              <w:rPr>
                <w:sz w:val="22"/>
                <w:szCs w:val="22"/>
                <w:lang w:val="en-GB"/>
              </w:rPr>
              <w:t xml:space="preserve">the </w:t>
            </w:r>
            <w:r w:rsidRPr="00BD783C">
              <w:rPr>
                <w:sz w:val="22"/>
                <w:szCs w:val="22"/>
              </w:rPr>
              <w:t xml:space="preserve">following documents: </w:t>
            </w:r>
          </w:p>
          <w:p w14:paraId="4AD64CBD" w14:textId="77777777" w:rsidR="00BB761E" w:rsidRPr="00BD783C" w:rsidRDefault="00BB761E" w:rsidP="004823E7">
            <w:pPr>
              <w:autoSpaceDE w:val="0"/>
              <w:autoSpaceDN w:val="0"/>
              <w:adjustRightInd w:val="0"/>
              <w:spacing w:line="240" w:lineRule="auto"/>
              <w:jc w:val="both"/>
              <w:rPr>
                <w:rFonts w:ascii="Times New Roman" w:hAnsi="Times New Roman" w:cs="Times New Roman"/>
                <w:color w:val="000000"/>
              </w:rPr>
            </w:pPr>
          </w:p>
          <w:p w14:paraId="1A4ACF65" w14:textId="77777777" w:rsidR="00BB761E" w:rsidRPr="00BD783C" w:rsidRDefault="00BB761E" w:rsidP="00543915">
            <w:pPr>
              <w:pStyle w:val="Default"/>
              <w:numPr>
                <w:ilvl w:val="0"/>
                <w:numId w:val="5"/>
              </w:numPr>
              <w:jc w:val="both"/>
              <w:rPr>
                <w:sz w:val="22"/>
                <w:szCs w:val="22"/>
                <w:lang w:val="en-GB"/>
              </w:rPr>
            </w:pPr>
            <w:r w:rsidRPr="00BD783C">
              <w:rPr>
                <w:sz w:val="22"/>
                <w:szCs w:val="22"/>
                <w:lang w:val="en-GB"/>
              </w:rPr>
              <w:t>Company Profile</w:t>
            </w:r>
          </w:p>
          <w:p w14:paraId="43031C46" w14:textId="77777777" w:rsidR="00BB761E" w:rsidRPr="00BD783C" w:rsidRDefault="00BB761E" w:rsidP="00543915">
            <w:pPr>
              <w:pStyle w:val="Default"/>
              <w:numPr>
                <w:ilvl w:val="0"/>
                <w:numId w:val="5"/>
              </w:numPr>
              <w:jc w:val="both"/>
              <w:rPr>
                <w:sz w:val="22"/>
                <w:szCs w:val="22"/>
                <w:lang w:val="en-GB"/>
              </w:rPr>
            </w:pPr>
            <w:r w:rsidRPr="00BD783C">
              <w:rPr>
                <w:sz w:val="22"/>
                <w:szCs w:val="22"/>
                <w:lang w:val="en-GB"/>
              </w:rPr>
              <w:t>Financial Proposal - (Annex 1)</w:t>
            </w:r>
          </w:p>
          <w:p w14:paraId="69608750" w14:textId="77777777" w:rsidR="00BB761E" w:rsidRPr="00BD783C" w:rsidRDefault="00BB761E" w:rsidP="00543915">
            <w:pPr>
              <w:pStyle w:val="Default"/>
              <w:numPr>
                <w:ilvl w:val="0"/>
                <w:numId w:val="5"/>
              </w:numPr>
              <w:jc w:val="both"/>
              <w:rPr>
                <w:sz w:val="22"/>
                <w:szCs w:val="22"/>
                <w:lang w:val="en-GB"/>
              </w:rPr>
            </w:pPr>
            <w:r w:rsidRPr="00BD783C">
              <w:rPr>
                <w:sz w:val="22"/>
                <w:szCs w:val="22"/>
                <w:lang w:val="en-GB"/>
              </w:rPr>
              <w:t xml:space="preserve">Valid Business License in </w:t>
            </w:r>
            <w:r>
              <w:rPr>
                <w:sz w:val="22"/>
                <w:szCs w:val="22"/>
                <w:lang w:val="en-GB"/>
              </w:rPr>
              <w:t>Sudan</w:t>
            </w:r>
            <w:r w:rsidRPr="00BD783C">
              <w:rPr>
                <w:sz w:val="22"/>
                <w:szCs w:val="22"/>
                <w:lang w:val="en-GB"/>
              </w:rPr>
              <w:t xml:space="preserve"> </w:t>
            </w:r>
          </w:p>
          <w:p w14:paraId="3733F8C1" w14:textId="77777777" w:rsidR="00BB761E" w:rsidRPr="00A5045F" w:rsidRDefault="00BB761E" w:rsidP="00543915">
            <w:pPr>
              <w:pStyle w:val="Default"/>
              <w:numPr>
                <w:ilvl w:val="0"/>
                <w:numId w:val="5"/>
              </w:numPr>
              <w:jc w:val="both"/>
              <w:rPr>
                <w:sz w:val="22"/>
                <w:szCs w:val="22"/>
                <w:lang w:val="en-GB"/>
              </w:rPr>
            </w:pPr>
            <w:r w:rsidRPr="00BD783C">
              <w:rPr>
                <w:sz w:val="22"/>
                <w:szCs w:val="22"/>
                <w:lang w:val="en-GB"/>
              </w:rPr>
              <w:t>Valid Tax Registration Certificate</w:t>
            </w:r>
            <w:r w:rsidRPr="00A5045F">
              <w:rPr>
                <w:sz w:val="22"/>
                <w:szCs w:val="22"/>
                <w:lang w:val="en-GB"/>
              </w:rPr>
              <w:t xml:space="preserve"> </w:t>
            </w:r>
          </w:p>
          <w:p w14:paraId="5FDAE525" w14:textId="77777777" w:rsidR="00BB761E" w:rsidRPr="00A5045F" w:rsidRDefault="00BB761E" w:rsidP="00543915">
            <w:pPr>
              <w:pStyle w:val="Default"/>
              <w:numPr>
                <w:ilvl w:val="0"/>
                <w:numId w:val="5"/>
              </w:numPr>
              <w:jc w:val="both"/>
              <w:rPr>
                <w:sz w:val="22"/>
                <w:szCs w:val="22"/>
                <w:lang w:val="en-GB"/>
              </w:rPr>
            </w:pPr>
            <w:r w:rsidRPr="00BD783C">
              <w:rPr>
                <w:sz w:val="22"/>
                <w:szCs w:val="22"/>
                <w:lang w:val="en-GB"/>
              </w:rPr>
              <w:t xml:space="preserve">Vehicles Third Party Insurance Certificate </w:t>
            </w:r>
          </w:p>
          <w:p w14:paraId="6B959EE5" w14:textId="77777777" w:rsidR="00BB761E" w:rsidRPr="00BD783C" w:rsidRDefault="00BB761E" w:rsidP="00543915">
            <w:pPr>
              <w:pStyle w:val="Default"/>
              <w:numPr>
                <w:ilvl w:val="0"/>
                <w:numId w:val="5"/>
              </w:numPr>
              <w:jc w:val="both"/>
              <w:rPr>
                <w:sz w:val="22"/>
                <w:szCs w:val="22"/>
                <w:lang w:val="en-GB"/>
              </w:rPr>
            </w:pPr>
            <w:r w:rsidRPr="00BD783C">
              <w:rPr>
                <w:sz w:val="22"/>
                <w:szCs w:val="22"/>
                <w:lang w:val="en-GB"/>
              </w:rPr>
              <w:t>Evidence of Past Experience in Similar Trade</w:t>
            </w:r>
          </w:p>
          <w:p w14:paraId="65FDAAF4" w14:textId="77777777" w:rsidR="00BB761E" w:rsidRPr="00BD783C" w:rsidRDefault="00BB761E" w:rsidP="00543915">
            <w:pPr>
              <w:pStyle w:val="Default"/>
              <w:numPr>
                <w:ilvl w:val="0"/>
                <w:numId w:val="5"/>
              </w:numPr>
              <w:jc w:val="both"/>
              <w:rPr>
                <w:sz w:val="22"/>
                <w:szCs w:val="22"/>
                <w:lang w:val="en-GB"/>
              </w:rPr>
            </w:pPr>
            <w:r w:rsidRPr="00BD783C">
              <w:rPr>
                <w:sz w:val="22"/>
                <w:szCs w:val="22"/>
                <w:lang w:val="en-GB"/>
              </w:rPr>
              <w:t>Recommendation letters in Similar Trade</w:t>
            </w:r>
          </w:p>
          <w:p w14:paraId="4F9444E8" w14:textId="77777777" w:rsidR="00BB761E" w:rsidRPr="00BD783C" w:rsidRDefault="00BB761E" w:rsidP="00543915">
            <w:pPr>
              <w:pStyle w:val="Default"/>
              <w:numPr>
                <w:ilvl w:val="0"/>
                <w:numId w:val="5"/>
              </w:numPr>
              <w:jc w:val="both"/>
              <w:rPr>
                <w:sz w:val="22"/>
                <w:szCs w:val="22"/>
                <w:lang w:val="en-GB"/>
              </w:rPr>
            </w:pPr>
            <w:r w:rsidRPr="00BD783C">
              <w:rPr>
                <w:sz w:val="22"/>
                <w:szCs w:val="22"/>
                <w:lang w:val="en-GB"/>
              </w:rPr>
              <w:t>Annex A:</w:t>
            </w:r>
            <w:r w:rsidRPr="00BD783C">
              <w:rPr>
                <w:sz w:val="22"/>
                <w:szCs w:val="22"/>
                <w:lang w:val="en-GB"/>
              </w:rPr>
              <w:tab/>
              <w:t>Request for Proposal</w:t>
            </w:r>
          </w:p>
          <w:p w14:paraId="06245233" w14:textId="77777777" w:rsidR="00BB761E" w:rsidRPr="00BD783C" w:rsidRDefault="00BB761E" w:rsidP="00543915">
            <w:pPr>
              <w:pStyle w:val="Default"/>
              <w:numPr>
                <w:ilvl w:val="0"/>
                <w:numId w:val="5"/>
              </w:numPr>
              <w:jc w:val="both"/>
              <w:rPr>
                <w:sz w:val="22"/>
                <w:szCs w:val="22"/>
                <w:lang w:val="en-GB"/>
              </w:rPr>
            </w:pPr>
            <w:r w:rsidRPr="00BD783C">
              <w:rPr>
                <w:sz w:val="22"/>
                <w:szCs w:val="22"/>
                <w:lang w:val="en-GB"/>
              </w:rPr>
              <w:t>Annex B:</w:t>
            </w:r>
            <w:r w:rsidRPr="00BD783C">
              <w:rPr>
                <w:sz w:val="22"/>
                <w:szCs w:val="22"/>
                <w:lang w:val="en-GB"/>
              </w:rPr>
              <w:tab/>
              <w:t>Signed copy of CRS Supplier Code of Conduct</w:t>
            </w:r>
          </w:p>
          <w:p w14:paraId="3A7220CE" w14:textId="77777777" w:rsidR="00BB761E" w:rsidRPr="00BD783C" w:rsidRDefault="00BB761E" w:rsidP="00543915">
            <w:pPr>
              <w:pStyle w:val="Default"/>
              <w:numPr>
                <w:ilvl w:val="0"/>
                <w:numId w:val="5"/>
              </w:numPr>
              <w:jc w:val="both"/>
              <w:rPr>
                <w:sz w:val="22"/>
                <w:szCs w:val="22"/>
                <w:lang w:val="en-GB"/>
              </w:rPr>
            </w:pPr>
            <w:r w:rsidRPr="00BD783C">
              <w:rPr>
                <w:sz w:val="22"/>
                <w:szCs w:val="22"/>
                <w:lang w:val="en-GB"/>
              </w:rPr>
              <w:t>Annex C:</w:t>
            </w:r>
            <w:r w:rsidRPr="00BD783C">
              <w:rPr>
                <w:sz w:val="22"/>
                <w:szCs w:val="22"/>
                <w:lang w:val="en-GB"/>
              </w:rPr>
              <w:tab/>
              <w:t>General terms &amp; Conditions</w:t>
            </w:r>
          </w:p>
          <w:p w14:paraId="4761541B" w14:textId="77777777" w:rsidR="00BB761E" w:rsidRPr="00BD783C" w:rsidRDefault="00BB761E" w:rsidP="00543915">
            <w:pPr>
              <w:pStyle w:val="Default"/>
              <w:numPr>
                <w:ilvl w:val="0"/>
                <w:numId w:val="5"/>
              </w:numPr>
              <w:jc w:val="both"/>
              <w:rPr>
                <w:sz w:val="22"/>
                <w:szCs w:val="22"/>
                <w:lang w:val="en-GB"/>
              </w:rPr>
            </w:pPr>
            <w:r w:rsidRPr="00BD783C">
              <w:rPr>
                <w:sz w:val="22"/>
                <w:szCs w:val="22"/>
                <w:lang w:val="en-GB"/>
              </w:rPr>
              <w:t>Annex D:</w:t>
            </w:r>
            <w:r w:rsidRPr="00BD783C">
              <w:rPr>
                <w:sz w:val="22"/>
                <w:szCs w:val="22"/>
                <w:lang w:val="en-GB"/>
              </w:rPr>
              <w:tab/>
              <w:t>Scope of Work</w:t>
            </w:r>
          </w:p>
          <w:p w14:paraId="7BE45E68" w14:textId="77777777" w:rsidR="00BB761E" w:rsidRPr="00BD783C" w:rsidRDefault="00BB761E" w:rsidP="004823E7">
            <w:pPr>
              <w:spacing w:line="240" w:lineRule="auto"/>
              <w:jc w:val="both"/>
              <w:rPr>
                <w:rFonts w:ascii="Times New Roman" w:hAnsi="Times New Roman" w:cs="Times New Roman"/>
              </w:rPr>
            </w:pPr>
          </w:p>
          <w:p w14:paraId="0306AA61" w14:textId="77777777" w:rsidR="00BB761E" w:rsidRPr="00BD783C" w:rsidRDefault="00BB761E" w:rsidP="004823E7">
            <w:pPr>
              <w:spacing w:line="240" w:lineRule="auto"/>
              <w:jc w:val="both"/>
              <w:rPr>
                <w:rFonts w:ascii="Times New Roman" w:hAnsi="Times New Roman" w:cs="Times New Roman"/>
              </w:rPr>
            </w:pPr>
            <w:bookmarkStart w:id="0" w:name="_Hlk78369513"/>
            <w:bookmarkStart w:id="1" w:name="_Hlk78369524"/>
            <w:r w:rsidRPr="00BD783C">
              <w:rPr>
                <w:rFonts w:ascii="Times New Roman" w:hAnsi="Times New Roman" w:cs="Times New Roman"/>
              </w:rPr>
              <w:t xml:space="preserve">CRS reserves the right to reject any or all offers without assigning any reason. Bidders must not be engaged in any corrupt, fraudulent, collusive, coercive, or obstructive practices including but not limited to applying/bidding by multiple names/companies and soliciting or accepting gratuities, favors or anything of monetary value from other parties to this procurement, including CRS. </w:t>
            </w:r>
            <w:bookmarkEnd w:id="0"/>
            <w:r w:rsidRPr="00BD783C">
              <w:rPr>
                <w:rFonts w:ascii="Times New Roman" w:hAnsi="Times New Roman" w:cs="Times New Roman"/>
              </w:rPr>
              <w:t xml:space="preserve">If any bidder is </w:t>
            </w:r>
            <w:r w:rsidRPr="00BD783C">
              <w:rPr>
                <w:rFonts w:ascii="Times New Roman" w:hAnsi="Times New Roman" w:cs="Times New Roman"/>
              </w:rPr>
              <w:lastRenderedPageBreak/>
              <w:t>found to be involved in such practices his/her bid may be rejected. Lowest price will not be the sole criteria; quality, financial capacity and previous experience will also be considered.</w:t>
            </w:r>
          </w:p>
          <w:bookmarkEnd w:id="1"/>
          <w:p w14:paraId="31C3029D" w14:textId="77777777" w:rsidR="00BB761E" w:rsidRPr="00BD783C" w:rsidRDefault="00BB761E" w:rsidP="004823E7">
            <w:pPr>
              <w:spacing w:line="240" w:lineRule="auto"/>
              <w:jc w:val="both"/>
              <w:rPr>
                <w:rFonts w:ascii="Times New Roman" w:hAnsi="Times New Roman" w:cs="Times New Roman"/>
              </w:rPr>
            </w:pPr>
          </w:p>
          <w:p w14:paraId="2147FD6F" w14:textId="77777777" w:rsidR="00BB761E" w:rsidRPr="00BD783C" w:rsidRDefault="00BB761E" w:rsidP="004823E7">
            <w:pPr>
              <w:spacing w:line="240" w:lineRule="auto"/>
              <w:jc w:val="both"/>
              <w:rPr>
                <w:rFonts w:ascii="Times New Roman" w:hAnsi="Times New Roman" w:cs="Times New Roman"/>
              </w:rPr>
            </w:pPr>
            <w:r w:rsidRPr="00BD783C">
              <w:rPr>
                <w:rFonts w:ascii="Times New Roman" w:hAnsi="Times New Roman" w:cs="Times New Roman"/>
              </w:rPr>
              <w:t>CRS policy requires that its employees</w:t>
            </w:r>
            <w:r>
              <w:rPr>
                <w:rFonts w:ascii="Times New Roman" w:hAnsi="Times New Roman" w:cs="Times New Roman"/>
              </w:rPr>
              <w:t>, bidders and</w:t>
            </w:r>
            <w:r w:rsidRPr="00BD783C">
              <w:rPr>
                <w:rFonts w:ascii="Times New Roman" w:hAnsi="Times New Roman" w:cs="Times New Roman"/>
              </w:rPr>
              <w:t xml:space="preserve"> </w:t>
            </w:r>
            <w:proofErr w:type="gramStart"/>
            <w:r w:rsidRPr="00BD783C">
              <w:rPr>
                <w:rFonts w:ascii="Times New Roman" w:hAnsi="Times New Roman" w:cs="Times New Roman"/>
              </w:rPr>
              <w:t>suppliers,</w:t>
            </w:r>
            <w:proofErr w:type="gramEnd"/>
            <w:r w:rsidRPr="00BD783C">
              <w:rPr>
                <w:rFonts w:ascii="Times New Roman" w:hAnsi="Times New Roman" w:cs="Times New Roman"/>
              </w:rPr>
              <w:t xml:space="preserve"> observe the highest standards of ethics during the procurement and execution of contracts. All bidders shall maintain written standards of conduct covering conflicts of interest and governing the actions of </w:t>
            </w:r>
            <w:proofErr w:type="gramStart"/>
            <w:r w:rsidRPr="00BD783C">
              <w:rPr>
                <w:rFonts w:ascii="Times New Roman" w:hAnsi="Times New Roman" w:cs="Times New Roman"/>
              </w:rPr>
              <w:t>its</w:t>
            </w:r>
            <w:proofErr w:type="gramEnd"/>
            <w:r w:rsidRPr="00BD783C">
              <w:rPr>
                <w:rFonts w:ascii="Times New Roman" w:hAnsi="Times New Roman" w:cs="Times New Roman"/>
              </w:rPr>
              <w:t xml:space="preserve"> employees engaged in the performance of </w:t>
            </w:r>
            <w:proofErr w:type="gramStart"/>
            <w:r w:rsidRPr="00BD783C">
              <w:rPr>
                <w:rFonts w:ascii="Times New Roman" w:hAnsi="Times New Roman" w:cs="Times New Roman"/>
              </w:rPr>
              <w:t>its</w:t>
            </w:r>
            <w:proofErr w:type="gramEnd"/>
            <w:r w:rsidRPr="00BD783C">
              <w:rPr>
                <w:rFonts w:ascii="Times New Roman" w:hAnsi="Times New Roman" w:cs="Times New Roman"/>
              </w:rPr>
              <w:t xml:space="preserve"> obligations. All bidders are required to declare all real or apparent conflict of interest/s in their cover letter for this bid. If the bidder has a parent, affiliate, or subsidiary organization, the bidder must also maintain written standards of conduct covering organizational conflicts of interest. Organizational conflicts of interest means that because of relationships with a parent company, affiliate, or subsidiary organization, the bidder is unable or appears to be unable to be impartial in conducting a procurement action involving a related organization. </w:t>
            </w:r>
          </w:p>
          <w:p w14:paraId="61D23EE0" w14:textId="77777777" w:rsidR="00BB761E" w:rsidRPr="00BD783C" w:rsidRDefault="00BB761E" w:rsidP="004823E7">
            <w:pPr>
              <w:spacing w:line="240" w:lineRule="auto"/>
              <w:jc w:val="both"/>
              <w:rPr>
                <w:rFonts w:ascii="Times New Roman" w:hAnsi="Times New Roman" w:cs="Times New Roman"/>
              </w:rPr>
            </w:pPr>
          </w:p>
          <w:p w14:paraId="59C2F004" w14:textId="77777777" w:rsidR="00BB761E" w:rsidRPr="00BD783C" w:rsidRDefault="00BB761E" w:rsidP="004823E7">
            <w:pPr>
              <w:spacing w:line="240" w:lineRule="auto"/>
              <w:jc w:val="both"/>
              <w:rPr>
                <w:rFonts w:ascii="Times New Roman" w:hAnsi="Times New Roman" w:cs="Times New Roman"/>
              </w:rPr>
            </w:pPr>
            <w:r w:rsidRPr="00BD783C">
              <w:rPr>
                <w:rFonts w:ascii="Times New Roman" w:hAnsi="Times New Roman" w:cs="Times New Roman"/>
              </w:rPr>
              <w:t>In pursuance of this policy, CRS defines, for the purposes of this provision, the terms set forth below as follows:</w:t>
            </w:r>
          </w:p>
          <w:p w14:paraId="267E9EB9" w14:textId="77777777" w:rsidR="00BB761E" w:rsidRDefault="00BB761E" w:rsidP="00543915">
            <w:pPr>
              <w:pStyle w:val="ListParagraph"/>
              <w:numPr>
                <w:ilvl w:val="0"/>
                <w:numId w:val="5"/>
              </w:numPr>
              <w:spacing w:line="240" w:lineRule="auto"/>
              <w:jc w:val="both"/>
              <w:rPr>
                <w:rFonts w:ascii="Times New Roman" w:hAnsi="Times New Roman" w:cs="Times New Roman"/>
              </w:rPr>
            </w:pPr>
            <w:r w:rsidRPr="00BD783C">
              <w:rPr>
                <w:rFonts w:ascii="Times New Roman" w:hAnsi="Times New Roman" w:cs="Times New Roman"/>
              </w:rPr>
              <w:t xml:space="preserve">Corrupt practice is the offering, giving, receiving, or soliciting, directly or indirectly, of anything of value to influence improperly the actions of another party. </w:t>
            </w:r>
          </w:p>
          <w:p w14:paraId="629BEDCE" w14:textId="77777777" w:rsidR="00BB761E" w:rsidRPr="00BD783C" w:rsidRDefault="00BB761E" w:rsidP="004B7E48">
            <w:pPr>
              <w:pStyle w:val="ListParagraph"/>
              <w:spacing w:line="240" w:lineRule="auto"/>
              <w:jc w:val="both"/>
              <w:rPr>
                <w:rFonts w:ascii="Times New Roman" w:hAnsi="Times New Roman" w:cs="Times New Roman"/>
              </w:rPr>
            </w:pPr>
          </w:p>
          <w:p w14:paraId="12FEE66F" w14:textId="77777777" w:rsidR="00BB761E" w:rsidRPr="00BD783C" w:rsidRDefault="00BB761E" w:rsidP="00543915">
            <w:pPr>
              <w:pStyle w:val="ListParagraph"/>
              <w:numPr>
                <w:ilvl w:val="0"/>
                <w:numId w:val="5"/>
              </w:numPr>
              <w:spacing w:line="240" w:lineRule="auto"/>
              <w:jc w:val="both"/>
              <w:rPr>
                <w:rFonts w:ascii="Times New Roman" w:hAnsi="Times New Roman" w:cs="Times New Roman"/>
              </w:rPr>
            </w:pPr>
            <w:r w:rsidRPr="00BD783C">
              <w:rPr>
                <w:rFonts w:ascii="Times New Roman" w:hAnsi="Times New Roman" w:cs="Times New Roman"/>
              </w:rPr>
              <w:t>Fraudulent practice is any intentional act or omission, including a misrepresentation, that knowingly or recklessly misleads, or attempts to mislead, a party to obtain a financial or other benefit or to avoid an obligation.</w:t>
            </w:r>
          </w:p>
          <w:p w14:paraId="57DAE7B2" w14:textId="7ECF6181" w:rsidR="00BB761E" w:rsidRPr="00BD783C" w:rsidRDefault="00BB761E" w:rsidP="00543915">
            <w:pPr>
              <w:pStyle w:val="ListParagraph"/>
              <w:numPr>
                <w:ilvl w:val="0"/>
                <w:numId w:val="5"/>
              </w:numPr>
              <w:spacing w:line="240" w:lineRule="auto"/>
              <w:jc w:val="both"/>
              <w:rPr>
                <w:rFonts w:ascii="Times New Roman" w:hAnsi="Times New Roman" w:cs="Times New Roman"/>
              </w:rPr>
            </w:pPr>
            <w:r w:rsidRPr="00BD783C">
              <w:rPr>
                <w:rFonts w:ascii="Times New Roman" w:hAnsi="Times New Roman" w:cs="Times New Roman"/>
              </w:rPr>
              <w:t xml:space="preserve">Collusive practice is an arrangement between two or more parties designed to achieve an improper purpose, including </w:t>
            </w:r>
            <w:proofErr w:type="gramStart"/>
            <w:r w:rsidRPr="00BD783C">
              <w:rPr>
                <w:rFonts w:ascii="Times New Roman" w:hAnsi="Times New Roman" w:cs="Times New Roman"/>
              </w:rPr>
              <w:t>to</w:t>
            </w:r>
            <w:r w:rsidR="00543915">
              <w:rPr>
                <w:rFonts w:ascii="Times New Roman" w:hAnsi="Times New Roman" w:cs="Times New Roman"/>
              </w:rPr>
              <w:t xml:space="preserve"> </w:t>
            </w:r>
            <w:r w:rsidRPr="00BD783C">
              <w:rPr>
                <w:rFonts w:ascii="Times New Roman" w:hAnsi="Times New Roman" w:cs="Times New Roman"/>
              </w:rPr>
              <w:t>influence</w:t>
            </w:r>
            <w:proofErr w:type="gramEnd"/>
            <w:r w:rsidRPr="00BD783C">
              <w:rPr>
                <w:rFonts w:ascii="Times New Roman" w:hAnsi="Times New Roman" w:cs="Times New Roman"/>
              </w:rPr>
              <w:t xml:space="preserve"> improperly the actions of another party.</w:t>
            </w:r>
          </w:p>
          <w:p w14:paraId="03F77A6C" w14:textId="77777777" w:rsidR="00BB761E" w:rsidRPr="00BD783C" w:rsidRDefault="00BB761E" w:rsidP="00543915">
            <w:pPr>
              <w:pStyle w:val="ListParagraph"/>
              <w:numPr>
                <w:ilvl w:val="0"/>
                <w:numId w:val="5"/>
              </w:numPr>
              <w:spacing w:line="240" w:lineRule="auto"/>
              <w:jc w:val="both"/>
              <w:rPr>
                <w:rFonts w:ascii="Times New Roman" w:hAnsi="Times New Roman" w:cs="Times New Roman"/>
              </w:rPr>
            </w:pPr>
            <w:r w:rsidRPr="00BD783C">
              <w:rPr>
                <w:rFonts w:ascii="Times New Roman" w:hAnsi="Times New Roman" w:cs="Times New Roman"/>
              </w:rPr>
              <w:t>Coercive practice is impairing or harming, or threatening to impair or harm, directly or indirectly, any party or the property of the party to influence improperly the actions of a party.</w:t>
            </w:r>
          </w:p>
          <w:p w14:paraId="48204425" w14:textId="77777777" w:rsidR="00BB761E" w:rsidRPr="00BD783C" w:rsidRDefault="00BB761E" w:rsidP="00543915">
            <w:pPr>
              <w:pStyle w:val="ListParagraph"/>
              <w:numPr>
                <w:ilvl w:val="0"/>
                <w:numId w:val="5"/>
              </w:numPr>
              <w:spacing w:line="240" w:lineRule="auto"/>
              <w:jc w:val="both"/>
              <w:rPr>
                <w:rFonts w:ascii="Times New Roman" w:hAnsi="Times New Roman" w:cs="Times New Roman"/>
              </w:rPr>
            </w:pPr>
            <w:r w:rsidRPr="00BD783C">
              <w:rPr>
                <w:rFonts w:ascii="Times New Roman" w:hAnsi="Times New Roman" w:cs="Times New Roman"/>
              </w:rPr>
              <w:t xml:space="preserve">Obstructive practice is (a) deliberately destroying, falsifying, altering or concealing of evidence material to an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 or (b) acts intended to </w:t>
            </w:r>
            <w:r w:rsidRPr="00BD783C">
              <w:rPr>
                <w:rFonts w:ascii="Times New Roman" w:hAnsi="Times New Roman" w:cs="Times New Roman"/>
              </w:rPr>
              <w:lastRenderedPageBreak/>
              <w:t xml:space="preserve">materially impede the exercise of the inspection and audit.  </w:t>
            </w:r>
          </w:p>
          <w:p w14:paraId="18E32127" w14:textId="77777777" w:rsidR="00BB761E" w:rsidRPr="00BD783C" w:rsidRDefault="00BB761E" w:rsidP="004823E7">
            <w:pPr>
              <w:spacing w:line="240" w:lineRule="auto"/>
              <w:jc w:val="both"/>
              <w:rPr>
                <w:rFonts w:ascii="Times New Roman" w:hAnsi="Times New Roman" w:cs="Times New Roman"/>
                <w:color w:val="000000"/>
                <w:lang w:val="en-GB"/>
              </w:rPr>
            </w:pPr>
          </w:p>
          <w:p w14:paraId="5C7B833F" w14:textId="77777777" w:rsidR="00BB761E" w:rsidRPr="00BD783C" w:rsidRDefault="00BB761E" w:rsidP="00543915">
            <w:pPr>
              <w:pStyle w:val="ListParagraph"/>
              <w:widowControl w:val="0"/>
              <w:numPr>
                <w:ilvl w:val="0"/>
                <w:numId w:val="5"/>
              </w:numPr>
              <w:autoSpaceDE w:val="0"/>
              <w:autoSpaceDN w:val="0"/>
              <w:adjustRightInd w:val="0"/>
              <w:spacing w:line="240" w:lineRule="auto"/>
              <w:rPr>
                <w:rFonts w:ascii="Times New Roman" w:hAnsi="Times New Roman" w:cs="Times New Roman"/>
                <w:b/>
              </w:rPr>
            </w:pPr>
            <w:r w:rsidRPr="00BD783C">
              <w:rPr>
                <w:rFonts w:ascii="Times New Roman" w:hAnsi="Times New Roman" w:cs="Times New Roman"/>
                <w:b/>
              </w:rPr>
              <w:t>Deadline for Submission of Bids</w:t>
            </w:r>
          </w:p>
          <w:p w14:paraId="0966FCEE" w14:textId="77777777" w:rsidR="00BB761E" w:rsidRPr="00BD783C" w:rsidRDefault="00BB761E" w:rsidP="004823E7">
            <w:pPr>
              <w:pStyle w:val="ListParagraph"/>
              <w:widowControl w:val="0"/>
              <w:autoSpaceDE w:val="0"/>
              <w:autoSpaceDN w:val="0"/>
              <w:adjustRightInd w:val="0"/>
              <w:spacing w:line="240" w:lineRule="auto"/>
              <w:ind w:left="375"/>
              <w:rPr>
                <w:rFonts w:ascii="Times New Roman" w:hAnsi="Times New Roman" w:cs="Times New Roman"/>
                <w:b/>
              </w:rPr>
            </w:pPr>
          </w:p>
          <w:p w14:paraId="4F01DF4C" w14:textId="048E115F" w:rsidR="00BB761E" w:rsidRPr="00545B1F" w:rsidRDefault="00BB761E" w:rsidP="004823E7">
            <w:pPr>
              <w:pStyle w:val="BodyText"/>
              <w:spacing w:before="321"/>
              <w:ind w:right="230"/>
              <w:contextualSpacing/>
              <w:rPr>
                <w:rFonts w:ascii="Times New Roman" w:hAnsi="Times New Roman" w:cs="Times New Roman"/>
              </w:rPr>
            </w:pPr>
            <w:r w:rsidRPr="00BD783C">
              <w:rPr>
                <w:rFonts w:ascii="Times New Roman" w:hAnsi="Times New Roman" w:cs="Times New Roman"/>
              </w:rPr>
              <w:t xml:space="preserve">The deadline for </w:t>
            </w:r>
            <w:r w:rsidRPr="00545B1F">
              <w:rPr>
                <w:rFonts w:ascii="Times New Roman" w:hAnsi="Times New Roman" w:cs="Times New Roman"/>
              </w:rPr>
              <w:t xml:space="preserve">proposals submission is </w:t>
            </w:r>
            <w:r w:rsidR="00543915" w:rsidRPr="00545B1F">
              <w:rPr>
                <w:rFonts w:ascii="Times New Roman" w:hAnsi="Times New Roman" w:cs="Times New Roman"/>
                <w:b/>
                <w:bCs/>
              </w:rPr>
              <w:t>19</w:t>
            </w:r>
            <w:r w:rsidRPr="00545B1F">
              <w:rPr>
                <w:rFonts w:ascii="Times New Roman" w:hAnsi="Times New Roman" w:cs="Times New Roman"/>
                <w:b/>
                <w:bCs/>
                <w:vertAlign w:val="superscript"/>
              </w:rPr>
              <w:t>th</w:t>
            </w:r>
            <w:r w:rsidRPr="00545B1F">
              <w:rPr>
                <w:rFonts w:ascii="Times New Roman" w:hAnsi="Times New Roman" w:cs="Times New Roman"/>
                <w:b/>
                <w:bCs/>
              </w:rPr>
              <w:t xml:space="preserve"> </w:t>
            </w:r>
            <w:r w:rsidR="00D770A8" w:rsidRPr="00545B1F">
              <w:rPr>
                <w:rFonts w:ascii="Times New Roman" w:hAnsi="Times New Roman" w:cs="Times New Roman"/>
                <w:b/>
                <w:bCs/>
              </w:rPr>
              <w:t>May</w:t>
            </w:r>
            <w:r w:rsidRPr="00545B1F">
              <w:rPr>
                <w:rFonts w:ascii="Times New Roman" w:hAnsi="Times New Roman" w:cs="Times New Roman"/>
                <w:b/>
                <w:bCs/>
                <w:lang w:val="en-GB"/>
              </w:rPr>
              <w:t xml:space="preserve"> 2026 </w:t>
            </w:r>
            <w:r w:rsidRPr="00545B1F">
              <w:rPr>
                <w:rFonts w:ascii="Times New Roman" w:hAnsi="Times New Roman" w:cs="Times New Roman"/>
                <w:b/>
                <w:bCs/>
              </w:rPr>
              <w:t>at 4:00 P.M Sudan Standard Time.</w:t>
            </w:r>
            <w:r w:rsidRPr="00545B1F">
              <w:rPr>
                <w:rFonts w:ascii="Times New Roman" w:hAnsi="Times New Roman" w:cs="Times New Roman"/>
              </w:rPr>
              <w:t xml:space="preserve"> Bidders are responsible for ensuring that their offers are received in accordance with the instructions stated herein. Late submissions after the deadline date and time will not be considered by CRS. If your organization is encountering any problems in issuance or submitting the proposal, please contact the CRS Sudan Procurement Unit via email at </w:t>
            </w:r>
            <w:hyperlink r:id="rId6" w:history="1">
              <w:r w:rsidRPr="00545B1F">
                <w:rPr>
                  <w:rStyle w:val="Hyperlink"/>
                  <w:rFonts w:ascii="Times New Roman" w:hAnsi="Times New Roman" w:cs="Times New Roman"/>
                  <w:b/>
                  <w:bCs/>
                </w:rPr>
                <w:t>sudan.rfgs@crs.org</w:t>
              </w:r>
            </w:hyperlink>
            <w:r w:rsidRPr="00545B1F">
              <w:rPr>
                <w:rFonts w:ascii="Times New Roman" w:hAnsi="Times New Roman" w:cs="Times New Roman"/>
                <w:b/>
                <w:bCs/>
              </w:rPr>
              <w:t xml:space="preserve"> </w:t>
            </w:r>
            <w:r w:rsidRPr="00545B1F">
              <w:rPr>
                <w:rStyle w:val="Hyperlink"/>
                <w:rFonts w:ascii="Times New Roman" w:hAnsi="Times New Roman" w:cs="Times New Roman"/>
                <w:color w:val="auto"/>
                <w:u w:val="none"/>
              </w:rPr>
              <w:t xml:space="preserve"> </w:t>
            </w:r>
            <w:r w:rsidRPr="00545B1F">
              <w:rPr>
                <w:rFonts w:ascii="Times New Roman" w:hAnsi="Times New Roman" w:cs="Times New Roman"/>
              </w:rPr>
              <w:t xml:space="preserve">or visit CRS Sudan offices at during office hours Sunday to Thursday </w:t>
            </w:r>
            <w:r w:rsidR="00D770A8" w:rsidRPr="00545B1F">
              <w:rPr>
                <w:rFonts w:ascii="Times New Roman" w:hAnsi="Times New Roman" w:cs="Times New Roman"/>
                <w:b/>
                <w:bCs/>
              </w:rPr>
              <w:t>6</w:t>
            </w:r>
            <w:r w:rsidRPr="00545B1F">
              <w:rPr>
                <w:rFonts w:ascii="Times New Roman" w:hAnsi="Times New Roman" w:cs="Times New Roman"/>
                <w:b/>
                <w:bCs/>
                <w:vertAlign w:val="superscript"/>
              </w:rPr>
              <w:t>th</w:t>
            </w:r>
            <w:r w:rsidRPr="00545B1F">
              <w:rPr>
                <w:rFonts w:ascii="Times New Roman" w:hAnsi="Times New Roman" w:cs="Times New Roman"/>
                <w:b/>
                <w:bCs/>
              </w:rPr>
              <w:t xml:space="preserve"> </w:t>
            </w:r>
            <w:r w:rsidR="00D770A8" w:rsidRPr="00545B1F">
              <w:rPr>
                <w:rFonts w:ascii="Times New Roman" w:hAnsi="Times New Roman" w:cs="Times New Roman"/>
                <w:b/>
                <w:bCs/>
              </w:rPr>
              <w:t>May</w:t>
            </w:r>
            <w:r w:rsidR="00543915" w:rsidRPr="00545B1F">
              <w:rPr>
                <w:rFonts w:ascii="Times New Roman" w:hAnsi="Times New Roman" w:cs="Times New Roman"/>
                <w:b/>
                <w:bCs/>
              </w:rPr>
              <w:t xml:space="preserve"> </w:t>
            </w:r>
            <w:r w:rsidRPr="00545B1F">
              <w:rPr>
                <w:rFonts w:ascii="Times New Roman" w:hAnsi="Times New Roman" w:cs="Times New Roman"/>
                <w:b/>
                <w:bCs/>
              </w:rPr>
              <w:t xml:space="preserve">2026 to </w:t>
            </w:r>
            <w:r w:rsidR="00543915" w:rsidRPr="00545B1F">
              <w:rPr>
                <w:rFonts w:ascii="Times New Roman" w:hAnsi="Times New Roman" w:cs="Times New Roman"/>
                <w:b/>
                <w:bCs/>
              </w:rPr>
              <w:t>19</w:t>
            </w:r>
            <w:r w:rsidRPr="00545B1F">
              <w:rPr>
                <w:rFonts w:ascii="Times New Roman" w:hAnsi="Times New Roman" w:cs="Times New Roman"/>
                <w:b/>
                <w:bCs/>
                <w:vertAlign w:val="superscript"/>
              </w:rPr>
              <w:t>th</w:t>
            </w:r>
            <w:r w:rsidRPr="00545B1F">
              <w:rPr>
                <w:rFonts w:ascii="Times New Roman" w:hAnsi="Times New Roman" w:cs="Times New Roman"/>
                <w:b/>
                <w:bCs/>
              </w:rPr>
              <w:t xml:space="preserve"> </w:t>
            </w:r>
            <w:r w:rsidR="00D770A8" w:rsidRPr="00545B1F">
              <w:rPr>
                <w:rFonts w:ascii="Times New Roman" w:hAnsi="Times New Roman" w:cs="Times New Roman"/>
                <w:b/>
                <w:bCs/>
              </w:rPr>
              <w:t>May</w:t>
            </w:r>
            <w:r w:rsidRPr="00545B1F">
              <w:rPr>
                <w:rFonts w:ascii="Times New Roman" w:hAnsi="Times New Roman" w:cs="Times New Roman"/>
                <w:b/>
                <w:bCs/>
              </w:rPr>
              <w:t xml:space="preserve"> 2026. </w:t>
            </w:r>
            <w:r w:rsidRPr="00545B1F">
              <w:rPr>
                <w:rFonts w:ascii="Times New Roman" w:hAnsi="Times New Roman" w:cs="Times New Roman"/>
              </w:rPr>
              <w:t xml:space="preserve">CRS Office will be closed during weekend and public holidays in Sudan: </w:t>
            </w:r>
          </w:p>
          <w:p w14:paraId="15E0403A" w14:textId="77777777" w:rsidR="00BB761E" w:rsidRPr="00545B1F" w:rsidRDefault="00BB761E" w:rsidP="004823E7">
            <w:pPr>
              <w:pStyle w:val="BodyText"/>
              <w:spacing w:before="321"/>
              <w:ind w:right="230"/>
              <w:contextualSpacing/>
              <w:rPr>
                <w:b/>
                <w:bCs/>
              </w:rPr>
            </w:pPr>
          </w:p>
          <w:p w14:paraId="570CADD6" w14:textId="77777777" w:rsidR="00BB761E" w:rsidRPr="00545B1F" w:rsidRDefault="00BB761E" w:rsidP="004823E7">
            <w:pPr>
              <w:pStyle w:val="BodyText"/>
              <w:spacing w:before="321"/>
              <w:ind w:left="360" w:right="230"/>
              <w:contextualSpacing/>
              <w:rPr>
                <w:rFonts w:ascii="Times New Roman" w:hAnsi="Times New Roman" w:cs="Times New Roman"/>
              </w:rPr>
            </w:pPr>
          </w:p>
          <w:p w14:paraId="03765CD3" w14:textId="6AB7B633" w:rsidR="00543915" w:rsidRPr="00545B1F" w:rsidRDefault="00BB761E" w:rsidP="00D770A8">
            <w:pPr>
              <w:pStyle w:val="BodyText"/>
              <w:numPr>
                <w:ilvl w:val="0"/>
                <w:numId w:val="20"/>
              </w:numPr>
              <w:spacing w:before="321" w:line="276" w:lineRule="auto"/>
              <w:ind w:right="230"/>
              <w:contextualSpacing/>
              <w:rPr>
                <w:b/>
                <w:bCs/>
              </w:rPr>
            </w:pPr>
            <w:r w:rsidRPr="00545B1F">
              <w:rPr>
                <w:rFonts w:ascii="Times New Roman" w:hAnsi="Times New Roman" w:cs="Times New Roman"/>
                <w:b/>
                <w:bCs/>
              </w:rPr>
              <w:t xml:space="preserve">CRS El Geneina Office </w:t>
            </w:r>
            <w:r w:rsidR="00543915" w:rsidRPr="00545B1F">
              <w:rPr>
                <w:rFonts w:ascii="Times New Roman" w:hAnsi="Times New Roman" w:cs="Times New Roman"/>
                <w:b/>
                <w:bCs/>
              </w:rPr>
              <w:t xml:space="preserve"> </w:t>
            </w:r>
          </w:p>
          <w:p w14:paraId="024DA2C8" w14:textId="784BF1B0" w:rsidR="00543915" w:rsidRPr="00545B1F" w:rsidRDefault="00543915" w:rsidP="00543915">
            <w:pPr>
              <w:pStyle w:val="BodyText"/>
              <w:numPr>
                <w:ilvl w:val="0"/>
                <w:numId w:val="20"/>
              </w:numPr>
              <w:spacing w:before="321" w:line="276" w:lineRule="auto"/>
              <w:ind w:right="230"/>
              <w:contextualSpacing/>
              <w:rPr>
                <w:rFonts w:ascii="Times New Roman" w:hAnsi="Times New Roman" w:cs="Times New Roman"/>
                <w:b/>
                <w:bCs/>
              </w:rPr>
            </w:pPr>
            <w:r w:rsidRPr="00545B1F">
              <w:rPr>
                <w:rFonts w:ascii="Times New Roman" w:hAnsi="Times New Roman" w:cs="Times New Roman"/>
                <w:b/>
                <w:bCs/>
              </w:rPr>
              <w:t>CRS Zal</w:t>
            </w:r>
            <w:r w:rsidR="001A0CCB" w:rsidRPr="00545B1F">
              <w:rPr>
                <w:rFonts w:ascii="Times New Roman" w:hAnsi="Times New Roman" w:cs="Times New Roman"/>
                <w:b/>
                <w:bCs/>
              </w:rPr>
              <w:t>in</w:t>
            </w:r>
            <w:r w:rsidRPr="00545B1F">
              <w:rPr>
                <w:rFonts w:ascii="Times New Roman" w:hAnsi="Times New Roman" w:cs="Times New Roman"/>
                <w:b/>
                <w:bCs/>
              </w:rPr>
              <w:t>g</w:t>
            </w:r>
            <w:r w:rsidR="001A0CCB" w:rsidRPr="00545B1F">
              <w:rPr>
                <w:rFonts w:ascii="Times New Roman" w:hAnsi="Times New Roman" w:cs="Times New Roman"/>
                <w:b/>
                <w:bCs/>
              </w:rPr>
              <w:t>e</w:t>
            </w:r>
            <w:r w:rsidRPr="00545B1F">
              <w:rPr>
                <w:rFonts w:ascii="Times New Roman" w:hAnsi="Times New Roman" w:cs="Times New Roman"/>
                <w:b/>
                <w:bCs/>
              </w:rPr>
              <w:t>i Office</w:t>
            </w:r>
          </w:p>
          <w:p w14:paraId="65F992A1" w14:textId="77777777" w:rsidR="00BB761E" w:rsidRPr="00545B1F" w:rsidRDefault="00BB761E" w:rsidP="00BA4383">
            <w:pPr>
              <w:widowControl w:val="0"/>
              <w:autoSpaceDE w:val="0"/>
              <w:autoSpaceDN w:val="0"/>
              <w:adjustRightInd w:val="0"/>
              <w:spacing w:line="276" w:lineRule="auto"/>
              <w:jc w:val="both"/>
              <w:rPr>
                <w:rStyle w:val="Hyperlink"/>
                <w:rFonts w:ascii="Times New Roman" w:hAnsi="Times New Roman" w:cs="Times New Roman"/>
                <w:b/>
                <w:bCs/>
              </w:rPr>
            </w:pPr>
          </w:p>
          <w:p w14:paraId="327B0DD8" w14:textId="77777777" w:rsidR="00BB761E" w:rsidRPr="00545B1F" w:rsidRDefault="00BB761E" w:rsidP="00543915">
            <w:pPr>
              <w:pStyle w:val="ListParagraph"/>
              <w:widowControl w:val="0"/>
              <w:numPr>
                <w:ilvl w:val="0"/>
                <w:numId w:val="20"/>
              </w:numPr>
              <w:autoSpaceDE w:val="0"/>
              <w:autoSpaceDN w:val="0"/>
              <w:adjustRightInd w:val="0"/>
              <w:spacing w:line="240" w:lineRule="auto"/>
              <w:rPr>
                <w:rFonts w:ascii="Times New Roman" w:hAnsi="Times New Roman" w:cs="Times New Roman"/>
                <w:b/>
              </w:rPr>
            </w:pPr>
            <w:r w:rsidRPr="00545B1F">
              <w:rPr>
                <w:rFonts w:ascii="Times New Roman" w:hAnsi="Times New Roman" w:cs="Times New Roman"/>
                <w:b/>
              </w:rPr>
              <w:t>Quotation’s due date and submission manner</w:t>
            </w:r>
          </w:p>
          <w:p w14:paraId="35CEEBC4" w14:textId="77777777" w:rsidR="00BB761E" w:rsidRPr="00545B1F" w:rsidRDefault="00BB761E" w:rsidP="004823E7">
            <w:pPr>
              <w:pStyle w:val="ListParagraph"/>
              <w:widowControl w:val="0"/>
              <w:autoSpaceDE w:val="0"/>
              <w:autoSpaceDN w:val="0"/>
              <w:adjustRightInd w:val="0"/>
              <w:spacing w:line="240" w:lineRule="auto"/>
              <w:ind w:left="375"/>
              <w:rPr>
                <w:rFonts w:ascii="Times New Roman" w:hAnsi="Times New Roman" w:cs="Times New Roman"/>
                <w:b/>
              </w:rPr>
            </w:pPr>
          </w:p>
          <w:p w14:paraId="5E377EF1" w14:textId="77777777" w:rsidR="00BB761E" w:rsidRPr="00545B1F" w:rsidRDefault="00BB761E" w:rsidP="004823E7">
            <w:pPr>
              <w:ind w:left="360"/>
              <w:rPr>
                <w:rFonts w:ascii="Times New Roman" w:hAnsi="Times New Roman" w:cs="Times New Roman"/>
              </w:rPr>
            </w:pPr>
            <w:r w:rsidRPr="00545B1F">
              <w:rPr>
                <w:rFonts w:ascii="Times New Roman" w:hAnsi="Times New Roman" w:cs="Times New Roman"/>
              </w:rPr>
              <w:t>All proposals must be received either electronic copy only to email address mentioned below or in Sealed Hardcopy on the address stated below no later than:</w:t>
            </w:r>
          </w:p>
          <w:p w14:paraId="415002D7" w14:textId="77777777" w:rsidR="00543915" w:rsidRPr="00545B1F" w:rsidRDefault="00543915" w:rsidP="004823E7">
            <w:pPr>
              <w:ind w:left="360"/>
              <w:rPr>
                <w:rFonts w:ascii="Times New Roman" w:hAnsi="Times New Roman" w:cs="Times New Roman"/>
              </w:rPr>
            </w:pPr>
          </w:p>
          <w:p w14:paraId="120DBAFF" w14:textId="608AD9C5" w:rsidR="00BB761E" w:rsidRPr="00545B1F" w:rsidRDefault="00BB761E" w:rsidP="004823E7">
            <w:pPr>
              <w:rPr>
                <w:rFonts w:ascii="Times New Roman" w:hAnsi="Times New Roman" w:cs="Times New Roman"/>
              </w:rPr>
            </w:pPr>
            <w:r w:rsidRPr="00545B1F">
              <w:rPr>
                <w:rFonts w:ascii="Times New Roman" w:hAnsi="Times New Roman" w:cs="Times New Roman"/>
              </w:rPr>
              <w:tab/>
            </w:r>
            <w:r w:rsidRPr="00545B1F">
              <w:rPr>
                <w:rFonts w:ascii="Times New Roman" w:hAnsi="Times New Roman" w:cs="Times New Roman"/>
                <w:b/>
                <w:bCs/>
              </w:rPr>
              <w:t>Date:</w:t>
            </w:r>
            <w:r w:rsidRPr="00545B1F">
              <w:rPr>
                <w:rFonts w:ascii="Times New Roman" w:hAnsi="Times New Roman" w:cs="Times New Roman"/>
              </w:rPr>
              <w:t xml:space="preserve"> Thursday, </w:t>
            </w:r>
            <w:r w:rsidR="00543915" w:rsidRPr="00545B1F">
              <w:rPr>
                <w:rFonts w:ascii="Times New Roman" w:hAnsi="Times New Roman" w:cs="Times New Roman"/>
              </w:rPr>
              <w:t>19</w:t>
            </w:r>
            <w:r w:rsidRPr="00545B1F">
              <w:rPr>
                <w:rFonts w:ascii="Times New Roman" w:hAnsi="Times New Roman" w:cs="Times New Roman"/>
                <w:vertAlign w:val="superscript"/>
              </w:rPr>
              <w:t>th</w:t>
            </w:r>
            <w:r w:rsidRPr="00545B1F">
              <w:rPr>
                <w:rFonts w:ascii="Times New Roman" w:hAnsi="Times New Roman" w:cs="Times New Roman"/>
              </w:rPr>
              <w:t xml:space="preserve"> </w:t>
            </w:r>
            <w:r w:rsidR="00D770A8" w:rsidRPr="00545B1F">
              <w:rPr>
                <w:rFonts w:ascii="Times New Roman" w:hAnsi="Times New Roman" w:cs="Times New Roman"/>
              </w:rPr>
              <w:t>May</w:t>
            </w:r>
            <w:r w:rsidRPr="00545B1F">
              <w:rPr>
                <w:rFonts w:ascii="Times New Roman" w:hAnsi="Times New Roman" w:cs="Times New Roman"/>
              </w:rPr>
              <w:t xml:space="preserve"> 2026</w:t>
            </w:r>
          </w:p>
          <w:p w14:paraId="33CB7B24" w14:textId="77777777" w:rsidR="00BB761E" w:rsidRPr="00545B1F" w:rsidRDefault="00BB761E" w:rsidP="009D68EC">
            <w:pPr>
              <w:ind w:left="720"/>
              <w:rPr>
                <w:rFonts w:ascii="Times New Roman" w:hAnsi="Times New Roman" w:cs="Times New Roman"/>
              </w:rPr>
            </w:pPr>
            <w:r w:rsidRPr="00545B1F">
              <w:rPr>
                <w:rFonts w:ascii="Times New Roman" w:hAnsi="Times New Roman" w:cs="Times New Roman"/>
                <w:b/>
                <w:bCs/>
              </w:rPr>
              <w:t>Time:</w:t>
            </w:r>
            <w:r w:rsidRPr="00545B1F">
              <w:rPr>
                <w:rFonts w:ascii="Times New Roman" w:hAnsi="Times New Roman" w:cs="Times New Roman"/>
              </w:rPr>
              <w:t xml:space="preserve"> 4:00 P.M Sudan Standard Time</w:t>
            </w:r>
          </w:p>
          <w:p w14:paraId="203FD7E4" w14:textId="77777777" w:rsidR="00BB761E" w:rsidRPr="00545B1F" w:rsidRDefault="00BB761E" w:rsidP="009D68EC">
            <w:pPr>
              <w:rPr>
                <w:rFonts w:ascii="Times New Roman" w:hAnsi="Times New Roman" w:cs="Times New Roman"/>
              </w:rPr>
            </w:pPr>
          </w:p>
          <w:p w14:paraId="4C4A0810" w14:textId="5C9B47A8" w:rsidR="00BB761E" w:rsidRPr="00BD783C" w:rsidRDefault="00BB761E" w:rsidP="004823E7">
            <w:pPr>
              <w:autoSpaceDE w:val="0"/>
              <w:jc w:val="both"/>
              <w:rPr>
                <w:rFonts w:ascii="Times New Roman" w:hAnsi="Times New Roman" w:cs="Times New Roman"/>
              </w:rPr>
            </w:pPr>
            <w:r w:rsidRPr="00545B1F">
              <w:rPr>
                <w:rFonts w:ascii="Times New Roman" w:hAnsi="Times New Roman" w:cs="Times New Roman"/>
              </w:rPr>
              <w:t xml:space="preserve">All bids should be submitted either in a sealed envelope addressed to CRS- </w:t>
            </w:r>
            <w:r w:rsidR="00D770A8" w:rsidRPr="00545B1F">
              <w:rPr>
                <w:rFonts w:ascii="Times New Roman" w:hAnsi="Times New Roman" w:cs="Times New Roman"/>
              </w:rPr>
              <w:t>El Geneina or Za</w:t>
            </w:r>
            <w:r w:rsidR="00B9221D" w:rsidRPr="00545B1F">
              <w:rPr>
                <w:rFonts w:ascii="Times New Roman" w:hAnsi="Times New Roman" w:cs="Times New Roman"/>
              </w:rPr>
              <w:t>lingei</w:t>
            </w:r>
            <w:r w:rsidRPr="00545B1F">
              <w:rPr>
                <w:rFonts w:ascii="Times New Roman" w:hAnsi="Times New Roman" w:cs="Times New Roman"/>
              </w:rPr>
              <w:t xml:space="preserve"> Office</w:t>
            </w:r>
            <w:r w:rsidRPr="00BD783C">
              <w:rPr>
                <w:rFonts w:ascii="Times New Roman" w:hAnsi="Times New Roman" w:cs="Times New Roman"/>
              </w:rPr>
              <w:t xml:space="preserve"> clearly marked by “Bidders Name, Address, legal stamps, signatures and name of particular categories” and submit their </w:t>
            </w:r>
            <w:r>
              <w:rPr>
                <w:rFonts w:ascii="Times New Roman" w:hAnsi="Times New Roman" w:cs="Times New Roman"/>
              </w:rPr>
              <w:t>administrative</w:t>
            </w:r>
            <w:r w:rsidRPr="00BD783C">
              <w:rPr>
                <w:rFonts w:ascii="Times New Roman" w:hAnsi="Times New Roman" w:cs="Times New Roman"/>
              </w:rPr>
              <w:t xml:space="preserve"> and financial documents (</w:t>
            </w:r>
            <w:r>
              <w:rPr>
                <w:rFonts w:ascii="Times New Roman" w:hAnsi="Times New Roman" w:cs="Times New Roman"/>
              </w:rPr>
              <w:t>One</w:t>
            </w:r>
            <w:r w:rsidRPr="00BD783C">
              <w:rPr>
                <w:rFonts w:ascii="Times New Roman" w:hAnsi="Times New Roman" w:cs="Times New Roman"/>
              </w:rPr>
              <w:t xml:space="preserve"> envelop) to the address mentioned above and shall put into the locked Bid box provided for the purpose at CRS office. </w:t>
            </w:r>
          </w:p>
          <w:p w14:paraId="4F243D88" w14:textId="77777777" w:rsidR="00BB761E" w:rsidRPr="00BD783C" w:rsidRDefault="00BB761E" w:rsidP="004823E7">
            <w:pPr>
              <w:autoSpaceDE w:val="0"/>
              <w:autoSpaceDN w:val="0"/>
              <w:adjustRightInd w:val="0"/>
              <w:spacing w:line="240" w:lineRule="auto"/>
              <w:contextualSpacing/>
              <w:rPr>
                <w:rFonts w:ascii="Times New Roman" w:eastAsia="Times New Roman" w:hAnsi="Times New Roman" w:cs="Times New Roman"/>
                <w:b/>
                <w:bCs/>
              </w:rPr>
            </w:pPr>
          </w:p>
          <w:p w14:paraId="3C595D94" w14:textId="77777777" w:rsidR="00BB761E" w:rsidRPr="00BD783C" w:rsidRDefault="00BB761E" w:rsidP="004823E7">
            <w:pPr>
              <w:autoSpaceDE w:val="0"/>
              <w:autoSpaceDN w:val="0"/>
              <w:adjustRightInd w:val="0"/>
              <w:spacing w:line="240" w:lineRule="auto"/>
              <w:contextualSpacing/>
              <w:rPr>
                <w:rFonts w:ascii="Times New Roman" w:eastAsia="Times New Roman" w:hAnsi="Times New Roman" w:cs="Times New Roman"/>
                <w:b/>
                <w:bCs/>
              </w:rPr>
            </w:pPr>
            <w:r w:rsidRPr="00BD783C">
              <w:rPr>
                <w:rFonts w:ascii="Times New Roman" w:eastAsia="Times New Roman" w:hAnsi="Times New Roman" w:cs="Times New Roman"/>
                <w:b/>
                <w:bCs/>
              </w:rPr>
              <w:t>Bids Submission Address</w:t>
            </w:r>
          </w:p>
          <w:p w14:paraId="4B67C211" w14:textId="77777777" w:rsidR="00BB761E" w:rsidRDefault="00BB761E" w:rsidP="004823E7">
            <w:pPr>
              <w:autoSpaceDE w:val="0"/>
              <w:autoSpaceDN w:val="0"/>
              <w:adjustRightInd w:val="0"/>
              <w:spacing w:line="240" w:lineRule="auto"/>
              <w:ind w:left="360"/>
              <w:contextualSpacing/>
              <w:rPr>
                <w:rFonts w:ascii="Times New Roman" w:eastAsia="Times New Roman" w:hAnsi="Times New Roman" w:cs="Times New Roman"/>
                <w:b/>
                <w:bCs/>
              </w:rPr>
            </w:pPr>
          </w:p>
          <w:p w14:paraId="668CF511" w14:textId="0472E1B4" w:rsidR="00BB761E" w:rsidRPr="00E22E77" w:rsidRDefault="00BB761E" w:rsidP="004823E7">
            <w:pPr>
              <w:autoSpaceDE w:val="0"/>
              <w:autoSpaceDN w:val="0"/>
              <w:adjustRightInd w:val="0"/>
              <w:spacing w:line="240" w:lineRule="auto"/>
              <w:contextualSpacing/>
              <w:rPr>
                <w:rFonts w:ascii="Times New Roman" w:eastAsia="Times New Roman" w:hAnsi="Times New Roman" w:cs="Times New Roman"/>
                <w:b/>
                <w:bCs/>
                <w:u w:val="single"/>
              </w:rPr>
            </w:pPr>
            <w:r w:rsidRPr="00FB1BED">
              <w:rPr>
                <w:rFonts w:ascii="Times New Roman" w:eastAsia="Times New Roman" w:hAnsi="Times New Roman" w:cs="Times New Roman"/>
                <w:b/>
                <w:bCs/>
                <w:u w:val="single"/>
              </w:rPr>
              <w:t>Tender No.</w:t>
            </w:r>
            <w:r w:rsidRPr="00E22E77">
              <w:rPr>
                <w:rFonts w:ascii="Times New Roman" w:eastAsia="Times New Roman" w:hAnsi="Times New Roman" w:cs="Times New Roman"/>
                <w:b/>
                <w:bCs/>
                <w:u w:val="single"/>
              </w:rPr>
              <w:t xml:space="preserve"> CRS-SC-2026-SD0</w:t>
            </w:r>
            <w:r w:rsidR="00D770A8">
              <w:rPr>
                <w:rFonts w:ascii="Times New Roman" w:eastAsia="Times New Roman" w:hAnsi="Times New Roman" w:cs="Times New Roman"/>
                <w:b/>
                <w:bCs/>
                <w:u w:val="single"/>
              </w:rPr>
              <w:t>7</w:t>
            </w:r>
          </w:p>
          <w:p w14:paraId="48A286C9" w14:textId="77777777" w:rsidR="00BB761E" w:rsidRPr="00FB1BED" w:rsidRDefault="00BB761E" w:rsidP="004823E7">
            <w:pPr>
              <w:autoSpaceDE w:val="0"/>
              <w:autoSpaceDN w:val="0"/>
              <w:adjustRightInd w:val="0"/>
              <w:spacing w:line="240" w:lineRule="auto"/>
              <w:ind w:left="360"/>
              <w:contextualSpacing/>
              <w:rPr>
                <w:rFonts w:ascii="Times New Roman" w:eastAsia="Times New Roman" w:hAnsi="Times New Roman" w:cs="Times New Roman"/>
                <w:b/>
                <w:bCs/>
                <w:lang w:val="fr-FR"/>
              </w:rPr>
            </w:pPr>
          </w:p>
          <w:p w14:paraId="1E199F4B" w14:textId="6526A74E" w:rsidR="00BB761E" w:rsidRPr="00543915" w:rsidRDefault="00BB761E" w:rsidP="004823E7">
            <w:pPr>
              <w:spacing w:line="240" w:lineRule="auto"/>
              <w:rPr>
                <w:rFonts w:ascii="Times New Roman" w:hAnsi="Times New Roman" w:cs="Times New Roman"/>
                <w:b/>
                <w:bCs/>
              </w:rPr>
            </w:pPr>
            <w:r w:rsidRPr="00543915">
              <w:rPr>
                <w:rFonts w:ascii="Times New Roman" w:hAnsi="Times New Roman" w:cs="Times New Roman"/>
                <w:b/>
                <w:bCs/>
              </w:rPr>
              <w:t xml:space="preserve">TENDERING FOR PROVISION OF </w:t>
            </w:r>
            <w:r w:rsidR="00D770A8">
              <w:rPr>
                <w:rFonts w:ascii="Times New Roman" w:hAnsi="Times New Roman" w:cs="Times New Roman"/>
                <w:b/>
                <w:bCs/>
              </w:rPr>
              <w:t>TRANSPORTATION</w:t>
            </w:r>
          </w:p>
          <w:p w14:paraId="5800C4A8" w14:textId="77777777" w:rsidR="00BB761E" w:rsidRPr="00543915" w:rsidRDefault="00BB761E" w:rsidP="004823E7">
            <w:pPr>
              <w:spacing w:line="240" w:lineRule="auto"/>
              <w:rPr>
                <w:rFonts w:ascii="Times New Roman" w:hAnsi="Times New Roman" w:cs="Times New Roman"/>
                <w:b/>
                <w:bCs/>
              </w:rPr>
            </w:pPr>
          </w:p>
          <w:p w14:paraId="308534A7" w14:textId="77777777" w:rsidR="00BB761E" w:rsidRPr="00543915" w:rsidRDefault="00BB761E" w:rsidP="004823E7">
            <w:pPr>
              <w:spacing w:line="240" w:lineRule="auto"/>
              <w:rPr>
                <w:rFonts w:ascii="Times New Roman" w:hAnsi="Times New Roman" w:cs="Times New Roman"/>
                <w:b/>
                <w:bCs/>
                <w:u w:val="single"/>
              </w:rPr>
            </w:pPr>
            <w:r w:rsidRPr="00543915">
              <w:rPr>
                <w:rFonts w:ascii="Times New Roman" w:hAnsi="Times New Roman" w:cs="Times New Roman"/>
                <w:b/>
                <w:bCs/>
                <w:u w:val="single"/>
              </w:rPr>
              <w:t xml:space="preserve">Submission of Proposal by Hard </w:t>
            </w:r>
            <w:proofErr w:type="gramStart"/>
            <w:r w:rsidRPr="00543915">
              <w:rPr>
                <w:rFonts w:ascii="Times New Roman" w:hAnsi="Times New Roman" w:cs="Times New Roman"/>
                <w:b/>
                <w:bCs/>
                <w:u w:val="single"/>
              </w:rPr>
              <w:t>copies</w:t>
            </w:r>
            <w:proofErr w:type="gramEnd"/>
          </w:p>
          <w:p w14:paraId="0141B96C" w14:textId="77777777" w:rsidR="00BB761E" w:rsidRPr="00543915" w:rsidRDefault="00BB761E" w:rsidP="004823E7">
            <w:pPr>
              <w:spacing w:line="240" w:lineRule="auto"/>
              <w:rPr>
                <w:rFonts w:ascii="Times New Roman" w:hAnsi="Times New Roman" w:cs="Times New Roman"/>
                <w:b/>
                <w:bCs/>
                <w:u w:val="single"/>
              </w:rPr>
            </w:pPr>
          </w:p>
          <w:p w14:paraId="5173140A" w14:textId="77777777" w:rsidR="00BB761E" w:rsidRPr="00543915" w:rsidRDefault="00BB761E" w:rsidP="004823E7">
            <w:pPr>
              <w:spacing w:line="240" w:lineRule="auto"/>
              <w:rPr>
                <w:rFonts w:ascii="Times New Roman" w:hAnsi="Times New Roman" w:cs="Times New Roman"/>
                <w:b/>
                <w:bCs/>
                <w:u w:val="single"/>
              </w:rPr>
            </w:pPr>
            <w:r w:rsidRPr="00543915">
              <w:rPr>
                <w:rFonts w:ascii="Times New Roman" w:hAnsi="Times New Roman" w:cs="Times New Roman"/>
                <w:b/>
                <w:bCs/>
                <w:u w:val="single"/>
              </w:rPr>
              <w:t xml:space="preserve">Submission of bids in hard copies must be </w:t>
            </w:r>
            <w:proofErr w:type="gramStart"/>
            <w:r w:rsidRPr="00543915">
              <w:rPr>
                <w:rFonts w:ascii="Times New Roman" w:hAnsi="Times New Roman" w:cs="Times New Roman"/>
                <w:b/>
                <w:bCs/>
                <w:u w:val="single"/>
              </w:rPr>
              <w:t>only to</w:t>
            </w:r>
            <w:proofErr w:type="gramEnd"/>
            <w:r w:rsidRPr="00543915">
              <w:rPr>
                <w:rFonts w:ascii="Times New Roman" w:hAnsi="Times New Roman" w:cs="Times New Roman"/>
                <w:b/>
                <w:bCs/>
                <w:u w:val="single"/>
              </w:rPr>
              <w:t xml:space="preserve"> below CRS offices address:</w:t>
            </w:r>
          </w:p>
          <w:p w14:paraId="46D49921" w14:textId="77777777" w:rsidR="00BB761E" w:rsidRPr="000A5401" w:rsidRDefault="00BB761E" w:rsidP="004823E7">
            <w:pPr>
              <w:spacing w:line="240" w:lineRule="auto"/>
              <w:rPr>
                <w:rFonts w:ascii="Times New Roman" w:hAnsi="Times New Roman" w:cs="Times New Roman"/>
                <w:b/>
                <w:bCs/>
                <w:highlight w:val="yellow"/>
              </w:rPr>
            </w:pPr>
          </w:p>
          <w:p w14:paraId="65034F98" w14:textId="50A65E37" w:rsidR="00BB761E" w:rsidRPr="00545B1F" w:rsidRDefault="00BB761E" w:rsidP="00543915">
            <w:pPr>
              <w:pStyle w:val="BodyText"/>
              <w:numPr>
                <w:ilvl w:val="0"/>
                <w:numId w:val="21"/>
              </w:numPr>
              <w:spacing w:before="321" w:line="276" w:lineRule="auto"/>
              <w:ind w:right="230"/>
              <w:contextualSpacing/>
              <w:rPr>
                <w:b/>
                <w:bCs/>
              </w:rPr>
            </w:pPr>
            <w:r w:rsidRPr="00545B1F">
              <w:rPr>
                <w:rFonts w:ascii="Times New Roman" w:hAnsi="Times New Roman" w:cs="Times New Roman"/>
                <w:b/>
                <w:bCs/>
              </w:rPr>
              <w:t xml:space="preserve">CRS El Geneina Office </w:t>
            </w:r>
          </w:p>
          <w:p w14:paraId="1C31F03D" w14:textId="1B949894" w:rsidR="00BB761E" w:rsidRPr="00545B1F" w:rsidRDefault="00BB761E" w:rsidP="00D770A8">
            <w:pPr>
              <w:pStyle w:val="BodyText"/>
              <w:numPr>
                <w:ilvl w:val="0"/>
                <w:numId w:val="21"/>
              </w:numPr>
              <w:spacing w:before="321" w:line="276" w:lineRule="auto"/>
              <w:ind w:right="230"/>
              <w:contextualSpacing/>
              <w:rPr>
                <w:rFonts w:ascii="Times New Roman" w:hAnsi="Times New Roman" w:cs="Times New Roman"/>
                <w:b/>
                <w:bCs/>
              </w:rPr>
            </w:pPr>
            <w:r w:rsidRPr="00545B1F">
              <w:rPr>
                <w:rFonts w:ascii="Times New Roman" w:hAnsi="Times New Roman" w:cs="Times New Roman"/>
                <w:b/>
                <w:bCs/>
              </w:rPr>
              <w:t xml:space="preserve">CRS </w:t>
            </w:r>
            <w:r w:rsidR="00D031F4" w:rsidRPr="00545B1F">
              <w:rPr>
                <w:rFonts w:ascii="Times New Roman" w:hAnsi="Times New Roman" w:cs="Times New Roman"/>
                <w:b/>
                <w:bCs/>
              </w:rPr>
              <w:t>Zalingei</w:t>
            </w:r>
            <w:r w:rsidRPr="00545B1F">
              <w:rPr>
                <w:rFonts w:ascii="Times New Roman" w:hAnsi="Times New Roman" w:cs="Times New Roman"/>
                <w:b/>
                <w:bCs/>
              </w:rPr>
              <w:t xml:space="preserve"> Office</w:t>
            </w:r>
          </w:p>
          <w:p w14:paraId="42DA0B9B" w14:textId="77777777" w:rsidR="00BB761E" w:rsidRPr="00545B1F" w:rsidRDefault="00BB761E" w:rsidP="004823E7">
            <w:pPr>
              <w:spacing w:line="240" w:lineRule="auto"/>
              <w:rPr>
                <w:rFonts w:ascii="Times New Roman" w:hAnsi="Times New Roman" w:cs="Times New Roman"/>
                <w:b/>
              </w:rPr>
            </w:pPr>
          </w:p>
          <w:p w14:paraId="41FC2308" w14:textId="77777777" w:rsidR="00BB761E" w:rsidRPr="00543915" w:rsidRDefault="00BB761E" w:rsidP="004823E7">
            <w:pPr>
              <w:spacing w:line="240" w:lineRule="auto"/>
              <w:rPr>
                <w:rFonts w:ascii="Times New Roman" w:hAnsi="Times New Roman" w:cs="Times New Roman"/>
                <w:b/>
              </w:rPr>
            </w:pPr>
            <w:r w:rsidRPr="00545B1F">
              <w:rPr>
                <w:rFonts w:ascii="Times New Roman" w:hAnsi="Times New Roman" w:cs="Times New Roman"/>
                <w:b/>
              </w:rPr>
              <w:t>Submission of quotes by co</w:t>
            </w:r>
            <w:r w:rsidRPr="00543915">
              <w:rPr>
                <w:rFonts w:ascii="Times New Roman" w:hAnsi="Times New Roman" w:cs="Times New Roman"/>
                <w:b/>
              </w:rPr>
              <w:t>urier services:</w:t>
            </w:r>
            <w:r w:rsidRPr="00543915">
              <w:rPr>
                <w:rFonts w:ascii="Times New Roman" w:hAnsi="Times New Roman" w:cs="Times New Roman"/>
                <w:b/>
              </w:rPr>
              <w:br/>
            </w:r>
          </w:p>
          <w:p w14:paraId="00D8CF10" w14:textId="77777777" w:rsidR="00BB761E" w:rsidRDefault="00BB761E" w:rsidP="004823E7">
            <w:pPr>
              <w:rPr>
                <w:rFonts w:ascii="Times New Roman" w:hAnsi="Times New Roman" w:cs="Times New Roman"/>
              </w:rPr>
            </w:pPr>
            <w:r w:rsidRPr="00543915">
              <w:rPr>
                <w:rFonts w:ascii="Times New Roman" w:hAnsi="Times New Roman" w:cs="Times New Roman"/>
              </w:rPr>
              <w:t xml:space="preserve">Submission of bids / proposal through Courier will </w:t>
            </w:r>
            <w:r w:rsidRPr="00543915">
              <w:rPr>
                <w:rFonts w:ascii="Times New Roman" w:hAnsi="Times New Roman" w:cs="Times New Roman"/>
                <w:b/>
                <w:bCs/>
                <w:u w:val="single"/>
              </w:rPr>
              <w:t>Not</w:t>
            </w:r>
            <w:r w:rsidRPr="00543915">
              <w:rPr>
                <w:rFonts w:ascii="Times New Roman" w:hAnsi="Times New Roman" w:cs="Times New Roman"/>
              </w:rPr>
              <w:t xml:space="preserve"> be accepted for this published Request for Proposal.</w:t>
            </w:r>
            <w:r w:rsidRPr="000A5401">
              <w:rPr>
                <w:rFonts w:ascii="Times New Roman" w:hAnsi="Times New Roman" w:cs="Times New Roman"/>
                <w:highlight w:val="yellow"/>
              </w:rPr>
              <w:t xml:space="preserve"> </w:t>
            </w:r>
          </w:p>
          <w:p w14:paraId="188C5488" w14:textId="77777777" w:rsidR="00BB761E" w:rsidRDefault="00BB761E" w:rsidP="004823E7">
            <w:pPr>
              <w:rPr>
                <w:rFonts w:ascii="Times New Roman" w:hAnsi="Times New Roman" w:cs="Times New Roman"/>
              </w:rPr>
            </w:pPr>
          </w:p>
          <w:p w14:paraId="5A93B654" w14:textId="77777777" w:rsidR="00BB761E" w:rsidRPr="00BD783C" w:rsidRDefault="00BB761E" w:rsidP="004823E7">
            <w:pPr>
              <w:rPr>
                <w:rFonts w:ascii="Times New Roman" w:hAnsi="Times New Roman" w:cs="Times New Roman"/>
                <w:b/>
              </w:rPr>
            </w:pPr>
            <w:r w:rsidRPr="00BD783C">
              <w:rPr>
                <w:rFonts w:ascii="Times New Roman" w:hAnsi="Times New Roman" w:cs="Times New Roman"/>
                <w:b/>
              </w:rPr>
              <w:t xml:space="preserve">Submission of Proposal to a secured email: </w:t>
            </w:r>
          </w:p>
          <w:p w14:paraId="6FC6A072" w14:textId="77777777" w:rsidR="00BB761E" w:rsidRPr="00BD783C" w:rsidRDefault="00BB761E" w:rsidP="004823E7">
            <w:pPr>
              <w:spacing w:line="240" w:lineRule="auto"/>
              <w:rPr>
                <w:rFonts w:ascii="Times New Roman" w:hAnsi="Times New Roman" w:cs="Times New Roman"/>
                <w:b/>
              </w:rPr>
            </w:pPr>
          </w:p>
          <w:p w14:paraId="32063B89" w14:textId="77777777" w:rsidR="00BB761E" w:rsidRDefault="00BB761E" w:rsidP="004823E7">
            <w:pPr>
              <w:ind w:left="360"/>
              <w:rPr>
                <w:rFonts w:cs="Arial"/>
              </w:rPr>
            </w:pPr>
            <w:r w:rsidRPr="00DD6D0D">
              <w:rPr>
                <w:rFonts w:cs="Arial"/>
              </w:rPr>
              <w:t>You can submit your quotation by email</w:t>
            </w:r>
            <w:r>
              <w:rPr>
                <w:rFonts w:cs="Arial"/>
              </w:rPr>
              <w:t xml:space="preserve"> only</w:t>
            </w:r>
            <w:r w:rsidRPr="00DD6D0D">
              <w:rPr>
                <w:rFonts w:cs="Arial"/>
              </w:rPr>
              <w:t xml:space="preserve"> to:  </w:t>
            </w:r>
            <w:hyperlink r:id="rId7" w:history="1">
              <w:r w:rsidRPr="004C50DF">
                <w:rPr>
                  <w:rStyle w:val="Hyperlink"/>
                  <w:b/>
                  <w:bCs/>
                </w:rPr>
                <w:t>tenders.sudan@crs.org</w:t>
              </w:r>
            </w:hyperlink>
            <w:r>
              <w:rPr>
                <w:b/>
                <w:bCs/>
              </w:rPr>
              <w:t xml:space="preserve"> </w:t>
            </w:r>
            <w:r>
              <w:rPr>
                <w:rFonts w:cs="Arial"/>
              </w:rPr>
              <w:t xml:space="preserve">. Submission of proposal to any other email address will disqualify the bidder from tendering process. </w:t>
            </w:r>
          </w:p>
          <w:p w14:paraId="3426D601" w14:textId="77777777" w:rsidR="00BB761E" w:rsidRDefault="00BB761E" w:rsidP="004823E7">
            <w:pPr>
              <w:ind w:left="360"/>
              <w:rPr>
                <w:rFonts w:cs="Arial"/>
              </w:rPr>
            </w:pPr>
          </w:p>
          <w:p w14:paraId="50ECB908" w14:textId="66E72962" w:rsidR="00BB761E" w:rsidRPr="00545B1F" w:rsidRDefault="00BB761E" w:rsidP="004823E7">
            <w:pPr>
              <w:spacing w:line="240" w:lineRule="auto"/>
              <w:rPr>
                <w:rFonts w:cs="Arial"/>
              </w:rPr>
            </w:pPr>
            <w:r w:rsidRPr="00545B1F">
              <w:rPr>
                <w:rFonts w:cs="Arial"/>
                <w:b/>
                <w:bCs/>
              </w:rPr>
              <w:t>Subject:</w:t>
            </w:r>
            <w:r w:rsidRPr="00545B1F">
              <w:rPr>
                <w:rFonts w:cs="Arial"/>
              </w:rPr>
              <w:t xml:space="preserve"> </w:t>
            </w:r>
            <w:bookmarkStart w:id="2" w:name="_Hlk99223491"/>
            <w:r w:rsidRPr="00545B1F">
              <w:rPr>
                <w:rFonts w:ascii="Times New Roman" w:hAnsi="Times New Roman" w:cs="Times New Roman"/>
                <w:b/>
                <w:bCs/>
              </w:rPr>
              <w:t xml:space="preserve">TENDERING FOR PROVISION OF </w:t>
            </w:r>
            <w:r w:rsidR="00D770A8" w:rsidRPr="00545B1F">
              <w:rPr>
                <w:rFonts w:ascii="Times New Roman" w:hAnsi="Times New Roman" w:cs="Times New Roman"/>
                <w:b/>
                <w:bCs/>
              </w:rPr>
              <w:t>TRANSPORTATION</w:t>
            </w:r>
            <w:r w:rsidRPr="00545B1F">
              <w:rPr>
                <w:rFonts w:cs="Arial"/>
              </w:rPr>
              <w:t xml:space="preserve"> </w:t>
            </w:r>
            <w:bookmarkEnd w:id="2"/>
          </w:p>
          <w:p w14:paraId="24834B7D" w14:textId="1281F8E6" w:rsidR="00BB761E" w:rsidRPr="00A4354F" w:rsidRDefault="00BB761E" w:rsidP="004823E7">
            <w:pPr>
              <w:spacing w:line="240" w:lineRule="auto"/>
              <w:rPr>
                <w:rFonts w:cs="Arial"/>
                <w:b/>
                <w:bCs/>
              </w:rPr>
            </w:pPr>
            <w:r w:rsidRPr="00545B1F">
              <w:rPr>
                <w:rFonts w:cs="Arial"/>
                <w:b/>
                <w:bCs/>
              </w:rPr>
              <w:t>Ref: CRS-SC-2026-SD0</w:t>
            </w:r>
            <w:r w:rsidR="00D770A8" w:rsidRPr="00545B1F">
              <w:rPr>
                <w:rFonts w:cs="Arial"/>
                <w:b/>
                <w:bCs/>
              </w:rPr>
              <w:t>7</w:t>
            </w:r>
          </w:p>
          <w:p w14:paraId="5BF3BD3F" w14:textId="77777777" w:rsidR="00BB761E" w:rsidRDefault="00BB761E" w:rsidP="004823E7">
            <w:pPr>
              <w:rPr>
                <w:rFonts w:cs="Arial"/>
              </w:rPr>
            </w:pPr>
          </w:p>
          <w:p w14:paraId="30AFF4A0" w14:textId="77777777" w:rsidR="00BB761E" w:rsidRPr="00DD6D0D" w:rsidRDefault="00BB761E" w:rsidP="004823E7">
            <w:pPr>
              <w:rPr>
                <w:rFonts w:cs="Arial"/>
                <w:b/>
              </w:rPr>
            </w:pPr>
            <w:r w:rsidRPr="00DD6D0D">
              <w:rPr>
                <w:rFonts w:cs="Arial"/>
              </w:rPr>
              <w:t xml:space="preserve">Your email must not exceed </w:t>
            </w:r>
            <w:r>
              <w:rPr>
                <w:rFonts w:cs="Arial"/>
              </w:rPr>
              <w:t xml:space="preserve">10 </w:t>
            </w:r>
            <w:r w:rsidRPr="00DD6D0D">
              <w:rPr>
                <w:rFonts w:cs="Arial"/>
              </w:rPr>
              <w:t xml:space="preserve">MB. </w:t>
            </w:r>
            <w:r>
              <w:rPr>
                <w:rFonts w:cs="Arial"/>
              </w:rPr>
              <w:t xml:space="preserve">CRS has right not to accept documents shared through google drive or any other link. All documents must be attached with an email. </w:t>
            </w:r>
            <w:r w:rsidRPr="00DD6D0D">
              <w:rPr>
                <w:rFonts w:cs="Arial"/>
              </w:rPr>
              <w:t>Please specify in the message subject line, the above RF</w:t>
            </w:r>
            <w:r>
              <w:rPr>
                <w:rFonts w:cs="Arial"/>
              </w:rPr>
              <w:t>P</w:t>
            </w:r>
            <w:r w:rsidRPr="00DD6D0D">
              <w:rPr>
                <w:rFonts w:cs="Arial"/>
              </w:rPr>
              <w:t xml:space="preserve"> reference number</w:t>
            </w:r>
            <w:r>
              <w:rPr>
                <w:rFonts w:cs="Arial"/>
              </w:rPr>
              <w:t xml:space="preserve">. The technical and financial proposal should be submitted in separate Folder including Tender Reference number. Email sent to </w:t>
            </w:r>
            <w:hyperlink r:id="rId8" w:history="1">
              <w:r w:rsidRPr="004C50DF">
                <w:rPr>
                  <w:rStyle w:val="Hyperlink"/>
                  <w:rFonts w:cs="Arial"/>
                </w:rPr>
                <w:t>tenders.sudan@crs.org</w:t>
              </w:r>
            </w:hyperlink>
            <w:r>
              <w:rPr>
                <w:rFonts w:cs="Arial"/>
              </w:rPr>
              <w:t xml:space="preserve"> without mentioning Tender Reference number in the subject line will not be considered. </w:t>
            </w:r>
          </w:p>
          <w:p w14:paraId="694876B0" w14:textId="27B823C6" w:rsidR="00BB761E" w:rsidRPr="00DD6D0D" w:rsidRDefault="00BB761E" w:rsidP="004823E7">
            <w:pPr>
              <w:rPr>
                <w:rFonts w:cs="Arial"/>
              </w:rPr>
            </w:pPr>
            <w:r w:rsidRPr="00DD6D0D">
              <w:rPr>
                <w:rFonts w:cs="Arial"/>
              </w:rPr>
              <w:t xml:space="preserve">The quote shall remain valid </w:t>
            </w:r>
            <w:r w:rsidRPr="00247BF6">
              <w:rPr>
                <w:rFonts w:cs="Arial"/>
              </w:rPr>
              <w:t xml:space="preserve">for </w:t>
            </w:r>
            <w:proofErr w:type="gramStart"/>
            <w:r w:rsidRPr="00247BF6">
              <w:rPr>
                <w:rFonts w:cs="Arial"/>
                <w:b/>
              </w:rPr>
              <w:t>90</w:t>
            </w:r>
            <w:r w:rsidR="00D770A8">
              <w:rPr>
                <w:rFonts w:cs="Arial"/>
                <w:b/>
              </w:rPr>
              <w:t xml:space="preserve"> </w:t>
            </w:r>
            <w:r w:rsidRPr="00247BF6">
              <w:rPr>
                <w:rFonts w:cs="Arial"/>
              </w:rPr>
              <w:t>of</w:t>
            </w:r>
            <w:proofErr w:type="gramEnd"/>
            <w:r w:rsidRPr="00DD6D0D">
              <w:rPr>
                <w:rFonts w:cs="Arial"/>
              </w:rPr>
              <w:t xml:space="preserve"> days after the closing date prescribed by CRS. A quote valid for a shorter period may be rejected as non-responsive. Any prices accepted during this period will be considered firm/fixed for the resulting purchase order</w:t>
            </w:r>
            <w:r>
              <w:rPr>
                <w:rFonts w:cs="Arial"/>
              </w:rPr>
              <w:t xml:space="preserve"> or an agreement</w:t>
            </w:r>
            <w:r w:rsidRPr="00DD6D0D">
              <w:rPr>
                <w:rFonts w:cs="Arial"/>
              </w:rPr>
              <w:t>.</w:t>
            </w:r>
          </w:p>
          <w:p w14:paraId="1BFE329A" w14:textId="77777777" w:rsidR="00BB761E" w:rsidRPr="00FC2892" w:rsidRDefault="00BB761E" w:rsidP="009D68EC">
            <w:pPr>
              <w:spacing w:line="240" w:lineRule="auto"/>
              <w:rPr>
                <w:rFonts w:ascii="Times New Roman" w:hAnsi="Times New Roman" w:cs="Times New Roman"/>
                <w:b/>
              </w:rPr>
            </w:pPr>
            <w:r w:rsidRPr="00DD6D0D">
              <w:rPr>
                <w:rFonts w:cs="Arial"/>
              </w:rPr>
              <w:t>CRS will award th</w:t>
            </w:r>
            <w:r>
              <w:rPr>
                <w:rFonts w:cs="Arial"/>
              </w:rPr>
              <w:t xml:space="preserve">ese rental vehicles services </w:t>
            </w:r>
            <w:r w:rsidRPr="00DD6D0D">
              <w:rPr>
                <w:rFonts w:cs="Arial"/>
              </w:rPr>
              <w:t xml:space="preserve">requirement </w:t>
            </w:r>
            <w:r>
              <w:rPr>
                <w:rFonts w:cs="Arial"/>
              </w:rPr>
              <w:t>to most advantageous bidder</w:t>
            </w:r>
            <w:r w:rsidRPr="00DD6D0D">
              <w:rPr>
                <w:rFonts w:cs="Arial"/>
              </w:rPr>
              <w:t>. The supplier agrees to acknowledge the purchase order in the form provided upon award, under the terms and conditions stated herein, and for the agreed amount.</w:t>
            </w:r>
          </w:p>
          <w:p w14:paraId="01E810AC" w14:textId="77777777" w:rsidR="00BB761E" w:rsidRDefault="00BB761E" w:rsidP="009D68EC">
            <w:pPr>
              <w:ind w:left="360"/>
              <w:rPr>
                <w:rFonts w:ascii="Times New Roman" w:hAnsi="Times New Roman" w:cs="Times New Roman"/>
                <w:b/>
                <w:bCs/>
              </w:rPr>
            </w:pPr>
          </w:p>
          <w:p w14:paraId="3ED437FA" w14:textId="77777777" w:rsidR="00BB761E" w:rsidRPr="00BD783C" w:rsidRDefault="00BB761E" w:rsidP="00543915">
            <w:pPr>
              <w:pStyle w:val="ListParagraph"/>
              <w:widowControl w:val="0"/>
              <w:numPr>
                <w:ilvl w:val="0"/>
                <w:numId w:val="21"/>
              </w:numPr>
              <w:autoSpaceDE w:val="0"/>
              <w:autoSpaceDN w:val="0"/>
              <w:adjustRightInd w:val="0"/>
              <w:spacing w:line="240" w:lineRule="auto"/>
              <w:rPr>
                <w:rFonts w:ascii="Times New Roman" w:hAnsi="Times New Roman" w:cs="Times New Roman"/>
                <w:b/>
              </w:rPr>
            </w:pPr>
            <w:r w:rsidRPr="00BD783C">
              <w:rPr>
                <w:rFonts w:ascii="Times New Roman" w:hAnsi="Times New Roman" w:cs="Times New Roman"/>
                <w:b/>
              </w:rPr>
              <w:t>Requirements</w:t>
            </w:r>
          </w:p>
          <w:p w14:paraId="6E745314" w14:textId="77777777" w:rsidR="00BB761E" w:rsidRPr="00BD783C" w:rsidRDefault="00BB761E" w:rsidP="009D68EC">
            <w:pPr>
              <w:pStyle w:val="ListParagraph"/>
              <w:widowControl w:val="0"/>
              <w:autoSpaceDE w:val="0"/>
              <w:autoSpaceDN w:val="0"/>
              <w:adjustRightInd w:val="0"/>
              <w:spacing w:line="240" w:lineRule="auto"/>
              <w:ind w:left="375"/>
              <w:rPr>
                <w:rFonts w:ascii="Times New Roman" w:hAnsi="Times New Roman" w:cs="Times New Roman"/>
                <w:b/>
              </w:rPr>
            </w:pPr>
          </w:p>
          <w:p w14:paraId="7FA40E43" w14:textId="77777777" w:rsidR="00BB761E" w:rsidRPr="00BD783C" w:rsidRDefault="00BB761E" w:rsidP="009D68EC">
            <w:pPr>
              <w:widowControl w:val="0"/>
              <w:autoSpaceDE w:val="0"/>
              <w:autoSpaceDN w:val="0"/>
              <w:adjustRightInd w:val="0"/>
              <w:spacing w:line="240" w:lineRule="auto"/>
              <w:jc w:val="both"/>
              <w:rPr>
                <w:rFonts w:ascii="Times New Roman" w:hAnsi="Times New Roman" w:cs="Times New Roman"/>
              </w:rPr>
            </w:pPr>
            <w:r w:rsidRPr="00BD783C">
              <w:rPr>
                <w:rFonts w:ascii="Times New Roman" w:hAnsi="Times New Roman" w:cs="Times New Roman"/>
              </w:rPr>
              <w:t xml:space="preserve">To be determined responsive, an offer must meet the below </w:t>
            </w:r>
            <w:r w:rsidRPr="00BD783C">
              <w:rPr>
                <w:rFonts w:ascii="Times New Roman" w:hAnsi="Times New Roman" w:cs="Times New Roman"/>
              </w:rPr>
              <w:lastRenderedPageBreak/>
              <w:t xml:space="preserve">general requirements. </w:t>
            </w:r>
          </w:p>
          <w:p w14:paraId="7899DD35" w14:textId="77777777" w:rsidR="00BB761E" w:rsidRDefault="00BB761E"/>
        </w:tc>
        <w:tc>
          <w:tcPr>
            <w:tcW w:w="5400" w:type="dxa"/>
          </w:tcPr>
          <w:p w14:paraId="0269D1CA" w14:textId="77777777" w:rsidR="00BB761E" w:rsidRPr="004076BB" w:rsidRDefault="00BB761E" w:rsidP="004B7E48">
            <w:pPr>
              <w:bidi/>
              <w:spacing w:line="240" w:lineRule="auto"/>
              <w:jc w:val="both"/>
              <w:rPr>
                <w:rFonts w:ascii="Times New Roman" w:eastAsia="Calibri" w:hAnsi="Times New Roman" w:cs="Times New Roman"/>
                <w:b/>
                <w:bCs/>
              </w:rPr>
            </w:pPr>
            <w:r w:rsidRPr="004076BB">
              <w:rPr>
                <w:rFonts w:ascii="Simplified Arabic" w:eastAsia="Calibri" w:hAnsi="Simplified Arabic" w:cs="Simplified Arabic"/>
                <w:b/>
                <w:bCs/>
                <w:rtl/>
              </w:rPr>
              <w:lastRenderedPageBreak/>
              <w:t>خدمات الإغاثة الكاثوليكية</w:t>
            </w:r>
          </w:p>
          <w:p w14:paraId="30A1D527" w14:textId="50E8B042" w:rsidR="00BB761E" w:rsidRPr="004076BB" w:rsidRDefault="00BB761E" w:rsidP="004B7E48">
            <w:pPr>
              <w:bidi/>
              <w:spacing w:line="240" w:lineRule="auto"/>
              <w:jc w:val="both"/>
              <w:rPr>
                <w:rFonts w:ascii="Times New Roman" w:eastAsia="Calibri" w:hAnsi="Times New Roman" w:cs="Times New Roman"/>
                <w:b/>
                <w:bCs/>
              </w:rPr>
            </w:pPr>
            <w:r w:rsidRPr="004076BB">
              <w:rPr>
                <w:rFonts w:ascii="Simplified Arabic" w:eastAsia="Calibri" w:hAnsi="Simplified Arabic" w:cs="Simplified Arabic"/>
                <w:b/>
                <w:bCs/>
                <w:rtl/>
              </w:rPr>
              <w:t xml:space="preserve">طلب تقديم </w:t>
            </w:r>
            <w:r>
              <w:rPr>
                <w:rFonts w:ascii="Simplified Arabic" w:eastAsia="Calibri" w:hAnsi="Simplified Arabic" w:cs="Simplified Arabic" w:hint="cs"/>
                <w:b/>
                <w:bCs/>
                <w:rtl/>
                <w:lang w:bidi="ar-AE"/>
              </w:rPr>
              <w:t>عطاءات</w:t>
            </w:r>
            <w:r w:rsidRPr="004076BB">
              <w:rPr>
                <w:rFonts w:ascii="Simplified Arabic" w:eastAsia="Calibri" w:hAnsi="Simplified Arabic" w:cs="Simplified Arabic"/>
                <w:b/>
                <w:bCs/>
                <w:rtl/>
              </w:rPr>
              <w:t xml:space="preserve"> (RFP)</w:t>
            </w:r>
          </w:p>
          <w:p w14:paraId="4B7AF76F" w14:textId="3A69E31A" w:rsidR="00BB761E" w:rsidRPr="004076BB" w:rsidRDefault="00BB761E" w:rsidP="004B7E48">
            <w:pPr>
              <w:bidi/>
              <w:spacing w:line="240" w:lineRule="auto"/>
              <w:jc w:val="both"/>
              <w:rPr>
                <w:rFonts w:ascii="Times New Roman" w:eastAsia="Calibri" w:hAnsi="Times New Roman" w:cs="Times New Roman"/>
                <w:b/>
                <w:bCs/>
              </w:rPr>
            </w:pPr>
            <w:r w:rsidRPr="004076BB">
              <w:rPr>
                <w:rFonts w:ascii="Simplified Arabic" w:eastAsia="Calibri" w:hAnsi="Simplified Arabic" w:cs="Simplified Arabic"/>
                <w:b/>
                <w:bCs/>
                <w:rtl/>
              </w:rPr>
              <w:t>CRS-SC-2026-SD0</w:t>
            </w:r>
            <w:r w:rsidR="00EA50E8">
              <w:rPr>
                <w:rFonts w:ascii="Simplified Arabic" w:eastAsia="Calibri" w:hAnsi="Simplified Arabic" w:cs="Simplified Arabic" w:hint="cs"/>
                <w:b/>
                <w:bCs/>
                <w:rtl/>
              </w:rPr>
              <w:t>7</w:t>
            </w:r>
          </w:p>
          <w:p w14:paraId="47734BFE" w14:textId="77777777" w:rsidR="00BB761E" w:rsidRPr="004076BB" w:rsidRDefault="00BB761E" w:rsidP="004B7E48">
            <w:pPr>
              <w:bidi/>
              <w:spacing w:line="240" w:lineRule="auto"/>
              <w:jc w:val="both"/>
              <w:rPr>
                <w:rFonts w:ascii="Times New Roman" w:eastAsia="Calibri" w:hAnsi="Times New Roman" w:cs="Times New Roman"/>
                <w:b/>
                <w:bCs/>
                <w:lang w:val="en-GB"/>
              </w:rPr>
            </w:pPr>
          </w:p>
          <w:p w14:paraId="2D3733FB" w14:textId="77777777" w:rsidR="00BB761E" w:rsidRPr="004076BB" w:rsidRDefault="00BB761E" w:rsidP="004B7E48">
            <w:pPr>
              <w:bidi/>
              <w:spacing w:line="240" w:lineRule="auto"/>
              <w:jc w:val="both"/>
              <w:rPr>
                <w:rFonts w:ascii="Times New Roman" w:eastAsia="Calibri" w:hAnsi="Times New Roman" w:cs="Times New Roman"/>
                <w:b/>
                <w:bCs/>
              </w:rPr>
            </w:pPr>
            <w:r w:rsidRPr="004076BB">
              <w:rPr>
                <w:rFonts w:ascii="Simplified Arabic" w:eastAsia="Calibri" w:hAnsi="Simplified Arabic" w:cs="Simplified Arabic"/>
                <w:b/>
                <w:bCs/>
                <w:rtl/>
              </w:rPr>
              <w:t>اتفاقية إطارية لمدة عام واحد</w:t>
            </w:r>
          </w:p>
          <w:p w14:paraId="430337CA" w14:textId="4DE91592" w:rsidR="00BB761E" w:rsidRPr="00A74AB8" w:rsidRDefault="00BB761E" w:rsidP="00A74AB8">
            <w:pPr>
              <w:bidi/>
              <w:spacing w:line="240" w:lineRule="auto"/>
              <w:jc w:val="both"/>
              <w:rPr>
                <w:rFonts w:ascii="Times New Roman" w:eastAsia="Calibri" w:hAnsi="Times New Roman" w:cs="Times New Roman"/>
                <w:b/>
                <w:bCs/>
                <w:rtl/>
              </w:rPr>
            </w:pPr>
            <w:r w:rsidRPr="004076BB">
              <w:rPr>
                <w:rFonts w:ascii="Simplified Arabic" w:eastAsia="Calibri" w:hAnsi="Simplified Arabic" w:cs="Simplified Arabic"/>
                <w:b/>
                <w:bCs/>
                <w:rtl/>
              </w:rPr>
              <w:t xml:space="preserve">مناقصة لتقديم خدمات </w:t>
            </w:r>
            <w:r w:rsidR="00F47317">
              <w:rPr>
                <w:rFonts w:ascii="Simplified Arabic" w:eastAsia="Calibri" w:hAnsi="Simplified Arabic" w:cs="Simplified Arabic" w:hint="cs"/>
                <w:b/>
                <w:bCs/>
                <w:rtl/>
              </w:rPr>
              <w:t xml:space="preserve">النقل </w:t>
            </w:r>
            <w:r w:rsidR="00A74AB8">
              <w:rPr>
                <w:rFonts w:ascii="Simplified Arabic" w:eastAsia="Calibri" w:hAnsi="Simplified Arabic" w:cs="Simplified Arabic" w:hint="cs"/>
                <w:b/>
                <w:bCs/>
                <w:rtl/>
              </w:rPr>
              <w:t xml:space="preserve">البري </w:t>
            </w:r>
            <w:r w:rsidRPr="004076BB">
              <w:rPr>
                <w:rFonts w:ascii="Simplified Arabic" w:eastAsia="Calibri" w:hAnsi="Simplified Arabic" w:cs="Simplified Arabic"/>
                <w:b/>
                <w:bCs/>
                <w:rtl/>
              </w:rPr>
              <w:t>(دارفور)</w:t>
            </w:r>
          </w:p>
          <w:p w14:paraId="30D0B26F" w14:textId="77777777" w:rsidR="00BB761E" w:rsidRPr="004076BB" w:rsidRDefault="00BB761E" w:rsidP="0081244C">
            <w:pPr>
              <w:bidi/>
              <w:spacing w:line="240" w:lineRule="auto"/>
              <w:jc w:val="both"/>
              <w:rPr>
                <w:rFonts w:ascii="Times New Roman" w:eastAsia="Calibri" w:hAnsi="Times New Roman" w:cs="Times New Roman"/>
                <w:b/>
                <w:bCs/>
              </w:rPr>
            </w:pPr>
          </w:p>
          <w:p w14:paraId="672186E0" w14:textId="3DD76FED" w:rsidR="00BB761E" w:rsidRPr="004076BB" w:rsidRDefault="00BB761E" w:rsidP="004B7E48">
            <w:pPr>
              <w:bidi/>
              <w:spacing w:line="240" w:lineRule="auto"/>
              <w:jc w:val="both"/>
              <w:rPr>
                <w:rFonts w:ascii="Times New Roman" w:eastAsia="Calibri" w:hAnsi="Times New Roman" w:cs="Times New Roman"/>
                <w:b/>
                <w:lang w:val="en-GB"/>
              </w:rPr>
            </w:pPr>
            <w:r w:rsidRPr="004076BB">
              <w:rPr>
                <w:rFonts w:ascii="Simplified Arabic" w:eastAsia="Calibri" w:hAnsi="Simplified Arabic" w:cs="Simplified Arabic"/>
                <w:b/>
                <w:bCs/>
                <w:rtl/>
              </w:rPr>
              <w:t xml:space="preserve"> </w:t>
            </w:r>
          </w:p>
          <w:p w14:paraId="166F727A" w14:textId="1230131F" w:rsidR="00BB761E" w:rsidRPr="004076BB" w:rsidRDefault="00BB761E" w:rsidP="004B7E48">
            <w:pPr>
              <w:numPr>
                <w:ilvl w:val="0"/>
                <w:numId w:val="12"/>
              </w:numPr>
              <w:bidi/>
              <w:spacing w:line="240" w:lineRule="auto"/>
              <w:contextualSpacing/>
              <w:jc w:val="both"/>
              <w:rPr>
                <w:rFonts w:ascii="Times New Roman" w:eastAsia="Calibri" w:hAnsi="Times New Roman" w:cs="Times New Roman"/>
                <w:b/>
                <w:lang w:val="en-GB"/>
              </w:rPr>
            </w:pPr>
            <w:r w:rsidRPr="004076BB">
              <w:rPr>
                <w:rFonts w:ascii="Simplified Arabic" w:eastAsia="Calibri" w:hAnsi="Simplified Arabic" w:cs="Simplified Arabic"/>
                <w:b/>
                <w:rtl/>
                <w:lang w:val="en-GB"/>
              </w:rPr>
              <w:t xml:space="preserve">معلومات عامة </w:t>
            </w:r>
          </w:p>
          <w:p w14:paraId="12B2DB01" w14:textId="77777777" w:rsidR="00BB761E" w:rsidRPr="004076BB" w:rsidRDefault="00BB761E" w:rsidP="004B7E48">
            <w:pPr>
              <w:bidi/>
              <w:spacing w:line="240" w:lineRule="auto"/>
              <w:ind w:left="720"/>
              <w:contextualSpacing/>
              <w:jc w:val="both"/>
              <w:rPr>
                <w:rFonts w:ascii="Times New Roman" w:eastAsia="Calibri" w:hAnsi="Times New Roman" w:cs="Times New Roman"/>
                <w:b/>
                <w:lang w:val="en-GB" w:bidi="ar-AE"/>
              </w:rPr>
            </w:pPr>
          </w:p>
          <w:p w14:paraId="4C8771A2" w14:textId="77777777" w:rsidR="00BB761E" w:rsidRPr="0081244C" w:rsidRDefault="00BB761E" w:rsidP="004B7E48">
            <w:pPr>
              <w:numPr>
                <w:ilvl w:val="0"/>
                <w:numId w:val="13"/>
              </w:numPr>
              <w:tabs>
                <w:tab w:val="left" w:pos="360"/>
              </w:tabs>
              <w:bidi/>
              <w:spacing w:line="240" w:lineRule="auto"/>
              <w:contextualSpacing/>
              <w:jc w:val="both"/>
              <w:rPr>
                <w:rFonts w:ascii="Times New Roman" w:eastAsia="Calibri" w:hAnsi="Times New Roman" w:cs="Times New Roman"/>
                <w:bCs/>
              </w:rPr>
            </w:pPr>
            <w:r w:rsidRPr="0081244C">
              <w:rPr>
                <w:rFonts w:ascii="Simplified Arabic" w:eastAsia="Calibri" w:hAnsi="Simplified Arabic" w:cs="Simplified Arabic"/>
                <w:bCs/>
                <w:rtl/>
              </w:rPr>
              <w:t>مقدمة</w:t>
            </w:r>
          </w:p>
          <w:p w14:paraId="031F405A" w14:textId="77777777" w:rsidR="00BB761E" w:rsidRPr="004076BB" w:rsidRDefault="00BB761E" w:rsidP="004B7E48">
            <w:pPr>
              <w:keepLines/>
              <w:bidi/>
              <w:adjustRightInd w:val="0"/>
              <w:snapToGrid w:val="0"/>
              <w:spacing w:line="240" w:lineRule="auto"/>
              <w:jc w:val="both"/>
              <w:rPr>
                <w:rFonts w:ascii="Times New Roman" w:eastAsia="Cambria" w:hAnsi="Times New Roman" w:cs="Times New Roman"/>
                <w:color w:val="000000"/>
              </w:rPr>
            </w:pPr>
          </w:p>
          <w:p w14:paraId="60F470C5" w14:textId="027C6B36" w:rsidR="00BB761E" w:rsidRDefault="00BB761E" w:rsidP="004B7E48">
            <w:pPr>
              <w:autoSpaceDE w:val="0"/>
              <w:autoSpaceDN w:val="0"/>
              <w:bidi/>
              <w:adjustRightInd w:val="0"/>
              <w:spacing w:line="360" w:lineRule="auto"/>
              <w:jc w:val="both"/>
              <w:rPr>
                <w:rFonts w:ascii="Times New Roman" w:eastAsia="Simplified Arabic" w:hAnsi="Times New Roman" w:cs="Times New Roman"/>
                <w:color w:val="000000"/>
                <w:rtl/>
              </w:rPr>
            </w:pPr>
            <w:r w:rsidRPr="004076BB">
              <w:rPr>
                <w:rFonts w:ascii="Times New Roman" w:eastAsia="Simplified Arabic" w:hAnsi="Times New Roman" w:cs="Times New Roman"/>
                <w:color w:val="000000"/>
                <w:rtl/>
              </w:rPr>
              <w:t xml:space="preserve">منظمة الإغاثة الكاثوليكية (CRS) هي منظمة إنسانية وإنمائية عالمية، تقدم برامج الاستجابة الإنسانية الطارئة وبرامج التعافي لأكثر من 14.2 مليون مستفيد في جميع أنحاء العالم. بدأت CRS في خدمة المجتمعات المحتاجة في السودان في عام 1978. بعد الانتقال إلى ما يعرف الآن بجنوب السودان في عام 1982، </w:t>
            </w:r>
            <w:r w:rsidRPr="0081244C">
              <w:rPr>
                <w:rFonts w:ascii="Times New Roman" w:eastAsia="Simplified Arabic" w:hAnsi="Times New Roman" w:cs="Times New Roman"/>
                <w:color w:val="000000"/>
                <w:rtl/>
              </w:rPr>
              <w:t>أعدنا افتتاح مكاتبنا</w:t>
            </w:r>
            <w:r w:rsidRPr="004076BB">
              <w:rPr>
                <w:rFonts w:ascii="Times New Roman" w:eastAsia="Simplified Arabic" w:hAnsi="Times New Roman" w:cs="Times New Roman"/>
                <w:color w:val="000000"/>
                <w:rtl/>
              </w:rPr>
              <w:t xml:space="preserve"> في السودان في عام 2004. من خلال العمل مع شركاء محليين ودوليين لتنفيذ البرامج، نشطنا في الاستجابة لحالات الطوارئ، ودعم تعافي الناس بعد النزاع، وتعزيز المرونة على المدى الطويل.</w:t>
            </w:r>
          </w:p>
          <w:p w14:paraId="1C9718A0" w14:textId="77777777" w:rsidR="00BB761E" w:rsidRDefault="00BB761E" w:rsidP="004B7E48">
            <w:pPr>
              <w:autoSpaceDE w:val="0"/>
              <w:autoSpaceDN w:val="0"/>
              <w:bidi/>
              <w:adjustRightInd w:val="0"/>
              <w:spacing w:line="240" w:lineRule="auto"/>
              <w:jc w:val="both"/>
              <w:rPr>
                <w:rFonts w:ascii="Times New Roman" w:eastAsia="Cambria" w:hAnsi="Times New Roman" w:cs="Times New Roman"/>
                <w:color w:val="000000"/>
                <w:rtl/>
              </w:rPr>
            </w:pPr>
          </w:p>
          <w:p w14:paraId="0A518C9D" w14:textId="77777777" w:rsidR="00BB761E" w:rsidRPr="004076BB" w:rsidRDefault="00BB761E" w:rsidP="0081244C">
            <w:pPr>
              <w:autoSpaceDE w:val="0"/>
              <w:autoSpaceDN w:val="0"/>
              <w:bidi/>
              <w:adjustRightInd w:val="0"/>
              <w:spacing w:line="240" w:lineRule="auto"/>
              <w:jc w:val="both"/>
              <w:rPr>
                <w:rFonts w:ascii="Times New Roman" w:eastAsia="Cambria" w:hAnsi="Times New Roman" w:cs="Times New Roman"/>
                <w:color w:val="000000"/>
              </w:rPr>
            </w:pPr>
          </w:p>
          <w:p w14:paraId="6B98818C" w14:textId="4E20D996" w:rsidR="00BB761E" w:rsidRPr="004076BB" w:rsidRDefault="00BB761E" w:rsidP="004B7E48">
            <w:pPr>
              <w:autoSpaceDE w:val="0"/>
              <w:autoSpaceDN w:val="0"/>
              <w:bidi/>
              <w:adjustRightInd w:val="0"/>
              <w:spacing w:line="240" w:lineRule="auto"/>
              <w:jc w:val="both"/>
              <w:rPr>
                <w:rFonts w:ascii="Times New Roman" w:eastAsia="Calibri" w:hAnsi="Times New Roman" w:cs="Times New Roman"/>
                <w:color w:val="000000"/>
              </w:rPr>
            </w:pPr>
            <w:r w:rsidRPr="004076BB">
              <w:rPr>
                <w:rFonts w:ascii="Times New Roman" w:eastAsia="Calibri" w:hAnsi="Times New Roman" w:cs="Times New Roman"/>
                <w:color w:val="000000"/>
                <w:rtl/>
              </w:rPr>
              <w:t xml:space="preserve">يصدر طلب تقديم العروض (RFP) هذا من قبل </w:t>
            </w:r>
            <w:r w:rsidRPr="004076BB">
              <w:rPr>
                <w:rFonts w:ascii="Times New Roman" w:eastAsia="Calibri" w:hAnsi="Times New Roman" w:cs="Times New Roman"/>
                <w:color w:val="000000"/>
                <w:rtl/>
                <w:lang w:val="en-GB"/>
              </w:rPr>
              <w:t xml:space="preserve">برنامج CRS السودان </w:t>
            </w:r>
            <w:r w:rsidRPr="004076BB">
              <w:rPr>
                <w:rFonts w:ascii="Times New Roman" w:eastAsia="Calibri" w:hAnsi="Times New Roman" w:cs="Times New Roman"/>
                <w:color w:val="000000"/>
                <w:rtl/>
              </w:rPr>
              <w:t xml:space="preserve">لتوفير خدمات </w:t>
            </w:r>
            <w:r w:rsidR="00E06CB0">
              <w:rPr>
                <w:rFonts w:ascii="Times New Roman" w:eastAsia="Calibri" w:hAnsi="Times New Roman" w:cs="Times New Roman" w:hint="cs"/>
                <w:color w:val="000000"/>
                <w:rtl/>
              </w:rPr>
              <w:t>النقل البري</w:t>
            </w:r>
            <w:r w:rsidRPr="004076BB">
              <w:rPr>
                <w:rFonts w:ascii="Times New Roman" w:eastAsia="Calibri" w:hAnsi="Times New Roman" w:cs="Times New Roman"/>
                <w:color w:val="000000"/>
                <w:rtl/>
              </w:rPr>
              <w:t xml:space="preserve"> في دارفور. </w:t>
            </w:r>
            <w:r w:rsidRPr="004076BB">
              <w:rPr>
                <w:rFonts w:ascii="Times New Roman" w:eastAsia="Calibri" w:hAnsi="Times New Roman" w:cs="Times New Roman"/>
                <w:color w:val="000000"/>
                <w:rtl/>
                <w:lang w:val="en-GB"/>
              </w:rPr>
              <w:t xml:space="preserve">يجب على مقدمي الخدمات المؤهلين </w:t>
            </w:r>
            <w:r w:rsidRPr="004076BB">
              <w:rPr>
                <w:rFonts w:ascii="Times New Roman" w:eastAsia="Calibri" w:hAnsi="Times New Roman" w:cs="Times New Roman"/>
                <w:color w:val="000000"/>
                <w:rtl/>
              </w:rPr>
              <w:t xml:space="preserve">تقديم المستندات التالية: </w:t>
            </w:r>
          </w:p>
          <w:p w14:paraId="54AEC661" w14:textId="77777777" w:rsidR="00BB761E" w:rsidRDefault="00BB761E" w:rsidP="004B7E48">
            <w:pPr>
              <w:autoSpaceDE w:val="0"/>
              <w:autoSpaceDN w:val="0"/>
              <w:bidi/>
              <w:adjustRightInd w:val="0"/>
              <w:spacing w:line="240" w:lineRule="auto"/>
              <w:jc w:val="both"/>
              <w:rPr>
                <w:rFonts w:ascii="Times New Roman" w:eastAsia="Calibri" w:hAnsi="Times New Roman" w:cs="Times New Roman"/>
                <w:color w:val="000000"/>
                <w:rtl/>
              </w:rPr>
            </w:pPr>
          </w:p>
          <w:p w14:paraId="28ED6D89" w14:textId="77777777" w:rsidR="00BB761E" w:rsidRPr="004076BB" w:rsidRDefault="00BB761E" w:rsidP="004B7E48">
            <w:pPr>
              <w:autoSpaceDE w:val="0"/>
              <w:autoSpaceDN w:val="0"/>
              <w:bidi/>
              <w:adjustRightInd w:val="0"/>
              <w:spacing w:line="240" w:lineRule="auto"/>
              <w:jc w:val="both"/>
              <w:rPr>
                <w:rFonts w:ascii="Times New Roman" w:eastAsia="Calibri" w:hAnsi="Times New Roman" w:cs="Times New Roman"/>
                <w:color w:val="000000"/>
              </w:rPr>
            </w:pPr>
          </w:p>
          <w:p w14:paraId="4FFD4E14" w14:textId="77777777" w:rsidR="00BB761E" w:rsidRPr="004076BB" w:rsidRDefault="00BB761E" w:rsidP="004B7E48">
            <w:pPr>
              <w:numPr>
                <w:ilvl w:val="0"/>
                <w:numId w:val="4"/>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ملف تعريفي عن الشركة</w:t>
            </w:r>
          </w:p>
          <w:p w14:paraId="43A9431C" w14:textId="77777777" w:rsidR="00BB761E" w:rsidRPr="004076BB" w:rsidRDefault="00BB761E" w:rsidP="004B7E48">
            <w:pPr>
              <w:numPr>
                <w:ilvl w:val="0"/>
                <w:numId w:val="4"/>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العرض المالي - (الملحق 1)</w:t>
            </w:r>
          </w:p>
          <w:p w14:paraId="4F806DF3" w14:textId="77777777" w:rsidR="00BB761E" w:rsidRPr="004076BB" w:rsidRDefault="00BB761E" w:rsidP="004B7E48">
            <w:pPr>
              <w:numPr>
                <w:ilvl w:val="0"/>
                <w:numId w:val="4"/>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رخصة تجارية سارية المفعول في السودان </w:t>
            </w:r>
          </w:p>
          <w:p w14:paraId="0D06E8E2" w14:textId="77777777" w:rsidR="00BB761E" w:rsidRPr="004076BB" w:rsidRDefault="00BB761E" w:rsidP="004B7E48">
            <w:pPr>
              <w:numPr>
                <w:ilvl w:val="0"/>
                <w:numId w:val="4"/>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شهادة تسجيل ضريبي سارية المفعول </w:t>
            </w:r>
          </w:p>
          <w:p w14:paraId="5FDA7E17" w14:textId="73C97E66" w:rsidR="00BB761E" w:rsidRDefault="00BB761E" w:rsidP="004B7E48">
            <w:pPr>
              <w:numPr>
                <w:ilvl w:val="0"/>
                <w:numId w:val="4"/>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شهادة تأمين المركبات ضد الغير </w:t>
            </w:r>
          </w:p>
          <w:p w14:paraId="258EB263" w14:textId="77777777" w:rsidR="00BB761E" w:rsidRPr="004B7E48" w:rsidRDefault="00BB761E" w:rsidP="004B7E48">
            <w:pPr>
              <w:autoSpaceDE w:val="0"/>
              <w:autoSpaceDN w:val="0"/>
              <w:bidi/>
              <w:adjustRightInd w:val="0"/>
              <w:spacing w:line="240" w:lineRule="auto"/>
              <w:ind w:left="720"/>
              <w:jc w:val="both"/>
              <w:rPr>
                <w:rFonts w:ascii="Times New Roman" w:eastAsia="Calibri" w:hAnsi="Times New Roman" w:cs="Times New Roman"/>
                <w:color w:val="000000"/>
                <w:lang w:val="en-GB"/>
              </w:rPr>
            </w:pPr>
          </w:p>
          <w:p w14:paraId="732AA82C" w14:textId="35BAC0AF" w:rsidR="00BB761E" w:rsidRDefault="00BB761E" w:rsidP="004B7E48">
            <w:pPr>
              <w:numPr>
                <w:ilvl w:val="0"/>
                <w:numId w:val="4"/>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دليل على الخبرة السابقة في </w:t>
            </w:r>
            <w:r>
              <w:rPr>
                <w:rFonts w:ascii="Times New Roman" w:eastAsia="Calibri" w:hAnsi="Times New Roman" w:cs="Times New Roman"/>
                <w:color w:val="000000"/>
                <w:rtl/>
                <w:lang w:val="en-GB"/>
              </w:rPr>
              <w:t>مجال عمل مماثل</w:t>
            </w:r>
          </w:p>
          <w:p w14:paraId="5122EEB1" w14:textId="77777777" w:rsidR="00BB761E" w:rsidRPr="004B7E48" w:rsidRDefault="00BB761E" w:rsidP="004B7E48">
            <w:pPr>
              <w:autoSpaceDE w:val="0"/>
              <w:autoSpaceDN w:val="0"/>
              <w:bidi/>
              <w:adjustRightInd w:val="0"/>
              <w:spacing w:line="240" w:lineRule="auto"/>
              <w:ind w:left="720"/>
              <w:jc w:val="both"/>
              <w:rPr>
                <w:rFonts w:ascii="Times New Roman" w:eastAsia="Calibri" w:hAnsi="Times New Roman" w:cs="Times New Roman"/>
                <w:color w:val="000000"/>
                <w:lang w:val="en-GB"/>
              </w:rPr>
            </w:pPr>
          </w:p>
          <w:p w14:paraId="21962D06" w14:textId="24F0DD6C" w:rsidR="00BB761E" w:rsidRDefault="00BB761E" w:rsidP="004B7E48">
            <w:pPr>
              <w:numPr>
                <w:ilvl w:val="0"/>
                <w:numId w:val="4"/>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 xml:space="preserve">خطابات توصية في </w:t>
            </w:r>
            <w:r>
              <w:rPr>
                <w:rFonts w:ascii="Times New Roman" w:eastAsia="Calibri" w:hAnsi="Times New Roman" w:cs="Times New Roman"/>
                <w:color w:val="000000"/>
                <w:rtl/>
                <w:lang w:val="en-GB"/>
              </w:rPr>
              <w:t>مجال عمل مماثل</w:t>
            </w:r>
          </w:p>
          <w:p w14:paraId="5FC32042" w14:textId="77777777" w:rsidR="00BB761E" w:rsidRPr="004076BB" w:rsidRDefault="00BB761E" w:rsidP="004B7E48">
            <w:pPr>
              <w:autoSpaceDE w:val="0"/>
              <w:autoSpaceDN w:val="0"/>
              <w:bidi/>
              <w:adjustRightInd w:val="0"/>
              <w:spacing w:line="240" w:lineRule="auto"/>
              <w:ind w:left="720"/>
              <w:jc w:val="both"/>
              <w:rPr>
                <w:rFonts w:ascii="Times New Roman" w:eastAsia="Calibri" w:hAnsi="Times New Roman" w:cs="Times New Roman"/>
                <w:color w:val="000000"/>
                <w:lang w:val="en-GB"/>
              </w:rPr>
            </w:pPr>
          </w:p>
          <w:p w14:paraId="1949FB20" w14:textId="77777777" w:rsidR="00BB761E" w:rsidRPr="004076BB" w:rsidRDefault="00BB761E" w:rsidP="004B7E48">
            <w:pPr>
              <w:numPr>
                <w:ilvl w:val="0"/>
                <w:numId w:val="4"/>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الملحق أ:</w:t>
            </w:r>
            <w:r w:rsidRPr="004076BB">
              <w:rPr>
                <w:rFonts w:ascii="Times New Roman" w:eastAsia="Calibri" w:hAnsi="Times New Roman" w:cs="Times New Roman"/>
                <w:color w:val="000000"/>
                <w:rtl/>
                <w:lang w:val="en-GB"/>
              </w:rPr>
              <w:tab/>
              <w:t>طلب تقديم عروض</w:t>
            </w:r>
          </w:p>
          <w:p w14:paraId="4633BA17" w14:textId="515E8EF0" w:rsidR="00BB761E" w:rsidRDefault="00BB761E" w:rsidP="004B7E48">
            <w:pPr>
              <w:numPr>
                <w:ilvl w:val="0"/>
                <w:numId w:val="4"/>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الملحق ب:</w:t>
            </w:r>
            <w:r>
              <w:rPr>
                <w:rFonts w:ascii="Times New Roman" w:eastAsia="Calibri" w:hAnsi="Times New Roman" w:cs="Times New Roman" w:hint="cs"/>
                <w:color w:val="000000"/>
                <w:rtl/>
                <w:lang w:val="en-GB"/>
              </w:rPr>
              <w:t xml:space="preserve"> </w:t>
            </w:r>
            <w:r w:rsidRPr="004076BB">
              <w:rPr>
                <w:rFonts w:ascii="Times New Roman" w:eastAsia="Calibri" w:hAnsi="Times New Roman" w:cs="Times New Roman"/>
                <w:color w:val="000000"/>
                <w:rtl/>
                <w:lang w:val="en-GB"/>
              </w:rPr>
              <w:t>نسخة موقعة من مدونة قواعد سلوك موردي CRS</w:t>
            </w:r>
          </w:p>
          <w:p w14:paraId="303B7877" w14:textId="77777777" w:rsidR="00BB761E" w:rsidRPr="004076BB" w:rsidRDefault="00BB761E" w:rsidP="004B7E48">
            <w:pPr>
              <w:autoSpaceDE w:val="0"/>
              <w:autoSpaceDN w:val="0"/>
              <w:bidi/>
              <w:adjustRightInd w:val="0"/>
              <w:spacing w:line="240" w:lineRule="auto"/>
              <w:ind w:left="720"/>
              <w:jc w:val="both"/>
              <w:rPr>
                <w:rFonts w:ascii="Times New Roman" w:eastAsia="Calibri" w:hAnsi="Times New Roman" w:cs="Times New Roman"/>
                <w:color w:val="000000"/>
                <w:lang w:val="en-GB"/>
              </w:rPr>
            </w:pPr>
          </w:p>
          <w:p w14:paraId="4976D86D" w14:textId="77777777" w:rsidR="00BB761E" w:rsidRDefault="00BB761E" w:rsidP="004B7E48">
            <w:pPr>
              <w:numPr>
                <w:ilvl w:val="0"/>
                <w:numId w:val="4"/>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الملحق ج:</w:t>
            </w:r>
            <w:r w:rsidRPr="004076BB">
              <w:rPr>
                <w:rFonts w:ascii="Times New Roman" w:eastAsia="Calibri" w:hAnsi="Times New Roman" w:cs="Times New Roman"/>
                <w:color w:val="000000"/>
                <w:rtl/>
                <w:lang w:val="en-GB"/>
              </w:rPr>
              <w:tab/>
              <w:t>الشروط والأحكام العامة</w:t>
            </w:r>
          </w:p>
          <w:p w14:paraId="4034DFDE" w14:textId="77777777" w:rsidR="00BB761E" w:rsidRPr="004076BB" w:rsidRDefault="00BB761E" w:rsidP="004B7E48">
            <w:pPr>
              <w:autoSpaceDE w:val="0"/>
              <w:autoSpaceDN w:val="0"/>
              <w:bidi/>
              <w:adjustRightInd w:val="0"/>
              <w:spacing w:line="240" w:lineRule="auto"/>
              <w:ind w:left="720"/>
              <w:jc w:val="both"/>
              <w:rPr>
                <w:rFonts w:ascii="Times New Roman" w:eastAsia="Calibri" w:hAnsi="Times New Roman" w:cs="Times New Roman"/>
                <w:color w:val="000000"/>
                <w:lang w:val="en-GB"/>
              </w:rPr>
            </w:pPr>
          </w:p>
          <w:p w14:paraId="6F599FCB" w14:textId="77777777" w:rsidR="00BB761E" w:rsidRPr="004076BB" w:rsidRDefault="00BB761E" w:rsidP="004B7E48">
            <w:pPr>
              <w:numPr>
                <w:ilvl w:val="0"/>
                <w:numId w:val="4"/>
              </w:numPr>
              <w:autoSpaceDE w:val="0"/>
              <w:autoSpaceDN w:val="0"/>
              <w:bidi/>
              <w:adjustRightInd w:val="0"/>
              <w:spacing w:line="240" w:lineRule="auto"/>
              <w:jc w:val="both"/>
              <w:rPr>
                <w:rFonts w:ascii="Times New Roman" w:eastAsia="Calibri" w:hAnsi="Times New Roman" w:cs="Times New Roman"/>
                <w:color w:val="000000"/>
                <w:lang w:val="en-GB"/>
              </w:rPr>
            </w:pPr>
            <w:r w:rsidRPr="004076BB">
              <w:rPr>
                <w:rFonts w:ascii="Times New Roman" w:eastAsia="Calibri" w:hAnsi="Times New Roman" w:cs="Times New Roman"/>
                <w:color w:val="000000"/>
                <w:rtl/>
                <w:lang w:val="en-GB"/>
              </w:rPr>
              <w:t>الملحق د:</w:t>
            </w:r>
            <w:r w:rsidRPr="004076BB">
              <w:rPr>
                <w:rFonts w:ascii="Times New Roman" w:eastAsia="Calibri" w:hAnsi="Times New Roman" w:cs="Times New Roman"/>
                <w:color w:val="000000"/>
                <w:rtl/>
                <w:lang w:val="en-GB"/>
              </w:rPr>
              <w:tab/>
              <w:t>نطاق العمل</w:t>
            </w:r>
          </w:p>
          <w:p w14:paraId="5C54128D" w14:textId="77777777" w:rsidR="00BB761E" w:rsidRPr="004076BB" w:rsidRDefault="00BB761E" w:rsidP="004B7E48">
            <w:pPr>
              <w:bidi/>
              <w:spacing w:line="240" w:lineRule="auto"/>
              <w:jc w:val="both"/>
              <w:rPr>
                <w:rFonts w:ascii="Times New Roman" w:eastAsia="Calibri" w:hAnsi="Times New Roman" w:cs="Times New Roman"/>
              </w:rPr>
            </w:pPr>
          </w:p>
          <w:p w14:paraId="205882F7" w14:textId="5374FCBF" w:rsidR="00BB761E" w:rsidRPr="004076BB" w:rsidRDefault="00BB761E" w:rsidP="004B7E48">
            <w:pPr>
              <w:bidi/>
              <w:spacing w:line="240" w:lineRule="auto"/>
              <w:jc w:val="both"/>
              <w:rPr>
                <w:rFonts w:ascii="Times New Roman" w:eastAsia="Calibri" w:hAnsi="Times New Roman" w:cs="Times New Roman"/>
              </w:rPr>
            </w:pPr>
            <w:r w:rsidRPr="004076BB">
              <w:rPr>
                <w:rFonts w:ascii="Simplified Arabic" w:eastAsia="Calibri" w:hAnsi="Simplified Arabic" w:cs="Simplified Arabic"/>
                <w:rtl/>
              </w:rPr>
              <w:lastRenderedPageBreak/>
              <w:t xml:space="preserve">تحتفظ CRS بالحق في رفض أي عرض أو جميع العروض دون إبداء أي أسباب. يجب ألا يشارك </w:t>
            </w:r>
            <w:r>
              <w:rPr>
                <w:rFonts w:ascii="Simplified Arabic" w:eastAsia="Calibri" w:hAnsi="Simplified Arabic" w:cs="Simplified Arabic"/>
                <w:rtl/>
              </w:rPr>
              <w:t>مقدمو العروض</w:t>
            </w:r>
            <w:r w:rsidRPr="004076BB">
              <w:rPr>
                <w:rFonts w:ascii="Simplified Arabic" w:eastAsia="Calibri" w:hAnsi="Simplified Arabic" w:cs="Simplified Arabic"/>
                <w:rtl/>
              </w:rPr>
              <w:t xml:space="preserve"> في أي ممارسات فاسدة أو احتيالية أو تواطئية أو قسرية أو معوقة، بما في ذلك على سبيل المثال لا الحصر، التقدم بطلبات/مزايدات بأسماء/شركات متعددة وطلب أو قبول هدايا أو خدمات أو أي شيء ذي قيمة مالية من أطراف أخرى في </w:t>
            </w:r>
            <w:r>
              <w:rPr>
                <w:rFonts w:ascii="Simplified Arabic" w:eastAsia="Calibri" w:hAnsi="Simplified Arabic" w:cs="Simplified Arabic" w:hint="cs"/>
                <w:rtl/>
              </w:rPr>
              <w:t>عملية</w:t>
            </w:r>
            <w:r w:rsidRPr="004076BB">
              <w:rPr>
                <w:rFonts w:ascii="Simplified Arabic" w:eastAsia="Calibri" w:hAnsi="Simplified Arabic" w:cs="Simplified Arabic"/>
                <w:rtl/>
              </w:rPr>
              <w:t xml:space="preserve"> الشراء، بما في ذلك CRS. إذا تبين أن أي مقدم عرض متورط في مثل هذه الممارسات، فقد يتم رفض عرضه. لن يكون السعر الأقل هو المعيار الوحيد؛ بل سيتم أيضًا مراعاة الجودة والقدرة المالية والخبرة السابقة.</w:t>
            </w:r>
          </w:p>
          <w:p w14:paraId="7EA50C1A" w14:textId="77777777" w:rsidR="00BB761E" w:rsidRPr="004076BB" w:rsidRDefault="00BB761E" w:rsidP="004B7E48">
            <w:pPr>
              <w:bidi/>
              <w:spacing w:line="240" w:lineRule="auto"/>
              <w:jc w:val="both"/>
              <w:rPr>
                <w:rFonts w:ascii="Times New Roman" w:eastAsia="Calibri" w:hAnsi="Times New Roman" w:cs="Times New Roman"/>
              </w:rPr>
            </w:pPr>
          </w:p>
          <w:p w14:paraId="155993BA" w14:textId="2437F977" w:rsidR="00BB761E" w:rsidRPr="005F6D6A" w:rsidRDefault="00BB761E" w:rsidP="005F6D6A">
            <w:pPr>
              <w:bidi/>
              <w:spacing w:line="240" w:lineRule="auto"/>
              <w:jc w:val="both"/>
              <w:rPr>
                <w:rFonts w:ascii="Simplified Arabic" w:eastAsia="Calibri" w:hAnsi="Simplified Arabic" w:cs="Simplified Arabic"/>
              </w:rPr>
            </w:pPr>
            <w:r w:rsidRPr="004076BB">
              <w:rPr>
                <w:rFonts w:ascii="Simplified Arabic" w:eastAsia="Calibri" w:hAnsi="Simplified Arabic" w:cs="Simplified Arabic"/>
                <w:rtl/>
              </w:rPr>
              <w:t>تتطلب سياسة CRS أن يلتزم موظفوها و</w:t>
            </w:r>
            <w:r>
              <w:rPr>
                <w:rFonts w:ascii="Simplified Arabic" w:eastAsia="Calibri" w:hAnsi="Simplified Arabic" w:cs="Simplified Arabic"/>
                <w:rtl/>
              </w:rPr>
              <w:t>مقدمو العروض</w:t>
            </w:r>
            <w:r w:rsidRPr="004076BB">
              <w:rPr>
                <w:rFonts w:ascii="Simplified Arabic" w:eastAsia="Calibri" w:hAnsi="Simplified Arabic" w:cs="Simplified Arabic"/>
                <w:rtl/>
              </w:rPr>
              <w:t xml:space="preserve"> والموردون بأعلى معايير الأخلاق أثناء الشراء وتنفيذ العقود. يجب على جميع </w:t>
            </w:r>
            <w:r>
              <w:rPr>
                <w:rFonts w:ascii="Simplified Arabic" w:eastAsia="Calibri" w:hAnsi="Simplified Arabic" w:cs="Simplified Arabic"/>
                <w:rtl/>
              </w:rPr>
              <w:t>مقدمي العرض</w:t>
            </w:r>
            <w:r w:rsidRPr="004076BB">
              <w:rPr>
                <w:rFonts w:ascii="Simplified Arabic" w:eastAsia="Calibri" w:hAnsi="Simplified Arabic" w:cs="Simplified Arabic"/>
                <w:rtl/>
              </w:rPr>
              <w:t xml:space="preserve"> الحفاظ على معايير سلوك مكتوبة تغطي تضارب المصالح وتحكم تصرفات موظفيهم المشاركين في أداء التزاماتهم. يتعين على جميع </w:t>
            </w:r>
            <w:r>
              <w:rPr>
                <w:rFonts w:ascii="Simplified Arabic" w:eastAsia="Calibri" w:hAnsi="Simplified Arabic" w:cs="Simplified Arabic"/>
                <w:rtl/>
              </w:rPr>
              <w:t>مقدمي العرض</w:t>
            </w:r>
            <w:r w:rsidRPr="004076BB">
              <w:rPr>
                <w:rFonts w:ascii="Simplified Arabic" w:eastAsia="Calibri" w:hAnsi="Simplified Arabic" w:cs="Simplified Arabic"/>
                <w:rtl/>
              </w:rPr>
              <w:t xml:space="preserve"> الإعلان عن جميع تضارب المصالح الحقيقي أو الظاهر في خطاب التغطية الخاص بهذا العطاء. إذا كان </w:t>
            </w:r>
            <w:r>
              <w:rPr>
                <w:rFonts w:ascii="Simplified Arabic" w:eastAsia="Calibri" w:hAnsi="Simplified Arabic" w:cs="Simplified Arabic" w:hint="cs"/>
                <w:rtl/>
              </w:rPr>
              <w:t>لمقدم</w:t>
            </w:r>
            <w:r>
              <w:rPr>
                <w:rFonts w:ascii="Simplified Arabic" w:eastAsia="Calibri" w:hAnsi="Simplified Arabic" w:cs="Simplified Arabic"/>
                <w:rtl/>
              </w:rPr>
              <w:t xml:space="preserve"> العرض</w:t>
            </w:r>
            <w:r w:rsidRPr="004076BB">
              <w:rPr>
                <w:rFonts w:ascii="Simplified Arabic" w:eastAsia="Calibri" w:hAnsi="Simplified Arabic" w:cs="Simplified Arabic"/>
                <w:rtl/>
              </w:rPr>
              <w:t xml:space="preserve"> شركة أم أو شركة تابعة أو منظمة فرعية، فيجب عليه أيضًا الالتزام بمعايير سلوك مكتوبة تغطي تضارب المصالح التنظيمي. يعني تضارب المصالح التنظيمي أنه بسبب العلاقات مع شركة أم أو شركة تابعة أو منظمة فرعية، لا يستطيع ال</w:t>
            </w:r>
            <w:r>
              <w:rPr>
                <w:rFonts w:ascii="Simplified Arabic" w:eastAsia="Calibri" w:hAnsi="Simplified Arabic" w:cs="Simplified Arabic"/>
                <w:rtl/>
              </w:rPr>
              <w:t>مقدم العرض</w:t>
            </w:r>
            <w:r w:rsidRPr="004076BB">
              <w:rPr>
                <w:rFonts w:ascii="Simplified Arabic" w:eastAsia="Calibri" w:hAnsi="Simplified Arabic" w:cs="Simplified Arabic"/>
                <w:rtl/>
              </w:rPr>
              <w:t xml:space="preserve"> أو يبدو أنه لا يستطيع أن يكون محايدًا في إجراء عملية شراء تتعلق بمنظمة ذات صلة. </w:t>
            </w:r>
          </w:p>
          <w:p w14:paraId="2FB38F50" w14:textId="77777777" w:rsidR="00BB761E" w:rsidRPr="004076BB" w:rsidRDefault="00BB761E" w:rsidP="004B7E48">
            <w:pPr>
              <w:bidi/>
              <w:spacing w:line="240" w:lineRule="auto"/>
              <w:jc w:val="both"/>
              <w:rPr>
                <w:rFonts w:ascii="Times New Roman" w:eastAsia="Calibri" w:hAnsi="Times New Roman" w:cs="Times New Roman"/>
              </w:rPr>
            </w:pPr>
          </w:p>
          <w:p w14:paraId="168DB24D" w14:textId="77777777" w:rsidR="00BB761E" w:rsidRPr="004076BB" w:rsidRDefault="00BB761E" w:rsidP="004B7E48">
            <w:pPr>
              <w:bidi/>
              <w:spacing w:line="240" w:lineRule="auto"/>
              <w:jc w:val="both"/>
              <w:rPr>
                <w:rFonts w:ascii="Times New Roman" w:eastAsia="Calibri" w:hAnsi="Times New Roman" w:cs="Times New Roman"/>
              </w:rPr>
            </w:pPr>
            <w:r w:rsidRPr="004076BB">
              <w:rPr>
                <w:rFonts w:ascii="Simplified Arabic" w:eastAsia="Calibri" w:hAnsi="Simplified Arabic" w:cs="Simplified Arabic"/>
                <w:rtl/>
              </w:rPr>
              <w:t>وعملاً بهذه السياسة، تحدد CRS، لأغراض هذا الحكم، المصطلحات الواردة أدناه على النحو التالي:</w:t>
            </w:r>
          </w:p>
          <w:p w14:paraId="54FDFD54" w14:textId="77777777" w:rsidR="00BB761E" w:rsidRPr="004076BB" w:rsidRDefault="00BB761E" w:rsidP="004B7E48">
            <w:pPr>
              <w:numPr>
                <w:ilvl w:val="0"/>
                <w:numId w:val="3"/>
              </w:numPr>
              <w:bidi/>
              <w:spacing w:line="240" w:lineRule="auto"/>
              <w:contextualSpacing/>
              <w:jc w:val="both"/>
              <w:rPr>
                <w:rFonts w:ascii="Times New Roman" w:eastAsia="Calibri" w:hAnsi="Times New Roman" w:cs="Times New Roman"/>
              </w:rPr>
            </w:pPr>
            <w:r w:rsidRPr="004076BB">
              <w:rPr>
                <w:rFonts w:ascii="Simplified Arabic" w:eastAsia="Calibri" w:hAnsi="Simplified Arabic" w:cs="Simplified Arabic"/>
                <w:rtl/>
              </w:rPr>
              <w:t xml:space="preserve">الممارسة الفاسدة هي عرض أو تقديم أو تلقي أو طلب، بشكل مباشر أو غير مباشر، أي شيء ذي قيمة للتأثير بشكل غير لائق على تصرفات طرف آخر. </w:t>
            </w:r>
          </w:p>
          <w:p w14:paraId="2EEC52B0" w14:textId="2A2CAFC0" w:rsidR="00BB761E" w:rsidRPr="004B7E48" w:rsidRDefault="00BB761E" w:rsidP="004B7E48">
            <w:pPr>
              <w:numPr>
                <w:ilvl w:val="0"/>
                <w:numId w:val="3"/>
              </w:numPr>
              <w:bidi/>
              <w:spacing w:line="240" w:lineRule="auto"/>
              <w:contextualSpacing/>
              <w:jc w:val="both"/>
              <w:rPr>
                <w:rFonts w:ascii="Times New Roman" w:eastAsia="Calibri" w:hAnsi="Times New Roman" w:cs="Times New Roman"/>
              </w:rPr>
            </w:pPr>
            <w:r w:rsidRPr="004076BB">
              <w:rPr>
                <w:rFonts w:ascii="Simplified Arabic" w:eastAsia="Calibri" w:hAnsi="Simplified Arabic" w:cs="Simplified Arabic"/>
                <w:rtl/>
              </w:rPr>
              <w:t xml:space="preserve">الممارسة الاحتيالية هي أي فعل أو إهمال متعمد، بما في ذلك التضليل، الذي يضلل أو يحاول تضليل طرف ما </w:t>
            </w:r>
            <w:r w:rsidRPr="00686E10">
              <w:rPr>
                <w:rFonts w:ascii="Simplified Arabic" w:eastAsia="Calibri" w:hAnsi="Simplified Arabic" w:cs="Simplified Arabic"/>
                <w:rtl/>
              </w:rPr>
              <w:t xml:space="preserve">بشكل متعمد أو بإهمال جسيم يضلل أو يحاول تضليل طرف ما </w:t>
            </w:r>
            <w:r w:rsidRPr="004076BB">
              <w:rPr>
                <w:rFonts w:ascii="Simplified Arabic" w:eastAsia="Calibri" w:hAnsi="Simplified Arabic" w:cs="Simplified Arabic"/>
                <w:rtl/>
              </w:rPr>
              <w:t>للحصول على منفعة مالية أو غيرها أو لتجنب التزام ما.</w:t>
            </w:r>
          </w:p>
          <w:p w14:paraId="5177A215" w14:textId="77777777" w:rsidR="00BB761E" w:rsidRPr="004076BB" w:rsidRDefault="00BB761E" w:rsidP="004B7E48">
            <w:pPr>
              <w:bidi/>
              <w:spacing w:line="240" w:lineRule="auto"/>
              <w:ind w:left="720"/>
              <w:contextualSpacing/>
              <w:jc w:val="both"/>
              <w:rPr>
                <w:rFonts w:ascii="Times New Roman" w:eastAsia="Calibri" w:hAnsi="Times New Roman" w:cs="Times New Roman"/>
              </w:rPr>
            </w:pPr>
          </w:p>
          <w:p w14:paraId="3B2CF53E" w14:textId="77777777" w:rsidR="00BB761E" w:rsidRPr="004B7E48" w:rsidRDefault="00BB761E" w:rsidP="004B7E48">
            <w:pPr>
              <w:numPr>
                <w:ilvl w:val="0"/>
                <w:numId w:val="3"/>
              </w:numPr>
              <w:bidi/>
              <w:spacing w:line="240" w:lineRule="auto"/>
              <w:contextualSpacing/>
              <w:jc w:val="both"/>
              <w:rPr>
                <w:rFonts w:ascii="Times New Roman" w:eastAsia="Calibri" w:hAnsi="Times New Roman" w:cs="Times New Roman"/>
              </w:rPr>
            </w:pPr>
            <w:r w:rsidRPr="004076BB">
              <w:rPr>
                <w:rFonts w:ascii="Simplified Arabic" w:eastAsia="Calibri" w:hAnsi="Simplified Arabic" w:cs="Simplified Arabic"/>
                <w:rtl/>
              </w:rPr>
              <w:t>الممارسة التواطئية هي اتفاق بين طرفين أو أكثر يهدف إلى تحقيق غرض غير مشروع، بما في ذلك التأثير بشكل غير مشروع على تصرفات طرف آخر.</w:t>
            </w:r>
          </w:p>
          <w:p w14:paraId="7A729E2E" w14:textId="77777777" w:rsidR="00BB761E" w:rsidRPr="004076BB" w:rsidRDefault="00BB761E" w:rsidP="004B7E48">
            <w:pPr>
              <w:bidi/>
              <w:spacing w:line="240" w:lineRule="auto"/>
              <w:contextualSpacing/>
              <w:jc w:val="both"/>
              <w:rPr>
                <w:rFonts w:ascii="Times New Roman" w:eastAsia="Calibri" w:hAnsi="Times New Roman" w:cs="Times New Roman"/>
              </w:rPr>
            </w:pPr>
          </w:p>
          <w:p w14:paraId="46C9140E" w14:textId="77777777" w:rsidR="00BB761E" w:rsidRPr="004076BB" w:rsidRDefault="00BB761E" w:rsidP="004B7E48">
            <w:pPr>
              <w:numPr>
                <w:ilvl w:val="0"/>
                <w:numId w:val="3"/>
              </w:numPr>
              <w:bidi/>
              <w:spacing w:line="240" w:lineRule="auto"/>
              <w:contextualSpacing/>
              <w:jc w:val="both"/>
              <w:rPr>
                <w:rFonts w:ascii="Times New Roman" w:eastAsia="Calibri" w:hAnsi="Times New Roman" w:cs="Times New Roman"/>
              </w:rPr>
            </w:pPr>
            <w:r w:rsidRPr="004076BB">
              <w:rPr>
                <w:rFonts w:ascii="Simplified Arabic" w:eastAsia="Calibri" w:hAnsi="Simplified Arabic" w:cs="Simplified Arabic"/>
                <w:rtl/>
              </w:rPr>
              <w:lastRenderedPageBreak/>
              <w:t>الممارسة القسرية هي الإضرار أو إلحاق الضرر، أو التهديد بالإضرار أو إلحاق الضرر، بشكل مباشر أو غير مباشر، بأي طرف أو بممتلكات الطرف للتأثير بشكل غير مشروع على تصرفات الطرف.</w:t>
            </w:r>
          </w:p>
          <w:p w14:paraId="61B8FD5D" w14:textId="1B9E66D0" w:rsidR="00BB761E" w:rsidRPr="00336395" w:rsidRDefault="00BB761E" w:rsidP="004B7E48">
            <w:pPr>
              <w:numPr>
                <w:ilvl w:val="0"/>
                <w:numId w:val="3"/>
              </w:numPr>
              <w:bidi/>
              <w:spacing w:line="240" w:lineRule="auto"/>
              <w:contextualSpacing/>
              <w:jc w:val="both"/>
              <w:rPr>
                <w:rFonts w:ascii="Simplified Arabic" w:eastAsia="Calibri" w:hAnsi="Simplified Arabic" w:cs="Simplified Arabic"/>
                <w:rtl/>
              </w:rPr>
            </w:pPr>
            <w:r w:rsidRPr="00336395">
              <w:rPr>
                <w:rFonts w:ascii="Simplified Arabic" w:eastAsia="Calibri" w:hAnsi="Simplified Arabic" w:cs="Simplified Arabic"/>
                <w:rtl/>
              </w:rPr>
              <w:t xml:space="preserve">الممارسة المعوقة هي (أ) التدمير المتعمد أو التزوير أو التغيير أو إخفاء الأدلة المادية للتحقيق أو الإدلاء ببيانات كاذبة للمحققين من أجل عرقلة أي تحقيق في مزاعم ممارسة فساد أو احتيال أو إكراه أو تواطؤ؛ و/أو تهديد أو مضايقة أو ترهيب أي طرف لمنعه من الكشف عن معرفته بالأمور ذات الصلة بالتحقيق أو من متابعة التحقيق؛ أو (ب) الأفعال التي تهدف إلى إعاقة ممارسة التفتيش والتدقيق بشكل جوهري.  </w:t>
            </w:r>
          </w:p>
          <w:p w14:paraId="7F6402C8" w14:textId="77777777" w:rsidR="00BB761E" w:rsidRPr="004076BB" w:rsidRDefault="00BB761E" w:rsidP="004B7E48">
            <w:pPr>
              <w:bidi/>
              <w:spacing w:line="240" w:lineRule="auto"/>
              <w:contextualSpacing/>
              <w:jc w:val="both"/>
              <w:rPr>
                <w:rFonts w:ascii="Times New Roman" w:eastAsia="Calibri" w:hAnsi="Times New Roman" w:cs="Times New Roman"/>
              </w:rPr>
            </w:pPr>
          </w:p>
          <w:p w14:paraId="1A31FF27" w14:textId="3AAAD80D" w:rsidR="00BB761E" w:rsidRPr="004076BB" w:rsidRDefault="00BB761E" w:rsidP="004B7E48">
            <w:pPr>
              <w:bidi/>
              <w:spacing w:line="240" w:lineRule="auto"/>
              <w:jc w:val="both"/>
              <w:rPr>
                <w:rFonts w:ascii="Times New Roman" w:eastAsia="Calibri" w:hAnsi="Times New Roman" w:cs="Times New Roman"/>
                <w:color w:val="000000"/>
                <w:lang w:val="en-GB"/>
              </w:rPr>
            </w:pPr>
            <w:r>
              <w:rPr>
                <w:rFonts w:ascii="Times New Roman" w:eastAsia="Calibri" w:hAnsi="Times New Roman" w:cs="Times New Roman"/>
                <w:color w:val="000000"/>
                <w:lang w:val="en-GB"/>
              </w:rPr>
              <w:br/>
            </w:r>
            <w:r>
              <w:rPr>
                <w:rFonts w:ascii="Times New Roman" w:eastAsia="Calibri" w:hAnsi="Times New Roman" w:cs="Times New Roman"/>
                <w:color w:val="000000"/>
                <w:lang w:val="en-GB"/>
              </w:rPr>
              <w:br/>
            </w:r>
          </w:p>
          <w:p w14:paraId="0B163F95" w14:textId="77777777" w:rsidR="00BB761E" w:rsidRPr="004B7E48" w:rsidRDefault="00BB761E" w:rsidP="004B7E48">
            <w:pPr>
              <w:widowControl w:val="0"/>
              <w:numPr>
                <w:ilvl w:val="0"/>
                <w:numId w:val="13"/>
              </w:numPr>
              <w:autoSpaceDE w:val="0"/>
              <w:autoSpaceDN w:val="0"/>
              <w:bidi/>
              <w:adjustRightInd w:val="0"/>
              <w:spacing w:line="240" w:lineRule="auto"/>
              <w:contextualSpacing/>
              <w:jc w:val="both"/>
              <w:rPr>
                <w:rFonts w:ascii="Times New Roman" w:eastAsia="Calibri" w:hAnsi="Times New Roman" w:cs="Times New Roman"/>
                <w:bCs/>
              </w:rPr>
            </w:pPr>
            <w:r w:rsidRPr="004B7E48">
              <w:rPr>
                <w:rFonts w:ascii="Simplified Arabic" w:eastAsia="Calibri" w:hAnsi="Simplified Arabic" w:cs="Simplified Arabic"/>
                <w:bCs/>
                <w:rtl/>
              </w:rPr>
              <w:t>الموعد النهائي لتقديم العطاءات</w:t>
            </w:r>
          </w:p>
          <w:p w14:paraId="6F91E462" w14:textId="77777777" w:rsidR="00BB761E" w:rsidRPr="004076BB" w:rsidRDefault="00BB761E" w:rsidP="004B7E48">
            <w:pPr>
              <w:widowControl w:val="0"/>
              <w:autoSpaceDE w:val="0"/>
              <w:autoSpaceDN w:val="0"/>
              <w:bidi/>
              <w:adjustRightInd w:val="0"/>
              <w:spacing w:line="240" w:lineRule="auto"/>
              <w:ind w:left="375"/>
              <w:contextualSpacing/>
              <w:jc w:val="both"/>
              <w:rPr>
                <w:rFonts w:ascii="Times New Roman" w:eastAsia="Calibri" w:hAnsi="Times New Roman" w:cs="Times New Roman"/>
                <w:b/>
              </w:rPr>
            </w:pPr>
          </w:p>
          <w:p w14:paraId="4AF378B7" w14:textId="14044F0B" w:rsidR="00BB761E" w:rsidRPr="00EA195F" w:rsidRDefault="00BB761E" w:rsidP="00EA195F">
            <w:pPr>
              <w:widowControl w:val="0"/>
              <w:autoSpaceDE w:val="0"/>
              <w:autoSpaceDN w:val="0"/>
              <w:bidi/>
              <w:spacing w:before="321" w:line="276" w:lineRule="auto"/>
              <w:ind w:right="230"/>
              <w:contextualSpacing/>
              <w:jc w:val="both"/>
              <w:rPr>
                <w:rFonts w:ascii="Arial MT" w:eastAsia="Arial MT" w:hAnsi="Arial MT" w:cs="Arial MT"/>
                <w:b/>
                <w:bCs/>
                <w:sz w:val="20"/>
                <w:szCs w:val="20"/>
              </w:rPr>
            </w:pPr>
            <w:r w:rsidRPr="00EA195F">
              <w:rPr>
                <w:rFonts w:ascii="Simplified Arabic" w:eastAsia="Arial MT" w:hAnsi="Simplified Arabic" w:cs="Simplified Arabic"/>
                <w:sz w:val="20"/>
                <w:szCs w:val="20"/>
                <w:rtl/>
              </w:rPr>
              <w:t>الموعد النهائي لتقديم العروض ه</w:t>
            </w:r>
            <w:r>
              <w:rPr>
                <w:rFonts w:ascii="Simplified Arabic" w:eastAsia="Arial MT" w:hAnsi="Simplified Arabic" w:cs="Simplified Arabic" w:hint="cs"/>
                <w:sz w:val="20"/>
                <w:szCs w:val="20"/>
                <w:rtl/>
              </w:rPr>
              <w:t xml:space="preserve">و </w:t>
            </w:r>
            <w:r w:rsidR="00543915" w:rsidRPr="00543915">
              <w:rPr>
                <w:rFonts w:ascii="Simplified Arabic" w:eastAsia="Arial MT" w:hAnsi="Simplified Arabic" w:cs="Simplified Arabic"/>
                <w:b/>
                <w:bCs/>
                <w:sz w:val="20"/>
                <w:szCs w:val="20"/>
              </w:rPr>
              <w:t>19</w:t>
            </w:r>
            <w:r w:rsidRPr="0081244C">
              <w:rPr>
                <w:rFonts w:ascii="Simplified Arabic" w:eastAsia="Arial MT" w:hAnsi="Simplified Arabic" w:cs="Simplified Arabic" w:hint="cs"/>
                <w:b/>
                <w:bCs/>
                <w:sz w:val="20"/>
                <w:szCs w:val="20"/>
                <w:rtl/>
              </w:rPr>
              <w:t xml:space="preserve"> </w:t>
            </w:r>
            <w:r w:rsidR="00C649F7">
              <w:rPr>
                <w:rFonts w:ascii="Simplified Arabic" w:eastAsia="Arial MT" w:hAnsi="Simplified Arabic" w:cs="Simplified Arabic" w:hint="cs"/>
                <w:b/>
                <w:bCs/>
                <w:sz w:val="20"/>
                <w:szCs w:val="20"/>
                <w:rtl/>
              </w:rPr>
              <w:t>مايو</w:t>
            </w:r>
            <w:r w:rsidRPr="00EA195F">
              <w:rPr>
                <w:rFonts w:ascii="Simplified Arabic" w:eastAsia="Arial MT" w:hAnsi="Simplified Arabic" w:cs="Simplified Arabic"/>
                <w:b/>
                <w:bCs/>
                <w:sz w:val="20"/>
                <w:szCs w:val="20"/>
                <w:rtl/>
                <w:lang w:val="en-GB"/>
              </w:rPr>
              <w:t xml:space="preserve"> 2026 </w:t>
            </w:r>
            <w:r w:rsidRPr="00EA195F">
              <w:rPr>
                <w:rFonts w:ascii="Simplified Arabic" w:eastAsia="Arial MT" w:hAnsi="Simplified Arabic" w:cs="Simplified Arabic"/>
                <w:b/>
                <w:bCs/>
                <w:sz w:val="20"/>
                <w:szCs w:val="20"/>
                <w:rtl/>
              </w:rPr>
              <w:t xml:space="preserve">الساعة 4:00 مساءً بالتوقيت السوداني. </w:t>
            </w:r>
            <w:r w:rsidRPr="00EA195F">
              <w:rPr>
                <w:rFonts w:ascii="Simplified Arabic" w:eastAsia="Arial MT" w:hAnsi="Simplified Arabic" w:cs="Simplified Arabic"/>
                <w:sz w:val="20"/>
                <w:szCs w:val="20"/>
                <w:rtl/>
              </w:rPr>
              <w:t xml:space="preserve">يتحمل </w:t>
            </w:r>
            <w:r>
              <w:rPr>
                <w:rFonts w:ascii="Simplified Arabic" w:eastAsia="Arial MT" w:hAnsi="Simplified Arabic" w:cs="Simplified Arabic"/>
                <w:sz w:val="20"/>
                <w:szCs w:val="20"/>
                <w:rtl/>
              </w:rPr>
              <w:t>مقدمو العرض</w:t>
            </w:r>
            <w:r w:rsidRPr="00EA195F">
              <w:rPr>
                <w:rFonts w:ascii="Simplified Arabic" w:eastAsia="Arial MT" w:hAnsi="Simplified Arabic" w:cs="Simplified Arabic"/>
                <w:sz w:val="20"/>
                <w:szCs w:val="20"/>
                <w:rtl/>
              </w:rPr>
              <w:t xml:space="preserve"> مسؤولية ضمان استلام عروضهم وفقًا للتعليمات الواردة في هذه الوثيقة. لن تنظر CRS في العروض المتأخرة بعد الموعد النهائي. إذا واجهت مؤسستك أي مشاكل في إصدار العرض أو تقديمه، يرجى الاتصال بوحدة المشتريات في CRS السودان</w:t>
            </w:r>
            <w:r w:rsidRPr="00EA195F">
              <w:rPr>
                <w:rFonts w:ascii="Simplified Arabic" w:eastAsia="Arial MT" w:hAnsi="Simplified Arabic" w:cs="Simplified Arabic" w:hint="cs"/>
                <w:sz w:val="20"/>
                <w:szCs w:val="20"/>
                <w:rtl/>
              </w:rPr>
              <w:t xml:space="preserve"> </w:t>
            </w:r>
            <w:r w:rsidRPr="00EA195F">
              <w:rPr>
                <w:rFonts w:ascii="Simplified Arabic" w:eastAsia="Arial MT" w:hAnsi="Simplified Arabic" w:cs="Simplified Arabic"/>
                <w:sz w:val="20"/>
                <w:szCs w:val="20"/>
                <w:rtl/>
              </w:rPr>
              <w:t xml:space="preserve">عبر البريد </w:t>
            </w:r>
            <w:r w:rsidRPr="00EA195F">
              <w:rPr>
                <w:rFonts w:ascii="Simplified Arabic" w:eastAsia="Arial MT" w:hAnsi="Simplified Arabic" w:cs="Simplified Arabic"/>
                <w:b/>
                <w:bCs/>
                <w:sz w:val="20"/>
                <w:szCs w:val="20"/>
                <w:rtl/>
              </w:rPr>
              <w:t>الإلكتروني على</w:t>
            </w:r>
            <w:r>
              <w:rPr>
                <w:rFonts w:ascii="Simplified Arabic" w:eastAsia="Arial MT" w:hAnsi="Simplified Arabic" w:cs="Simplified Arabic"/>
                <w:b/>
                <w:bCs/>
                <w:sz w:val="20"/>
                <w:szCs w:val="20"/>
              </w:rPr>
              <w:t xml:space="preserve"> </w:t>
            </w:r>
            <w:hyperlink r:id="rId9" w:history="1">
              <w:r w:rsidRPr="00713512">
                <w:rPr>
                  <w:rStyle w:val="Hyperlink"/>
                  <w:rFonts w:ascii="Simplified Arabic" w:eastAsia="Arial MT" w:hAnsi="Simplified Arabic" w:cs="Simplified Arabic"/>
                  <w:b/>
                  <w:bCs/>
                  <w:sz w:val="20"/>
                  <w:szCs w:val="20"/>
                  <w:rtl/>
                </w:rPr>
                <w:t>sudan.rfgs@crs.org</w:t>
              </w:r>
            </w:hyperlink>
            <w:r w:rsidRPr="00EA195F">
              <w:rPr>
                <w:rFonts w:ascii="Simplified Arabic" w:eastAsia="Arial MT" w:hAnsi="Simplified Arabic" w:cs="Simplified Arabic"/>
                <w:b/>
                <w:bCs/>
                <w:sz w:val="20"/>
                <w:szCs w:val="20"/>
                <w:rtl/>
              </w:rPr>
              <w:t xml:space="preserve"> </w:t>
            </w:r>
            <w:r w:rsidRPr="00EA195F">
              <w:rPr>
                <w:rFonts w:ascii="Simplified Arabic" w:eastAsia="Arial MT" w:hAnsi="Simplified Arabic" w:cs="Simplified Arabic"/>
                <w:sz w:val="20"/>
                <w:szCs w:val="20"/>
                <w:rtl/>
              </w:rPr>
              <w:t>أو زيارة مكاتب CRS السودان خلال ساعات العمل من الأحد إلى الخميس</w:t>
            </w:r>
            <w:r w:rsidR="00F33543">
              <w:rPr>
                <w:rFonts w:ascii="Simplified Arabic" w:eastAsia="Arial MT" w:hAnsi="Simplified Arabic" w:cs="Simplified Arabic" w:hint="cs"/>
                <w:sz w:val="20"/>
                <w:szCs w:val="20"/>
                <w:rtl/>
              </w:rPr>
              <w:t xml:space="preserve"> من 6 مايو</w:t>
            </w:r>
            <w:r w:rsidRPr="00EA195F">
              <w:rPr>
                <w:rFonts w:ascii="Simplified Arabic" w:eastAsia="Arial MT" w:hAnsi="Simplified Arabic" w:cs="Simplified Arabic"/>
                <w:b/>
                <w:bCs/>
                <w:sz w:val="20"/>
                <w:szCs w:val="20"/>
                <w:rtl/>
              </w:rPr>
              <w:t xml:space="preserve"> </w:t>
            </w:r>
            <w:r w:rsidRPr="001F09E2">
              <w:rPr>
                <w:rFonts w:ascii="Simplified Arabic" w:eastAsia="Arial MT" w:hAnsi="Simplified Arabic" w:cs="Simplified Arabic"/>
                <w:sz w:val="20"/>
                <w:szCs w:val="20"/>
                <w:rtl/>
              </w:rPr>
              <w:t>2026 إلى</w:t>
            </w:r>
            <w:r w:rsidRPr="001F09E2">
              <w:rPr>
                <w:rFonts w:ascii="Simplified Arabic" w:eastAsia="Arial MT" w:hAnsi="Simplified Arabic" w:cs="Simplified Arabic" w:hint="cs"/>
                <w:sz w:val="20"/>
                <w:szCs w:val="20"/>
                <w:vertAlign w:val="superscript"/>
                <w:rtl/>
              </w:rPr>
              <w:t xml:space="preserve"> </w:t>
            </w:r>
            <w:r w:rsidR="00F33543" w:rsidRPr="001F09E2">
              <w:rPr>
                <w:rFonts w:ascii="Simplified Arabic" w:eastAsia="Arial MT" w:hAnsi="Simplified Arabic" w:cs="Simplified Arabic" w:hint="cs"/>
                <w:sz w:val="20"/>
                <w:szCs w:val="20"/>
                <w:rtl/>
              </w:rPr>
              <w:t>19 مايو</w:t>
            </w:r>
            <w:r w:rsidR="00F33543" w:rsidRPr="001F09E2">
              <w:rPr>
                <w:rFonts w:ascii="Simplified Arabic" w:eastAsia="Arial MT" w:hAnsi="Simplified Arabic" w:cs="Simplified Arabic"/>
                <w:sz w:val="20"/>
                <w:szCs w:val="20"/>
                <w:rtl/>
              </w:rPr>
              <w:t xml:space="preserve"> </w:t>
            </w:r>
            <w:r w:rsidRPr="001F09E2">
              <w:rPr>
                <w:rFonts w:ascii="Simplified Arabic" w:eastAsia="Arial MT" w:hAnsi="Simplified Arabic" w:cs="Simplified Arabic"/>
                <w:sz w:val="20"/>
                <w:szCs w:val="20"/>
                <w:rtl/>
              </w:rPr>
              <w:t>2026</w:t>
            </w:r>
            <w:r w:rsidRPr="00EA195F">
              <w:rPr>
                <w:rFonts w:ascii="Simplified Arabic" w:eastAsia="Arial MT" w:hAnsi="Simplified Arabic" w:cs="Simplified Arabic"/>
                <w:b/>
                <w:bCs/>
                <w:sz w:val="20"/>
                <w:szCs w:val="20"/>
                <w:rtl/>
              </w:rPr>
              <w:t xml:space="preserve">. </w:t>
            </w:r>
            <w:r w:rsidRPr="00EA195F">
              <w:rPr>
                <w:rFonts w:ascii="Simplified Arabic" w:eastAsia="Arial MT" w:hAnsi="Simplified Arabic" w:cs="Simplified Arabic"/>
                <w:sz w:val="20"/>
                <w:szCs w:val="20"/>
                <w:rtl/>
              </w:rPr>
              <w:t xml:space="preserve">سيكون مكتب CRS مغلقًا خلال عطلة نهاية الأسبوع </w:t>
            </w:r>
            <w:r>
              <w:rPr>
                <w:rFonts w:ascii="Simplified Arabic" w:eastAsia="Arial MT" w:hAnsi="Simplified Arabic" w:cs="Simplified Arabic" w:hint="cs"/>
                <w:sz w:val="20"/>
                <w:szCs w:val="20"/>
                <w:rtl/>
              </w:rPr>
              <w:t>والعطلات</w:t>
            </w:r>
            <w:r w:rsidRPr="00EA195F">
              <w:rPr>
                <w:rFonts w:ascii="Simplified Arabic" w:eastAsia="Arial MT" w:hAnsi="Simplified Arabic" w:cs="Simplified Arabic"/>
                <w:sz w:val="20"/>
                <w:szCs w:val="20"/>
                <w:rtl/>
              </w:rPr>
              <w:t xml:space="preserve"> الرسمية في السودان: </w:t>
            </w:r>
          </w:p>
          <w:p w14:paraId="796ADAB8" w14:textId="77777777" w:rsidR="00BB761E" w:rsidRPr="004076BB" w:rsidRDefault="00BB761E" w:rsidP="004B7E48">
            <w:pPr>
              <w:widowControl w:val="0"/>
              <w:autoSpaceDE w:val="0"/>
              <w:autoSpaceDN w:val="0"/>
              <w:bidi/>
              <w:spacing w:before="321" w:line="240" w:lineRule="auto"/>
              <w:ind w:left="360" w:right="230"/>
              <w:contextualSpacing/>
              <w:jc w:val="both"/>
              <w:rPr>
                <w:rFonts w:ascii="Times New Roman" w:eastAsia="Arial MT" w:hAnsi="Times New Roman" w:cs="Times New Roman"/>
              </w:rPr>
            </w:pPr>
          </w:p>
          <w:p w14:paraId="1355C7AC" w14:textId="77777777" w:rsidR="00BB761E" w:rsidRPr="00BA4383" w:rsidRDefault="00BB761E" w:rsidP="004B7E48">
            <w:pPr>
              <w:widowControl w:val="0"/>
              <w:numPr>
                <w:ilvl w:val="0"/>
                <w:numId w:val="14"/>
              </w:numPr>
              <w:autoSpaceDE w:val="0"/>
              <w:autoSpaceDN w:val="0"/>
              <w:bidi/>
              <w:spacing w:before="321" w:line="240" w:lineRule="auto"/>
              <w:ind w:right="230"/>
              <w:contextualSpacing/>
              <w:jc w:val="both"/>
              <w:rPr>
                <w:rFonts w:ascii="Arial MT" w:eastAsia="Arial MT" w:hAnsi="Arial MT" w:cs="Arial MT"/>
                <w:b/>
                <w:bCs/>
                <w:sz w:val="18"/>
                <w:szCs w:val="18"/>
              </w:rPr>
            </w:pPr>
            <w:r w:rsidRPr="00BA4383">
              <w:rPr>
                <w:rFonts w:ascii="Simplified Arabic" w:eastAsia="Arial MT" w:hAnsi="Simplified Arabic" w:cs="Simplified Arabic"/>
                <w:b/>
                <w:bCs/>
                <w:sz w:val="18"/>
                <w:szCs w:val="18"/>
                <w:rtl/>
              </w:rPr>
              <w:t xml:space="preserve">مكتب CRS في الجنينة - </w:t>
            </w:r>
          </w:p>
          <w:p w14:paraId="04CD9A06" w14:textId="39DFEEDF" w:rsidR="00BB761E" w:rsidRPr="00223EF4" w:rsidRDefault="00BB761E" w:rsidP="00223EF4">
            <w:pPr>
              <w:widowControl w:val="0"/>
              <w:numPr>
                <w:ilvl w:val="0"/>
                <w:numId w:val="14"/>
              </w:numPr>
              <w:autoSpaceDE w:val="0"/>
              <w:autoSpaceDN w:val="0"/>
              <w:bidi/>
              <w:spacing w:before="321" w:line="240" w:lineRule="auto"/>
              <w:ind w:right="230"/>
              <w:contextualSpacing/>
              <w:jc w:val="both"/>
              <w:rPr>
                <w:rFonts w:ascii="Times New Roman" w:eastAsia="Arial MT" w:hAnsi="Times New Roman" w:cs="Times New Roman"/>
                <w:b/>
                <w:bCs/>
                <w:sz w:val="18"/>
                <w:szCs w:val="18"/>
              </w:rPr>
            </w:pPr>
            <w:r w:rsidRPr="00BA4383">
              <w:rPr>
                <w:rFonts w:ascii="Simplified Arabic" w:eastAsia="Arial MT" w:hAnsi="Simplified Arabic" w:cs="Simplified Arabic"/>
                <w:b/>
                <w:bCs/>
                <w:sz w:val="18"/>
                <w:szCs w:val="18"/>
                <w:rtl/>
              </w:rPr>
              <w:t>مكتب CRS في زالنجي</w:t>
            </w:r>
          </w:p>
          <w:p w14:paraId="5E9A8B34" w14:textId="77777777" w:rsidR="00BB761E" w:rsidRPr="004076BB" w:rsidRDefault="00BB761E" w:rsidP="004B7E48">
            <w:pPr>
              <w:widowControl w:val="0"/>
              <w:numPr>
                <w:ilvl w:val="0"/>
                <w:numId w:val="13"/>
              </w:numPr>
              <w:autoSpaceDE w:val="0"/>
              <w:autoSpaceDN w:val="0"/>
              <w:bidi/>
              <w:adjustRightInd w:val="0"/>
              <w:spacing w:line="240" w:lineRule="auto"/>
              <w:contextualSpacing/>
              <w:jc w:val="both"/>
              <w:rPr>
                <w:rFonts w:ascii="Times New Roman" w:eastAsia="Calibri" w:hAnsi="Times New Roman" w:cs="Times New Roman"/>
                <w:b/>
              </w:rPr>
            </w:pPr>
            <w:r w:rsidRPr="004076BB">
              <w:rPr>
                <w:rFonts w:ascii="Simplified Arabic" w:eastAsia="Calibri" w:hAnsi="Simplified Arabic" w:cs="Simplified Arabic"/>
                <w:b/>
                <w:rtl/>
              </w:rPr>
              <w:t>موعد تقديم العروض وطريقة تقديمها</w:t>
            </w:r>
          </w:p>
          <w:p w14:paraId="69DB3E7A" w14:textId="77777777" w:rsidR="00BB761E" w:rsidRPr="004076BB" w:rsidRDefault="00BB761E" w:rsidP="004B7E48">
            <w:pPr>
              <w:widowControl w:val="0"/>
              <w:autoSpaceDE w:val="0"/>
              <w:autoSpaceDN w:val="0"/>
              <w:bidi/>
              <w:adjustRightInd w:val="0"/>
              <w:spacing w:line="240" w:lineRule="auto"/>
              <w:ind w:left="375"/>
              <w:contextualSpacing/>
              <w:jc w:val="both"/>
              <w:rPr>
                <w:rFonts w:ascii="Times New Roman" w:eastAsia="Calibri" w:hAnsi="Times New Roman" w:cs="Times New Roman"/>
                <w:b/>
              </w:rPr>
            </w:pPr>
          </w:p>
          <w:p w14:paraId="1AF8C070" w14:textId="77777777" w:rsidR="00BB761E" w:rsidRPr="004076BB" w:rsidRDefault="00BB761E" w:rsidP="004B7E48">
            <w:pPr>
              <w:bidi/>
              <w:spacing w:line="240" w:lineRule="auto"/>
              <w:ind w:left="360"/>
              <w:jc w:val="both"/>
              <w:rPr>
                <w:rFonts w:ascii="Times New Roman" w:eastAsia="Calibri" w:hAnsi="Times New Roman" w:cs="Times New Roman"/>
              </w:rPr>
            </w:pPr>
            <w:r w:rsidRPr="004076BB">
              <w:rPr>
                <w:rFonts w:ascii="Simplified Arabic" w:eastAsia="Calibri" w:hAnsi="Simplified Arabic" w:cs="Simplified Arabic"/>
                <w:rtl/>
              </w:rPr>
              <w:t>يجب استلام جميع العروض إما في شكل نسخة إلكترونية فقط على عنوان البريد الإلكتروني المذكور أدناه أو في شكل نسخة مطبوعة مختومة على العنوان المذكور أدناه في موعد أقصاه:</w:t>
            </w:r>
          </w:p>
          <w:p w14:paraId="53FB54AA" w14:textId="51E4C156" w:rsidR="00BB761E" w:rsidRPr="001F09E2" w:rsidRDefault="00BB761E" w:rsidP="004B7E48">
            <w:pPr>
              <w:bidi/>
              <w:spacing w:line="240" w:lineRule="auto"/>
              <w:jc w:val="both"/>
              <w:rPr>
                <w:rFonts w:ascii="Times New Roman" w:eastAsia="Calibri" w:hAnsi="Times New Roman" w:cs="Times New Roman"/>
              </w:rPr>
            </w:pPr>
            <w:r w:rsidRPr="001F09E2">
              <w:rPr>
                <w:rFonts w:ascii="Simplified Arabic" w:eastAsia="Calibri" w:hAnsi="Simplified Arabic" w:cs="Simplified Arabic"/>
                <w:rtl/>
              </w:rPr>
              <w:tab/>
              <w:t xml:space="preserve">التاريخ: الخميس، </w:t>
            </w:r>
            <w:r w:rsidR="001F09E2" w:rsidRPr="001F09E2">
              <w:rPr>
                <w:rFonts w:ascii="Simplified Arabic" w:eastAsia="Arial MT" w:hAnsi="Simplified Arabic" w:cs="Simplified Arabic" w:hint="cs"/>
                <w:sz w:val="20"/>
                <w:szCs w:val="20"/>
                <w:rtl/>
              </w:rPr>
              <w:t>19 مايو</w:t>
            </w:r>
            <w:r w:rsidR="001F09E2" w:rsidRPr="001F09E2">
              <w:rPr>
                <w:rFonts w:ascii="Simplified Arabic" w:eastAsia="Arial MT" w:hAnsi="Simplified Arabic" w:cs="Simplified Arabic"/>
                <w:sz w:val="20"/>
                <w:szCs w:val="20"/>
                <w:rtl/>
              </w:rPr>
              <w:t xml:space="preserve"> 2026</w:t>
            </w:r>
          </w:p>
          <w:p w14:paraId="6BEBDEA3" w14:textId="110F8C57" w:rsidR="00BB761E" w:rsidRDefault="00BB761E" w:rsidP="004B7E48">
            <w:pPr>
              <w:bidi/>
              <w:spacing w:line="240" w:lineRule="auto"/>
              <w:jc w:val="both"/>
              <w:rPr>
                <w:rFonts w:ascii="Simplified Arabic" w:eastAsia="Calibri" w:hAnsi="Simplified Arabic" w:cs="Simplified Arabic"/>
              </w:rPr>
            </w:pPr>
            <w:r w:rsidRPr="004076BB">
              <w:rPr>
                <w:rFonts w:ascii="Simplified Arabic" w:eastAsia="Calibri" w:hAnsi="Simplified Arabic" w:cs="Simplified Arabic"/>
                <w:rtl/>
              </w:rPr>
              <w:tab/>
            </w:r>
            <w:r w:rsidRPr="004076BB">
              <w:rPr>
                <w:rFonts w:ascii="Simplified Arabic" w:eastAsia="Calibri" w:hAnsi="Simplified Arabic" w:cs="Simplified Arabic"/>
                <w:b/>
                <w:bCs/>
                <w:rtl/>
              </w:rPr>
              <w:t>الساعة:</w:t>
            </w:r>
            <w:r w:rsidRPr="004076BB">
              <w:rPr>
                <w:rFonts w:ascii="Simplified Arabic" w:eastAsia="Calibri" w:hAnsi="Simplified Arabic" w:cs="Simplified Arabic"/>
                <w:rtl/>
              </w:rPr>
              <w:t xml:space="preserve"> 4:00 مساءً بالتوقيت السوداني</w:t>
            </w:r>
          </w:p>
          <w:p w14:paraId="1C0AE9A5" w14:textId="77777777" w:rsidR="00BB761E" w:rsidRPr="00EA195F" w:rsidRDefault="00BB761E" w:rsidP="00EA195F">
            <w:pPr>
              <w:bidi/>
              <w:spacing w:line="240" w:lineRule="auto"/>
              <w:jc w:val="both"/>
              <w:rPr>
                <w:rFonts w:ascii="Times New Roman" w:eastAsia="Calibri" w:hAnsi="Times New Roman" w:cs="Times New Roman"/>
              </w:rPr>
            </w:pPr>
          </w:p>
          <w:p w14:paraId="52C90E19" w14:textId="619286C8" w:rsidR="00BB761E" w:rsidRPr="004076BB" w:rsidRDefault="00BB761E" w:rsidP="004B7E48">
            <w:pPr>
              <w:autoSpaceDE w:val="0"/>
              <w:bidi/>
              <w:spacing w:line="240" w:lineRule="auto"/>
              <w:jc w:val="both"/>
              <w:rPr>
                <w:rFonts w:ascii="Times New Roman" w:eastAsia="Calibri" w:hAnsi="Times New Roman" w:cs="Times New Roman"/>
              </w:rPr>
            </w:pPr>
            <w:r w:rsidRPr="004076BB">
              <w:rPr>
                <w:rFonts w:ascii="Simplified Arabic" w:eastAsia="Calibri" w:hAnsi="Simplified Arabic" w:cs="Simplified Arabic"/>
                <w:rtl/>
              </w:rPr>
              <w:lastRenderedPageBreak/>
              <w:t xml:space="preserve">يجب تقديم جميع العطاءات في مظروف مغلق موجه إلى مكتب CRS في </w:t>
            </w:r>
            <w:r w:rsidR="00DA51AE">
              <w:rPr>
                <w:rFonts w:ascii="Simplified Arabic" w:eastAsia="Calibri" w:hAnsi="Simplified Arabic" w:cs="Simplified Arabic" w:hint="cs"/>
                <w:rtl/>
              </w:rPr>
              <w:t>الجنينة او زالنجي</w:t>
            </w:r>
            <w:r w:rsidRPr="004076BB">
              <w:rPr>
                <w:rFonts w:ascii="Simplified Arabic" w:eastAsia="Calibri" w:hAnsi="Simplified Arabic" w:cs="Simplified Arabic"/>
                <w:rtl/>
              </w:rPr>
              <w:t xml:space="preserve">، مع توضيح "اسم </w:t>
            </w:r>
            <w:r>
              <w:rPr>
                <w:rFonts w:ascii="Simplified Arabic" w:eastAsia="Calibri" w:hAnsi="Simplified Arabic" w:cs="Simplified Arabic"/>
                <w:rtl/>
              </w:rPr>
              <w:t>مقدم العرض</w:t>
            </w:r>
            <w:r w:rsidRPr="004076BB">
              <w:rPr>
                <w:rFonts w:ascii="Simplified Arabic" w:eastAsia="Calibri" w:hAnsi="Simplified Arabic" w:cs="Simplified Arabic"/>
                <w:rtl/>
              </w:rPr>
              <w:t xml:space="preserve"> وعنوانه وختمه القانوني وتوقيعه واسم الفئات المعينة" بوضوح، وتقديم المستندات الإدارية والمالية (في مظروف واحد) إلى العنوان المذكور أعلاه، ووضعها في صندوق العطاءات المغلق المخصص لهذا الغرض في مكتب CRS. </w:t>
            </w:r>
          </w:p>
          <w:p w14:paraId="062EAABB" w14:textId="77777777" w:rsidR="00BB761E" w:rsidRPr="004076BB" w:rsidRDefault="00BB761E" w:rsidP="004B7E48">
            <w:pPr>
              <w:autoSpaceDE w:val="0"/>
              <w:autoSpaceDN w:val="0"/>
              <w:bidi/>
              <w:adjustRightInd w:val="0"/>
              <w:spacing w:line="240" w:lineRule="auto"/>
              <w:contextualSpacing/>
              <w:jc w:val="both"/>
              <w:rPr>
                <w:rFonts w:ascii="Times New Roman" w:eastAsia="Times New Roman" w:hAnsi="Times New Roman" w:cs="Times New Roman"/>
                <w:b/>
                <w:bCs/>
              </w:rPr>
            </w:pPr>
          </w:p>
          <w:p w14:paraId="47586CA6" w14:textId="26DB08B0" w:rsidR="00BB761E" w:rsidRPr="004076BB" w:rsidRDefault="00BB761E" w:rsidP="004B7E48">
            <w:pPr>
              <w:autoSpaceDE w:val="0"/>
              <w:autoSpaceDN w:val="0"/>
              <w:bidi/>
              <w:adjustRightInd w:val="0"/>
              <w:spacing w:line="240" w:lineRule="auto"/>
              <w:contextualSpacing/>
              <w:jc w:val="both"/>
              <w:rPr>
                <w:rFonts w:ascii="Times New Roman" w:eastAsia="Times New Roman" w:hAnsi="Times New Roman" w:cs="Times New Roman"/>
                <w:b/>
                <w:bCs/>
              </w:rPr>
            </w:pPr>
            <w:r>
              <w:rPr>
                <w:rFonts w:ascii="Simplified Arabic" w:eastAsia="Simplified Arabic" w:hAnsi="Simplified Arabic" w:cs="Simplified Arabic"/>
                <w:b/>
                <w:bCs/>
                <w:rtl/>
              </w:rPr>
              <w:br/>
            </w:r>
            <w:r w:rsidRPr="004076BB">
              <w:rPr>
                <w:rFonts w:ascii="Simplified Arabic" w:eastAsia="Simplified Arabic" w:hAnsi="Simplified Arabic" w:cs="Simplified Arabic"/>
                <w:b/>
                <w:bCs/>
                <w:rtl/>
              </w:rPr>
              <w:t>عنوان تقديم العطاءات</w:t>
            </w:r>
          </w:p>
          <w:p w14:paraId="264CF64C" w14:textId="77777777" w:rsidR="00BB761E" w:rsidRPr="004076BB" w:rsidRDefault="00BB761E" w:rsidP="004B7E48">
            <w:pPr>
              <w:autoSpaceDE w:val="0"/>
              <w:autoSpaceDN w:val="0"/>
              <w:bidi/>
              <w:adjustRightInd w:val="0"/>
              <w:spacing w:line="240" w:lineRule="auto"/>
              <w:ind w:left="360"/>
              <w:contextualSpacing/>
              <w:jc w:val="both"/>
              <w:rPr>
                <w:rFonts w:ascii="Times New Roman" w:eastAsia="Times New Roman" w:hAnsi="Times New Roman" w:cs="Times New Roman"/>
                <w:b/>
                <w:bCs/>
              </w:rPr>
            </w:pPr>
          </w:p>
          <w:p w14:paraId="71917ADA" w14:textId="4A65A4A8" w:rsidR="00BB761E" w:rsidRPr="004076BB" w:rsidRDefault="00BB761E" w:rsidP="004B7E48">
            <w:pPr>
              <w:autoSpaceDE w:val="0"/>
              <w:autoSpaceDN w:val="0"/>
              <w:bidi/>
              <w:adjustRightInd w:val="0"/>
              <w:spacing w:line="240" w:lineRule="auto"/>
              <w:contextualSpacing/>
              <w:jc w:val="both"/>
              <w:rPr>
                <w:rFonts w:ascii="Times New Roman" w:eastAsia="Times New Roman" w:hAnsi="Times New Roman" w:cs="Times New Roman"/>
                <w:b/>
                <w:bCs/>
                <w:u w:val="single"/>
              </w:rPr>
            </w:pPr>
            <w:r w:rsidRPr="004076BB">
              <w:rPr>
                <w:rFonts w:ascii="Simplified Arabic" w:eastAsia="Simplified Arabic" w:hAnsi="Simplified Arabic" w:cs="Simplified Arabic"/>
                <w:b/>
                <w:bCs/>
                <w:u w:val="single"/>
                <w:rtl/>
              </w:rPr>
              <w:t>رقم المناقصة CRS-SC-2026-SD0</w:t>
            </w:r>
            <w:r w:rsidR="00E81AEB">
              <w:rPr>
                <w:rFonts w:ascii="Simplified Arabic" w:eastAsia="Simplified Arabic" w:hAnsi="Simplified Arabic" w:cs="Simplified Arabic" w:hint="cs"/>
                <w:b/>
                <w:bCs/>
                <w:u w:val="single"/>
                <w:rtl/>
              </w:rPr>
              <w:t>7</w:t>
            </w:r>
          </w:p>
          <w:p w14:paraId="7522F4B4" w14:textId="77777777" w:rsidR="00BB761E" w:rsidRPr="004076BB" w:rsidRDefault="00BB761E" w:rsidP="004B7E48">
            <w:pPr>
              <w:autoSpaceDE w:val="0"/>
              <w:autoSpaceDN w:val="0"/>
              <w:bidi/>
              <w:adjustRightInd w:val="0"/>
              <w:spacing w:line="240" w:lineRule="auto"/>
              <w:ind w:left="360"/>
              <w:contextualSpacing/>
              <w:jc w:val="both"/>
              <w:rPr>
                <w:rFonts w:ascii="Times New Roman" w:eastAsia="Times New Roman" w:hAnsi="Times New Roman" w:cs="Times New Roman"/>
                <w:b/>
                <w:bCs/>
                <w:lang w:val="fr-FR"/>
              </w:rPr>
            </w:pPr>
          </w:p>
          <w:p w14:paraId="591292CD" w14:textId="03E9F0C0" w:rsidR="00BB761E" w:rsidRPr="00543915" w:rsidRDefault="00BB761E" w:rsidP="004B7E48">
            <w:pPr>
              <w:bidi/>
              <w:spacing w:line="240" w:lineRule="auto"/>
              <w:jc w:val="both"/>
              <w:rPr>
                <w:rFonts w:ascii="Times New Roman" w:eastAsia="Calibri" w:hAnsi="Times New Roman" w:cs="Times New Roman"/>
                <w:b/>
                <w:bCs/>
                <w:lang w:val="fr-FR"/>
              </w:rPr>
            </w:pPr>
            <w:r w:rsidRPr="00543915">
              <w:rPr>
                <w:rFonts w:ascii="Simplified Arabic" w:eastAsia="Calibri" w:hAnsi="Simplified Arabic" w:cs="Simplified Arabic"/>
                <w:b/>
                <w:bCs/>
                <w:rtl/>
              </w:rPr>
              <w:t xml:space="preserve">مناقصة لتوفير خدمات </w:t>
            </w:r>
            <w:r w:rsidR="002B7C49">
              <w:rPr>
                <w:rFonts w:ascii="Simplified Arabic" w:eastAsia="Calibri" w:hAnsi="Simplified Arabic" w:cs="Simplified Arabic" w:hint="cs"/>
                <w:b/>
                <w:bCs/>
                <w:rtl/>
              </w:rPr>
              <w:t>النقل البري</w:t>
            </w:r>
            <w:r w:rsidRPr="00543915">
              <w:rPr>
                <w:rFonts w:ascii="Simplified Arabic" w:eastAsia="Calibri" w:hAnsi="Simplified Arabic" w:cs="Simplified Arabic"/>
                <w:b/>
                <w:bCs/>
                <w:rtl/>
              </w:rPr>
              <w:t xml:space="preserve"> </w:t>
            </w:r>
          </w:p>
          <w:p w14:paraId="3896B497" w14:textId="77777777" w:rsidR="00BB761E" w:rsidRPr="00543915" w:rsidRDefault="00BB761E" w:rsidP="004B7E48">
            <w:pPr>
              <w:bidi/>
              <w:spacing w:line="240" w:lineRule="auto"/>
              <w:jc w:val="both"/>
              <w:rPr>
                <w:rFonts w:ascii="Times New Roman" w:eastAsia="Calibri" w:hAnsi="Times New Roman" w:cs="Times New Roman"/>
                <w:b/>
                <w:bCs/>
                <w:lang w:val="fr-FR"/>
              </w:rPr>
            </w:pPr>
          </w:p>
          <w:p w14:paraId="089AD0D6" w14:textId="77777777" w:rsidR="00BB761E" w:rsidRPr="00543915" w:rsidRDefault="00BB761E" w:rsidP="004B7E48">
            <w:pPr>
              <w:bidi/>
              <w:spacing w:line="240" w:lineRule="auto"/>
              <w:jc w:val="both"/>
              <w:rPr>
                <w:rFonts w:ascii="Times New Roman" w:eastAsia="Calibri" w:hAnsi="Times New Roman" w:cs="Times New Roman"/>
                <w:b/>
                <w:bCs/>
                <w:u w:val="single"/>
                <w:lang w:val="fr-FR"/>
              </w:rPr>
            </w:pPr>
            <w:r w:rsidRPr="00543915">
              <w:rPr>
                <w:rFonts w:ascii="Simplified Arabic" w:eastAsia="Calibri" w:hAnsi="Simplified Arabic" w:cs="Simplified Arabic"/>
                <w:b/>
                <w:bCs/>
                <w:u w:val="single"/>
                <w:rtl/>
              </w:rPr>
              <w:t>تقديم العروض في شكل نسخ ورقية</w:t>
            </w:r>
          </w:p>
          <w:p w14:paraId="364A5C43" w14:textId="77777777" w:rsidR="00BB761E" w:rsidRPr="00543915" w:rsidRDefault="00BB761E" w:rsidP="004B7E48">
            <w:pPr>
              <w:bidi/>
              <w:spacing w:line="240" w:lineRule="auto"/>
              <w:jc w:val="both"/>
              <w:rPr>
                <w:rFonts w:ascii="Times New Roman" w:eastAsia="Calibri" w:hAnsi="Times New Roman" w:cs="Times New Roman"/>
                <w:b/>
                <w:bCs/>
                <w:u w:val="single"/>
                <w:lang w:val="fr-FR"/>
              </w:rPr>
            </w:pPr>
          </w:p>
          <w:p w14:paraId="5DC24ADC" w14:textId="77777777" w:rsidR="00BB761E" w:rsidRPr="00543915" w:rsidRDefault="00BB761E" w:rsidP="004B7E48">
            <w:pPr>
              <w:bidi/>
              <w:spacing w:line="240" w:lineRule="auto"/>
              <w:jc w:val="both"/>
              <w:rPr>
                <w:rFonts w:ascii="Times New Roman" w:eastAsia="Calibri" w:hAnsi="Times New Roman" w:cs="Times New Roman"/>
                <w:b/>
                <w:bCs/>
                <w:u w:val="single"/>
                <w:lang w:val="fr-FR"/>
              </w:rPr>
            </w:pPr>
            <w:r w:rsidRPr="00543915">
              <w:rPr>
                <w:rFonts w:ascii="Simplified Arabic" w:eastAsia="Calibri" w:hAnsi="Simplified Arabic" w:cs="Simplified Arabic"/>
                <w:b/>
                <w:bCs/>
                <w:u w:val="single"/>
                <w:rtl/>
              </w:rPr>
              <w:t>يجب تقديم العطاءات في نسخ ورقية فقط إلى عناوين مكاتب CRS التالية:</w:t>
            </w:r>
          </w:p>
          <w:p w14:paraId="66B9D4F1" w14:textId="77777777" w:rsidR="002A75CB" w:rsidRPr="00545B1F" w:rsidRDefault="002A75CB" w:rsidP="002A75CB">
            <w:pPr>
              <w:widowControl w:val="0"/>
              <w:autoSpaceDE w:val="0"/>
              <w:autoSpaceDN w:val="0"/>
              <w:bidi/>
              <w:spacing w:before="321" w:line="240" w:lineRule="auto"/>
              <w:ind w:left="360" w:right="230"/>
              <w:contextualSpacing/>
              <w:jc w:val="both"/>
              <w:rPr>
                <w:rFonts w:ascii="Times New Roman" w:eastAsia="Arial MT" w:hAnsi="Times New Roman" w:cs="Times New Roman"/>
                <w:lang w:val="fr-FR"/>
              </w:rPr>
            </w:pPr>
          </w:p>
          <w:p w14:paraId="022B117F" w14:textId="77777777" w:rsidR="002A75CB" w:rsidRPr="00BA4383" w:rsidRDefault="002A75CB" w:rsidP="002A75CB">
            <w:pPr>
              <w:widowControl w:val="0"/>
              <w:numPr>
                <w:ilvl w:val="0"/>
                <w:numId w:val="35"/>
              </w:numPr>
              <w:autoSpaceDE w:val="0"/>
              <w:autoSpaceDN w:val="0"/>
              <w:bidi/>
              <w:spacing w:before="321" w:line="240" w:lineRule="auto"/>
              <w:ind w:right="230"/>
              <w:contextualSpacing/>
              <w:jc w:val="both"/>
              <w:rPr>
                <w:rFonts w:ascii="Arial MT" w:eastAsia="Arial MT" w:hAnsi="Arial MT" w:cs="Arial MT"/>
                <w:b/>
                <w:bCs/>
                <w:sz w:val="18"/>
                <w:szCs w:val="18"/>
              </w:rPr>
            </w:pPr>
            <w:r w:rsidRPr="00BA4383">
              <w:rPr>
                <w:rFonts w:ascii="Simplified Arabic" w:eastAsia="Arial MT" w:hAnsi="Simplified Arabic" w:cs="Simplified Arabic"/>
                <w:b/>
                <w:bCs/>
                <w:sz w:val="18"/>
                <w:szCs w:val="18"/>
                <w:rtl/>
              </w:rPr>
              <w:t xml:space="preserve">مكتب CRS في الجنينة - </w:t>
            </w:r>
          </w:p>
          <w:p w14:paraId="494AF6D9" w14:textId="77777777" w:rsidR="002A75CB" w:rsidRPr="00223EF4" w:rsidRDefault="002A75CB" w:rsidP="002A75CB">
            <w:pPr>
              <w:widowControl w:val="0"/>
              <w:numPr>
                <w:ilvl w:val="0"/>
                <w:numId w:val="35"/>
              </w:numPr>
              <w:autoSpaceDE w:val="0"/>
              <w:autoSpaceDN w:val="0"/>
              <w:bidi/>
              <w:spacing w:before="321" w:line="240" w:lineRule="auto"/>
              <w:ind w:right="230"/>
              <w:contextualSpacing/>
              <w:jc w:val="both"/>
              <w:rPr>
                <w:rFonts w:ascii="Times New Roman" w:eastAsia="Arial MT" w:hAnsi="Times New Roman" w:cs="Times New Roman"/>
                <w:b/>
                <w:bCs/>
                <w:sz w:val="18"/>
                <w:szCs w:val="18"/>
              </w:rPr>
            </w:pPr>
            <w:r w:rsidRPr="00BA4383">
              <w:rPr>
                <w:rFonts w:ascii="Simplified Arabic" w:eastAsia="Arial MT" w:hAnsi="Simplified Arabic" w:cs="Simplified Arabic"/>
                <w:b/>
                <w:bCs/>
                <w:sz w:val="18"/>
                <w:szCs w:val="18"/>
                <w:rtl/>
              </w:rPr>
              <w:t>مكتب CRS في زالنجي</w:t>
            </w:r>
          </w:p>
          <w:p w14:paraId="1A944226" w14:textId="77777777" w:rsidR="00BB761E" w:rsidRDefault="00BB761E" w:rsidP="004B7E48">
            <w:pPr>
              <w:bidi/>
              <w:spacing w:line="240" w:lineRule="auto"/>
              <w:jc w:val="both"/>
              <w:rPr>
                <w:rFonts w:ascii="Times New Roman" w:eastAsia="Calibri" w:hAnsi="Times New Roman" w:cs="Times New Roman"/>
                <w:b/>
                <w:highlight w:val="yellow"/>
              </w:rPr>
            </w:pPr>
          </w:p>
          <w:p w14:paraId="44BA63DA" w14:textId="77777777" w:rsidR="00BB761E" w:rsidRPr="00543915" w:rsidRDefault="00BB761E" w:rsidP="004B7E48">
            <w:pPr>
              <w:bidi/>
              <w:spacing w:line="240" w:lineRule="auto"/>
              <w:jc w:val="both"/>
              <w:rPr>
                <w:rFonts w:ascii="Times New Roman" w:eastAsia="Calibri" w:hAnsi="Times New Roman" w:cs="Times New Roman"/>
                <w:b/>
              </w:rPr>
            </w:pPr>
            <w:r w:rsidRPr="00543915">
              <w:rPr>
                <w:rFonts w:ascii="Simplified Arabic" w:eastAsia="Calibri" w:hAnsi="Simplified Arabic" w:cs="Simplified Arabic"/>
                <w:b/>
                <w:rtl/>
              </w:rPr>
              <w:t>تقديم العروض عن طريق خدمات البريد السريع:</w:t>
            </w:r>
            <w:r w:rsidRPr="00543915">
              <w:rPr>
                <w:rFonts w:ascii="Simplified Arabic" w:eastAsia="Calibri" w:hAnsi="Simplified Arabic" w:cs="Simplified Arabic"/>
                <w:b/>
                <w:rtl/>
              </w:rPr>
              <w:br/>
            </w:r>
          </w:p>
          <w:p w14:paraId="3D9576F1" w14:textId="77777777" w:rsidR="00BB761E" w:rsidRDefault="00BB761E" w:rsidP="004B7E48">
            <w:pPr>
              <w:bidi/>
              <w:spacing w:line="240" w:lineRule="auto"/>
              <w:jc w:val="both"/>
              <w:rPr>
                <w:rFonts w:ascii="Simplified Arabic" w:eastAsia="Calibri" w:hAnsi="Simplified Arabic" w:cs="Simplified Arabic"/>
              </w:rPr>
            </w:pPr>
            <w:r w:rsidRPr="00543915">
              <w:rPr>
                <w:rFonts w:ascii="Simplified Arabic" w:eastAsia="Calibri" w:hAnsi="Simplified Arabic" w:cs="Simplified Arabic"/>
                <w:b/>
                <w:bCs/>
                <w:u w:val="single"/>
                <w:rtl/>
              </w:rPr>
              <w:t>لن</w:t>
            </w:r>
            <w:r w:rsidRPr="00543915">
              <w:rPr>
                <w:rFonts w:ascii="Simplified Arabic" w:eastAsia="Calibri" w:hAnsi="Simplified Arabic" w:cs="Simplified Arabic"/>
                <w:rtl/>
              </w:rPr>
              <w:t xml:space="preserve"> يتم قبول تقديم العطاءات/العروض عبر البريد السريع في طلب العروض المنشور هذا. </w:t>
            </w:r>
          </w:p>
          <w:p w14:paraId="4639D0B1" w14:textId="77777777" w:rsidR="00BB761E" w:rsidRPr="004076BB" w:rsidRDefault="00BB761E" w:rsidP="00EA195F">
            <w:pPr>
              <w:bidi/>
              <w:spacing w:line="240" w:lineRule="auto"/>
              <w:jc w:val="both"/>
              <w:rPr>
                <w:rFonts w:ascii="Times New Roman" w:eastAsia="Calibri" w:hAnsi="Times New Roman" w:cs="Times New Roman"/>
              </w:rPr>
            </w:pPr>
          </w:p>
          <w:p w14:paraId="2A00BFBD" w14:textId="7F6C4481" w:rsidR="00BB761E" w:rsidRPr="004076BB" w:rsidRDefault="00BB761E" w:rsidP="00EA195F">
            <w:pPr>
              <w:bidi/>
              <w:spacing w:line="240" w:lineRule="auto"/>
              <w:jc w:val="both"/>
              <w:rPr>
                <w:rFonts w:ascii="Times New Roman" w:eastAsia="Calibri" w:hAnsi="Times New Roman" w:cs="Times New Roman"/>
                <w:b/>
              </w:rPr>
            </w:pPr>
            <w:r w:rsidRPr="004076BB">
              <w:rPr>
                <w:rFonts w:ascii="Simplified Arabic" w:eastAsia="Calibri" w:hAnsi="Simplified Arabic" w:cs="Simplified Arabic"/>
                <w:b/>
                <w:rtl/>
              </w:rPr>
              <w:t xml:space="preserve">تقديم العروض عبر بريد إلكتروني آمن: </w:t>
            </w:r>
          </w:p>
          <w:p w14:paraId="79C8745F" w14:textId="77777777" w:rsidR="00BB761E" w:rsidRPr="004076BB" w:rsidRDefault="00BB761E" w:rsidP="004B7E48">
            <w:pPr>
              <w:bidi/>
              <w:spacing w:line="240" w:lineRule="auto"/>
              <w:jc w:val="both"/>
              <w:rPr>
                <w:rFonts w:ascii="Times New Roman" w:eastAsia="Calibri" w:hAnsi="Times New Roman" w:cs="Times New Roman"/>
                <w:b/>
              </w:rPr>
            </w:pPr>
          </w:p>
          <w:p w14:paraId="1A2561FE" w14:textId="01427C19" w:rsidR="00BB761E" w:rsidRDefault="00BB761E" w:rsidP="004B7E48">
            <w:pPr>
              <w:bidi/>
              <w:spacing w:line="240" w:lineRule="auto"/>
              <w:ind w:left="360"/>
              <w:jc w:val="both"/>
              <w:rPr>
                <w:rFonts w:ascii="Calibri" w:eastAsia="Calibri" w:hAnsi="Calibri" w:cs="Simplified Arabic"/>
              </w:rPr>
            </w:pPr>
            <w:r w:rsidRPr="004076BB">
              <w:rPr>
                <w:rFonts w:ascii="Calibri" w:eastAsia="Calibri" w:hAnsi="Calibri" w:cs="Simplified Arabic"/>
                <w:rtl/>
              </w:rPr>
              <w:t>يمكنك تقديم عرض الأسعار الخاص بك عبر البريد الإلكتروني فقط إلى:</w:t>
            </w:r>
            <w:r>
              <w:fldChar w:fldCharType="begin"/>
            </w:r>
            <w:r>
              <w:instrText>HYPERLINK "mailto:tenders.sudan@crs.org"</w:instrText>
            </w:r>
            <w:r>
              <w:fldChar w:fldCharType="separate"/>
            </w:r>
            <w:r w:rsidRPr="004076BB">
              <w:rPr>
                <w:rFonts w:ascii="Calibri" w:eastAsia="Calibri" w:hAnsi="Calibri" w:cs="Arial"/>
                <w:b/>
                <w:bCs/>
                <w:color w:val="0563C1"/>
                <w:u w:val="single"/>
                <w:rtl/>
              </w:rPr>
              <w:t>tenders.sudan@crs.org</w:t>
            </w:r>
            <w:r>
              <w:fldChar w:fldCharType="end"/>
            </w:r>
            <w:r w:rsidRPr="004076BB">
              <w:rPr>
                <w:rFonts w:ascii="Calibri" w:eastAsia="Calibri" w:hAnsi="Calibri" w:cs="Arial"/>
                <w:b/>
                <w:bCs/>
                <w:rtl/>
              </w:rPr>
              <w:t xml:space="preserve"> </w:t>
            </w:r>
            <w:r w:rsidRPr="004076BB">
              <w:rPr>
                <w:rFonts w:ascii="Calibri" w:eastAsia="Calibri" w:hAnsi="Calibri" w:cs="Simplified Arabic"/>
                <w:rtl/>
              </w:rPr>
              <w:t xml:space="preserve">. سيؤدي تقديم العروض إلى أي عنوان بريد إلكتروني </w:t>
            </w:r>
            <w:r>
              <w:rPr>
                <w:rFonts w:ascii="Calibri" w:eastAsia="Calibri" w:hAnsi="Calibri" w:cs="Simplified Arabic" w:hint="cs"/>
                <w:rtl/>
              </w:rPr>
              <w:t>بخلاف المذكور أعلاه</w:t>
            </w:r>
            <w:r w:rsidRPr="004076BB">
              <w:rPr>
                <w:rFonts w:ascii="Calibri" w:eastAsia="Calibri" w:hAnsi="Calibri" w:cs="Simplified Arabic"/>
                <w:rtl/>
              </w:rPr>
              <w:t xml:space="preserve"> إلى استبعاد </w:t>
            </w:r>
            <w:r>
              <w:rPr>
                <w:rFonts w:ascii="Calibri" w:eastAsia="Calibri" w:hAnsi="Calibri" w:cs="Simplified Arabic"/>
                <w:rtl/>
              </w:rPr>
              <w:t>مقدم العرض</w:t>
            </w:r>
            <w:r w:rsidRPr="004076BB">
              <w:rPr>
                <w:rFonts w:ascii="Calibri" w:eastAsia="Calibri" w:hAnsi="Calibri" w:cs="Simplified Arabic"/>
                <w:rtl/>
              </w:rPr>
              <w:t xml:space="preserve"> من عملية المناقصة. </w:t>
            </w:r>
          </w:p>
          <w:p w14:paraId="23C5BB59" w14:textId="77777777" w:rsidR="00BB761E" w:rsidRPr="00D555F3" w:rsidRDefault="00BB761E" w:rsidP="00D555F3">
            <w:pPr>
              <w:bidi/>
              <w:spacing w:line="240" w:lineRule="auto"/>
              <w:jc w:val="both"/>
              <w:rPr>
                <w:rFonts w:ascii="Calibri" w:eastAsia="Calibri" w:hAnsi="Calibri" w:cs="Arial"/>
              </w:rPr>
            </w:pPr>
          </w:p>
          <w:p w14:paraId="45E9E4F4" w14:textId="77777777" w:rsidR="00BB761E" w:rsidRPr="004076BB" w:rsidRDefault="00BB761E" w:rsidP="005F6D6A">
            <w:pPr>
              <w:bidi/>
              <w:spacing w:line="240" w:lineRule="auto"/>
              <w:jc w:val="both"/>
              <w:rPr>
                <w:rFonts w:ascii="Calibri" w:eastAsia="Calibri" w:hAnsi="Calibri" w:cs="Arial"/>
              </w:rPr>
            </w:pPr>
          </w:p>
          <w:p w14:paraId="272CFBF5" w14:textId="18CA0EB6" w:rsidR="00BB761E" w:rsidRPr="004076BB" w:rsidRDefault="00BB761E" w:rsidP="004B7E48">
            <w:pPr>
              <w:bidi/>
              <w:spacing w:line="240" w:lineRule="auto"/>
              <w:jc w:val="both"/>
              <w:rPr>
                <w:rFonts w:ascii="Calibri" w:eastAsia="Calibri" w:hAnsi="Calibri" w:cs="Arial"/>
              </w:rPr>
            </w:pPr>
            <w:r w:rsidRPr="004076BB">
              <w:rPr>
                <w:rFonts w:ascii="Calibri" w:eastAsia="Calibri" w:hAnsi="Calibri" w:cs="Simplified Arabic"/>
                <w:b/>
                <w:bCs/>
                <w:rtl/>
              </w:rPr>
              <w:t>الموضوع:</w:t>
            </w:r>
            <w:r w:rsidRPr="004076BB">
              <w:rPr>
                <w:rFonts w:ascii="Simplified Arabic" w:eastAsia="Calibri" w:hAnsi="Simplified Arabic" w:cs="Simplified Arabic"/>
                <w:b/>
                <w:bCs/>
                <w:rtl/>
              </w:rPr>
              <w:t xml:space="preserve"> مناقصة لتقديم خدمات </w:t>
            </w:r>
            <w:r w:rsidR="008740C7">
              <w:rPr>
                <w:rFonts w:ascii="Simplified Arabic" w:eastAsia="Calibri" w:hAnsi="Simplified Arabic" w:cs="Simplified Arabic" w:hint="cs"/>
                <w:b/>
                <w:bCs/>
                <w:rtl/>
              </w:rPr>
              <w:t>النقل البري</w:t>
            </w:r>
            <w:r w:rsidRPr="004076BB">
              <w:rPr>
                <w:rFonts w:ascii="Simplified Arabic" w:eastAsia="Calibri" w:hAnsi="Simplified Arabic" w:cs="Simplified Arabic"/>
                <w:b/>
                <w:bCs/>
                <w:rtl/>
              </w:rPr>
              <w:t xml:space="preserve"> </w:t>
            </w:r>
          </w:p>
          <w:p w14:paraId="03CA9FB4" w14:textId="46D52F82" w:rsidR="00BB761E" w:rsidRPr="004076BB" w:rsidRDefault="00BB761E" w:rsidP="004B7E48">
            <w:pPr>
              <w:bidi/>
              <w:spacing w:line="240" w:lineRule="auto"/>
              <w:jc w:val="both"/>
              <w:rPr>
                <w:rFonts w:ascii="Calibri" w:eastAsia="Calibri" w:hAnsi="Calibri" w:cs="Arial"/>
                <w:b/>
                <w:bCs/>
              </w:rPr>
            </w:pPr>
            <w:r w:rsidRPr="004076BB">
              <w:rPr>
                <w:rFonts w:ascii="Calibri" w:eastAsia="Calibri" w:hAnsi="Calibri" w:cs="Simplified Arabic"/>
                <w:b/>
                <w:bCs/>
                <w:rtl/>
              </w:rPr>
              <w:t>المرجع: CRS-SC-2026-SD0</w:t>
            </w:r>
            <w:r w:rsidR="003B4312">
              <w:rPr>
                <w:rFonts w:ascii="Calibri" w:eastAsia="Calibri" w:hAnsi="Calibri" w:cs="Simplified Arabic" w:hint="cs"/>
                <w:b/>
                <w:bCs/>
                <w:rtl/>
              </w:rPr>
              <w:t>7</w:t>
            </w:r>
          </w:p>
          <w:p w14:paraId="0F5D6AA0" w14:textId="77777777" w:rsidR="00BB761E" w:rsidRDefault="00BB761E" w:rsidP="004B7E48">
            <w:pPr>
              <w:bidi/>
              <w:spacing w:line="240" w:lineRule="auto"/>
              <w:jc w:val="both"/>
              <w:rPr>
                <w:rFonts w:ascii="Calibri" w:eastAsia="Calibri" w:hAnsi="Calibri" w:cs="Arial"/>
              </w:rPr>
            </w:pPr>
          </w:p>
          <w:p w14:paraId="58EC7242" w14:textId="77777777" w:rsidR="00BB761E" w:rsidRPr="004076BB" w:rsidRDefault="00BB761E" w:rsidP="00EA195F">
            <w:pPr>
              <w:bidi/>
              <w:spacing w:line="240" w:lineRule="auto"/>
              <w:jc w:val="both"/>
              <w:rPr>
                <w:rFonts w:ascii="Calibri" w:eastAsia="Calibri" w:hAnsi="Calibri" w:cs="Arial"/>
              </w:rPr>
            </w:pPr>
          </w:p>
          <w:p w14:paraId="0DD03260" w14:textId="77777777" w:rsidR="00BB761E" w:rsidRPr="004076BB" w:rsidRDefault="00BB761E" w:rsidP="004B7E48">
            <w:pPr>
              <w:bidi/>
              <w:spacing w:line="240" w:lineRule="auto"/>
              <w:jc w:val="both"/>
              <w:rPr>
                <w:rFonts w:ascii="Calibri" w:eastAsia="Calibri" w:hAnsi="Calibri" w:cs="Arial"/>
                <w:b/>
              </w:rPr>
            </w:pPr>
            <w:r w:rsidRPr="004076BB">
              <w:rPr>
                <w:rFonts w:ascii="Calibri" w:eastAsia="Calibri" w:hAnsi="Calibri" w:cs="Simplified Arabic"/>
                <w:rtl/>
              </w:rPr>
              <w:t xml:space="preserve">يجب ألا يتجاوز حجم البريد الإلكتروني 10 ميغابايت. يحق لـ CRS عدم قبول المستندات التي يتم مشاركتها عبر Google Drive أو أي رابط آخر. </w:t>
            </w:r>
            <w:r w:rsidRPr="004076BB">
              <w:rPr>
                <w:rFonts w:ascii="Calibri" w:eastAsia="Calibri" w:hAnsi="Calibri" w:cs="Simplified Arabic"/>
                <w:rtl/>
              </w:rPr>
              <w:lastRenderedPageBreak/>
              <w:t>يجب إرفاق جميع المستندات بالبريد الإلكتروني. يرجى تحديد رقم مرجع طلب تقديم العروض أعلاه في سطر موضوع الرسالة. يجب تقديم العرض الفني والمالي في مجلد منفصل يتضمن رقم مرجع العطاء. قد لا يتم النظر في البريد الإلكتروني المرسل إلى</w:t>
            </w:r>
            <w:r>
              <w:fldChar w:fldCharType="begin"/>
            </w:r>
            <w:r>
              <w:instrText>HYPERLINK "mailto:tenders.sudan@crs.org"</w:instrText>
            </w:r>
            <w:r>
              <w:fldChar w:fldCharType="separate"/>
            </w:r>
            <w:r w:rsidRPr="004076BB">
              <w:rPr>
                <w:rFonts w:ascii="Calibri" w:eastAsia="Calibri" w:hAnsi="Calibri" w:cs="Simplified Arabic"/>
                <w:color w:val="0563C1"/>
                <w:u w:val="single"/>
                <w:rtl/>
              </w:rPr>
              <w:t>tenders.sudan@crs.org</w:t>
            </w:r>
            <w:r>
              <w:fldChar w:fldCharType="end"/>
            </w:r>
            <w:r w:rsidRPr="004076BB">
              <w:rPr>
                <w:rFonts w:ascii="Calibri" w:eastAsia="Calibri" w:hAnsi="Calibri" w:cs="Simplified Arabic"/>
                <w:rtl/>
              </w:rPr>
              <w:t xml:space="preserve"> دون ذكر رقم مرجع العطاء في سطر الموضوع. </w:t>
            </w:r>
          </w:p>
          <w:p w14:paraId="072953D6" w14:textId="3CDDF50F" w:rsidR="00BB761E" w:rsidRPr="004076BB" w:rsidRDefault="00BB761E" w:rsidP="004B7E48">
            <w:pPr>
              <w:bidi/>
              <w:spacing w:line="240" w:lineRule="auto"/>
              <w:jc w:val="both"/>
              <w:rPr>
                <w:rFonts w:ascii="Calibri" w:eastAsia="Calibri" w:hAnsi="Calibri" w:cs="Arial"/>
              </w:rPr>
            </w:pPr>
            <w:r w:rsidRPr="004076BB">
              <w:rPr>
                <w:rFonts w:ascii="Calibri" w:eastAsia="Calibri" w:hAnsi="Calibri" w:cs="Simplified Arabic"/>
                <w:rtl/>
              </w:rPr>
              <w:t xml:space="preserve">تظل العروض سارية المفعول لمدة </w:t>
            </w:r>
            <w:r w:rsidRPr="004076BB">
              <w:rPr>
                <w:rFonts w:ascii="Calibri" w:eastAsia="Calibri" w:hAnsi="Calibri" w:cs="Simplified Arabic"/>
                <w:b/>
                <w:rtl/>
              </w:rPr>
              <w:t xml:space="preserve">[90] </w:t>
            </w:r>
            <w:r w:rsidRPr="004076BB">
              <w:rPr>
                <w:rFonts w:ascii="Calibri" w:eastAsia="Calibri" w:hAnsi="Calibri" w:cs="Simplified Arabic"/>
                <w:rtl/>
              </w:rPr>
              <w:t xml:space="preserve">يومًا بعد تاريخ الإغلاق المحدد من قبل CRS. قد يتم رفض العروض الصالحة لفترة أقصر باعتبارها غير </w:t>
            </w:r>
            <w:r>
              <w:rPr>
                <w:rFonts w:ascii="Calibri" w:eastAsia="Calibri" w:hAnsi="Calibri" w:cs="Simplified Arabic" w:hint="cs"/>
                <w:rtl/>
              </w:rPr>
              <w:t>مستوفية للشروط</w:t>
            </w:r>
            <w:r w:rsidRPr="004076BB">
              <w:rPr>
                <w:rFonts w:ascii="Calibri" w:eastAsia="Calibri" w:hAnsi="Calibri" w:cs="Simplified Arabic"/>
                <w:rtl/>
              </w:rPr>
              <w:t>. أي أسعار يتم قبولها خلال هذه الفترة ستعتبر ثابتة/محددة لأمر الشراء أو الاتفاقية الناتجة.</w:t>
            </w:r>
          </w:p>
          <w:p w14:paraId="38B6AC7A" w14:textId="690EFC65" w:rsidR="00BB761E" w:rsidRPr="005F6D6A" w:rsidRDefault="00BB761E" w:rsidP="005F6D6A">
            <w:pPr>
              <w:bidi/>
              <w:spacing w:line="240" w:lineRule="auto"/>
              <w:jc w:val="both"/>
              <w:rPr>
                <w:rFonts w:ascii="Times New Roman" w:eastAsia="Calibri" w:hAnsi="Times New Roman" w:cs="Times New Roman"/>
                <w:b/>
              </w:rPr>
            </w:pPr>
            <w:r w:rsidRPr="004076BB">
              <w:rPr>
                <w:rFonts w:ascii="Calibri" w:eastAsia="Calibri" w:hAnsi="Calibri" w:cs="Simplified Arabic"/>
                <w:rtl/>
              </w:rPr>
              <w:t xml:space="preserve">ستمنح CRS متطلبات خدمات تأجير المركبات هذه إلى </w:t>
            </w:r>
            <w:r>
              <w:rPr>
                <w:rFonts w:ascii="Calibri" w:eastAsia="Calibri" w:hAnsi="Calibri" w:cs="Simplified Arabic"/>
                <w:rtl/>
              </w:rPr>
              <w:t>مقدم العرض</w:t>
            </w:r>
            <w:r w:rsidRPr="004076BB">
              <w:rPr>
                <w:rFonts w:ascii="Calibri" w:eastAsia="Calibri" w:hAnsi="Calibri" w:cs="Simplified Arabic"/>
                <w:rtl/>
              </w:rPr>
              <w:t xml:space="preserve"> الأكثر </w:t>
            </w:r>
            <w:r>
              <w:rPr>
                <w:rFonts w:ascii="Calibri" w:eastAsia="Calibri" w:hAnsi="Calibri" w:cs="Simplified Arabic" w:hint="cs"/>
                <w:rtl/>
              </w:rPr>
              <w:t>ملاءمة</w:t>
            </w:r>
            <w:r w:rsidRPr="004076BB">
              <w:rPr>
                <w:rFonts w:ascii="Calibri" w:eastAsia="Calibri" w:hAnsi="Calibri" w:cs="Simplified Arabic"/>
                <w:rtl/>
              </w:rPr>
              <w:t>. يوافق المورد على الاعتراف بأمر الشراء في النموذج المقدم عند المنح، بموجب الشروط والأحكام المنصوص عليها هنا، وبالمبلغ المتفق عليه.</w:t>
            </w:r>
          </w:p>
          <w:p w14:paraId="4C8C9FEE" w14:textId="77777777" w:rsidR="00BB761E" w:rsidRDefault="00BB761E" w:rsidP="005F6D6A">
            <w:pPr>
              <w:bidi/>
              <w:spacing w:line="240" w:lineRule="auto"/>
              <w:jc w:val="both"/>
              <w:rPr>
                <w:rFonts w:ascii="Times New Roman" w:eastAsia="Calibri" w:hAnsi="Times New Roman" w:cs="Times New Roman"/>
                <w:b/>
                <w:bCs/>
              </w:rPr>
            </w:pPr>
          </w:p>
          <w:p w14:paraId="3ADA3521" w14:textId="77777777" w:rsidR="00BB761E" w:rsidRDefault="00BB761E" w:rsidP="00EA195F">
            <w:pPr>
              <w:bidi/>
              <w:spacing w:line="240" w:lineRule="auto"/>
              <w:ind w:left="360"/>
              <w:jc w:val="both"/>
              <w:rPr>
                <w:rFonts w:ascii="Times New Roman" w:eastAsia="Calibri" w:hAnsi="Times New Roman" w:cs="Times New Roman"/>
                <w:b/>
                <w:bCs/>
              </w:rPr>
            </w:pPr>
          </w:p>
          <w:p w14:paraId="6E56B164" w14:textId="395F494E" w:rsidR="00BB761E" w:rsidRPr="004076BB" w:rsidRDefault="00BB761E" w:rsidP="00EA195F">
            <w:pPr>
              <w:bidi/>
              <w:spacing w:line="240" w:lineRule="auto"/>
              <w:ind w:left="360"/>
              <w:jc w:val="both"/>
              <w:rPr>
                <w:rFonts w:ascii="Times New Roman" w:eastAsia="Calibri" w:hAnsi="Times New Roman" w:cs="Times New Roman"/>
                <w:b/>
                <w:bCs/>
              </w:rPr>
            </w:pPr>
            <w:r>
              <w:rPr>
                <w:rFonts w:ascii="Times New Roman" w:eastAsia="Calibri" w:hAnsi="Times New Roman" w:cs="Times New Roman"/>
                <w:b/>
                <w:bCs/>
              </w:rPr>
              <w:br/>
            </w:r>
            <w:r>
              <w:rPr>
                <w:rFonts w:ascii="Times New Roman" w:eastAsia="Calibri" w:hAnsi="Times New Roman" w:cs="Times New Roman"/>
                <w:b/>
                <w:bCs/>
              </w:rPr>
              <w:br/>
            </w:r>
          </w:p>
          <w:p w14:paraId="4FF14214" w14:textId="77777777" w:rsidR="00BB761E" w:rsidRPr="004076BB" w:rsidRDefault="00BB761E" w:rsidP="004B7E48">
            <w:pPr>
              <w:widowControl w:val="0"/>
              <w:numPr>
                <w:ilvl w:val="0"/>
                <w:numId w:val="13"/>
              </w:numPr>
              <w:autoSpaceDE w:val="0"/>
              <w:autoSpaceDN w:val="0"/>
              <w:bidi/>
              <w:adjustRightInd w:val="0"/>
              <w:spacing w:line="240" w:lineRule="auto"/>
              <w:contextualSpacing/>
              <w:jc w:val="both"/>
              <w:rPr>
                <w:rFonts w:ascii="Times New Roman" w:eastAsia="Calibri" w:hAnsi="Times New Roman" w:cs="Times New Roman"/>
                <w:b/>
              </w:rPr>
            </w:pPr>
            <w:r w:rsidRPr="004076BB">
              <w:rPr>
                <w:rFonts w:ascii="Simplified Arabic" w:eastAsia="Calibri" w:hAnsi="Simplified Arabic" w:cs="Simplified Arabic"/>
                <w:b/>
                <w:rtl/>
              </w:rPr>
              <w:t>المتطلبات</w:t>
            </w:r>
          </w:p>
          <w:p w14:paraId="7580CA1C" w14:textId="77777777" w:rsidR="00BB761E" w:rsidRPr="004076BB" w:rsidRDefault="00BB761E" w:rsidP="004B7E48">
            <w:pPr>
              <w:widowControl w:val="0"/>
              <w:autoSpaceDE w:val="0"/>
              <w:autoSpaceDN w:val="0"/>
              <w:bidi/>
              <w:adjustRightInd w:val="0"/>
              <w:spacing w:line="240" w:lineRule="auto"/>
              <w:ind w:left="375"/>
              <w:contextualSpacing/>
              <w:jc w:val="both"/>
              <w:rPr>
                <w:rFonts w:ascii="Times New Roman" w:eastAsia="Calibri" w:hAnsi="Times New Roman" w:cs="Times New Roman"/>
                <w:b/>
              </w:rPr>
            </w:pPr>
          </w:p>
          <w:p w14:paraId="1E1FEFAF" w14:textId="0E4E1CCD" w:rsidR="00BB761E" w:rsidRPr="004076BB" w:rsidRDefault="00BB761E" w:rsidP="004B7E48">
            <w:pPr>
              <w:spacing w:line="240" w:lineRule="auto"/>
              <w:jc w:val="both"/>
              <w:rPr>
                <w:rtl/>
                <w:lang w:bidi="ar-AE"/>
              </w:rPr>
            </w:pPr>
            <w:r w:rsidRPr="004076BB">
              <w:rPr>
                <w:rFonts w:ascii="Simplified Arabic" w:eastAsia="Calibri" w:hAnsi="Simplified Arabic" w:cs="Simplified Arabic"/>
                <w:rtl/>
              </w:rPr>
              <w:t xml:space="preserve">لكي يتم اعتبار العرض </w:t>
            </w:r>
            <w:r>
              <w:rPr>
                <w:rFonts w:ascii="Calibri" w:eastAsia="Calibri" w:hAnsi="Calibri" w:cs="Simplified Arabic" w:hint="cs"/>
                <w:rtl/>
              </w:rPr>
              <w:t>مستوفياً للشروط</w:t>
            </w:r>
            <w:r w:rsidRPr="004076BB">
              <w:rPr>
                <w:rFonts w:ascii="Simplified Arabic" w:eastAsia="Calibri" w:hAnsi="Simplified Arabic" w:cs="Simplified Arabic"/>
                <w:rtl/>
              </w:rPr>
              <w:t>، يجب أن يفي بالمتطلبات العامة التالية.</w:t>
            </w:r>
          </w:p>
        </w:tc>
      </w:tr>
    </w:tbl>
    <w:p w14:paraId="4C9FA39B" w14:textId="085E8563" w:rsidR="00DA5458" w:rsidRDefault="00DA5458"/>
    <w:tbl>
      <w:tblPr>
        <w:tblStyle w:val="TableGrid"/>
        <w:tblW w:w="5000" w:type="pct"/>
        <w:tblLook w:val="04A0" w:firstRow="1" w:lastRow="0" w:firstColumn="1" w:lastColumn="0" w:noHBand="0" w:noVBand="1"/>
      </w:tblPr>
      <w:tblGrid>
        <w:gridCol w:w="292"/>
        <w:gridCol w:w="4683"/>
        <w:gridCol w:w="4375"/>
      </w:tblGrid>
      <w:tr w:rsidR="00336395" w:rsidRPr="00BD783C" w14:paraId="773B442F" w14:textId="252878A7" w:rsidTr="00336395">
        <w:tc>
          <w:tcPr>
            <w:tcW w:w="198" w:type="pct"/>
          </w:tcPr>
          <w:p w14:paraId="5A2AB016" w14:textId="77777777" w:rsidR="00336395" w:rsidRPr="00BD783C" w:rsidRDefault="00336395" w:rsidP="00FF4F00">
            <w:pPr>
              <w:widowControl w:val="0"/>
              <w:autoSpaceDE w:val="0"/>
              <w:autoSpaceDN w:val="0"/>
              <w:adjustRightInd w:val="0"/>
              <w:jc w:val="both"/>
              <w:rPr>
                <w:rFonts w:ascii="Times New Roman" w:hAnsi="Times New Roman" w:cs="Times New Roman"/>
              </w:rPr>
            </w:pPr>
            <w:r w:rsidRPr="00BD783C">
              <w:rPr>
                <w:rFonts w:ascii="Times New Roman" w:hAnsi="Times New Roman" w:cs="Times New Roman"/>
              </w:rPr>
              <w:t>#</w:t>
            </w:r>
          </w:p>
        </w:tc>
        <w:tc>
          <w:tcPr>
            <w:tcW w:w="2351" w:type="pct"/>
            <w:tcBorders>
              <w:right w:val="nil"/>
            </w:tcBorders>
          </w:tcPr>
          <w:p w14:paraId="32B224D1" w14:textId="77777777" w:rsidR="00336395" w:rsidRPr="00BD783C" w:rsidRDefault="00336395" w:rsidP="00FF4F00">
            <w:pPr>
              <w:widowControl w:val="0"/>
              <w:autoSpaceDE w:val="0"/>
              <w:autoSpaceDN w:val="0"/>
              <w:adjustRightInd w:val="0"/>
              <w:rPr>
                <w:rFonts w:ascii="Times New Roman" w:hAnsi="Times New Roman" w:cs="Times New Roman"/>
                <w:b/>
                <w:bCs/>
              </w:rPr>
            </w:pPr>
            <w:r w:rsidRPr="00BD783C">
              <w:rPr>
                <w:rFonts w:ascii="Times New Roman" w:hAnsi="Times New Roman" w:cs="Times New Roman"/>
                <w:b/>
                <w:bCs/>
              </w:rPr>
              <w:t>Requirement</w:t>
            </w:r>
          </w:p>
        </w:tc>
        <w:tc>
          <w:tcPr>
            <w:tcW w:w="2451" w:type="pct"/>
            <w:tcBorders>
              <w:left w:val="nil"/>
            </w:tcBorders>
          </w:tcPr>
          <w:p w14:paraId="613C9594" w14:textId="30F32223" w:rsidR="00336395" w:rsidRPr="00BD783C" w:rsidRDefault="00336395" w:rsidP="0031513A">
            <w:pPr>
              <w:widowControl w:val="0"/>
              <w:autoSpaceDE w:val="0"/>
              <w:autoSpaceDN w:val="0"/>
              <w:adjustRightInd w:val="0"/>
              <w:jc w:val="right"/>
              <w:rPr>
                <w:rFonts w:ascii="Times New Roman" w:hAnsi="Times New Roman" w:cs="Times New Roman"/>
                <w:b/>
                <w:bCs/>
                <w:rtl/>
                <w:lang w:bidi="ar-AE"/>
              </w:rPr>
            </w:pPr>
            <w:r>
              <w:rPr>
                <w:rFonts w:ascii="Times New Roman" w:hAnsi="Times New Roman" w:cs="Times New Roman" w:hint="cs"/>
                <w:b/>
                <w:bCs/>
                <w:rtl/>
                <w:lang w:bidi="ar-AE"/>
              </w:rPr>
              <w:t>المتطلب</w:t>
            </w:r>
          </w:p>
        </w:tc>
      </w:tr>
      <w:tr w:rsidR="00336395" w:rsidRPr="00BD783C" w14:paraId="754BF642" w14:textId="2B6CF151" w:rsidTr="00336395">
        <w:tc>
          <w:tcPr>
            <w:tcW w:w="198" w:type="pct"/>
          </w:tcPr>
          <w:p w14:paraId="37B3AC3F" w14:textId="77777777" w:rsidR="00336395" w:rsidRPr="00BD783C" w:rsidRDefault="00336395" w:rsidP="0031513A">
            <w:pPr>
              <w:widowControl w:val="0"/>
              <w:autoSpaceDE w:val="0"/>
              <w:autoSpaceDN w:val="0"/>
              <w:adjustRightInd w:val="0"/>
              <w:jc w:val="both"/>
              <w:rPr>
                <w:rFonts w:ascii="Times New Roman" w:hAnsi="Times New Roman" w:cs="Times New Roman"/>
              </w:rPr>
            </w:pPr>
            <w:r w:rsidRPr="00BD783C">
              <w:rPr>
                <w:rFonts w:ascii="Times New Roman" w:hAnsi="Times New Roman" w:cs="Times New Roman"/>
              </w:rPr>
              <w:t>1</w:t>
            </w:r>
          </w:p>
        </w:tc>
        <w:tc>
          <w:tcPr>
            <w:tcW w:w="2351" w:type="pct"/>
            <w:tcBorders>
              <w:right w:val="nil"/>
            </w:tcBorders>
          </w:tcPr>
          <w:p w14:paraId="02E3B964" w14:textId="77777777" w:rsidR="00336395" w:rsidRPr="00BD783C" w:rsidRDefault="00336395" w:rsidP="0031513A">
            <w:pPr>
              <w:widowControl w:val="0"/>
              <w:autoSpaceDE w:val="0"/>
              <w:autoSpaceDN w:val="0"/>
              <w:adjustRightInd w:val="0"/>
              <w:jc w:val="both"/>
              <w:rPr>
                <w:rFonts w:ascii="Times New Roman" w:hAnsi="Times New Roman" w:cs="Times New Roman"/>
              </w:rPr>
            </w:pPr>
            <w:r w:rsidRPr="00BD783C">
              <w:rPr>
                <w:rFonts w:ascii="Times New Roman" w:hAnsi="Times New Roman" w:cs="Times New Roman"/>
              </w:rPr>
              <w:t xml:space="preserve">Companies or organizations, whether for-profit or non-profit, must be legally able to conduct business in </w:t>
            </w:r>
            <w:r>
              <w:rPr>
                <w:rFonts w:ascii="Times New Roman" w:hAnsi="Times New Roman" w:cs="Times New Roman"/>
              </w:rPr>
              <w:t>Sudan</w:t>
            </w:r>
            <w:r w:rsidRPr="00BD783C">
              <w:rPr>
                <w:rFonts w:ascii="Times New Roman" w:hAnsi="Times New Roman" w:cs="Times New Roman"/>
              </w:rPr>
              <w:t xml:space="preserve"> and can provide </w:t>
            </w:r>
            <w:r w:rsidRPr="00BD783C">
              <w:rPr>
                <w:rFonts w:ascii="Times New Roman" w:hAnsi="Times New Roman" w:cs="Times New Roman"/>
                <w:lang w:val="en-GB"/>
              </w:rPr>
              <w:t xml:space="preserve">the services </w:t>
            </w:r>
            <w:r w:rsidRPr="00BD783C">
              <w:rPr>
                <w:rFonts w:ascii="Times New Roman" w:hAnsi="Times New Roman" w:cs="Times New Roman"/>
              </w:rPr>
              <w:t xml:space="preserve">in </w:t>
            </w:r>
            <w:r>
              <w:rPr>
                <w:rFonts w:ascii="Times New Roman" w:hAnsi="Times New Roman" w:cs="Times New Roman"/>
              </w:rPr>
              <w:t>Sudan</w:t>
            </w:r>
            <w:r w:rsidRPr="00BD783C">
              <w:rPr>
                <w:rFonts w:ascii="Times New Roman" w:hAnsi="Times New Roman" w:cs="Times New Roman"/>
              </w:rPr>
              <w:t xml:space="preserve"> upon award of the contract.</w:t>
            </w:r>
          </w:p>
        </w:tc>
        <w:tc>
          <w:tcPr>
            <w:tcW w:w="2451" w:type="pct"/>
            <w:tcBorders>
              <w:left w:val="nil"/>
            </w:tcBorders>
          </w:tcPr>
          <w:p w14:paraId="6C4ABC7F" w14:textId="7D8460DA" w:rsidR="00336395" w:rsidRPr="00BD783C" w:rsidRDefault="00336395" w:rsidP="0031513A">
            <w:pPr>
              <w:widowControl w:val="0"/>
              <w:autoSpaceDE w:val="0"/>
              <w:autoSpaceDN w:val="0"/>
              <w:adjustRightInd w:val="0"/>
              <w:jc w:val="right"/>
              <w:rPr>
                <w:rFonts w:ascii="Times New Roman" w:hAnsi="Times New Roman" w:cs="Times New Roman"/>
              </w:rPr>
            </w:pPr>
            <w:r w:rsidRPr="00BD783C">
              <w:rPr>
                <w:rFonts w:ascii="Simplified Arabic" w:hAnsi="Simplified Arabic" w:cs="Simplified Arabic"/>
                <w:rtl/>
              </w:rPr>
              <w:t xml:space="preserve">يجب أن تكون الشركات أو المنظمات، سواء كانت ربحية أو غير ربحية، قادرة قانونًا على ممارسة الأعمال التجارية في </w:t>
            </w:r>
            <w:r>
              <w:rPr>
                <w:rFonts w:ascii="Simplified Arabic" w:hAnsi="Simplified Arabic" w:cs="Simplified Arabic"/>
                <w:rtl/>
              </w:rPr>
              <w:t xml:space="preserve">السودان </w:t>
            </w:r>
            <w:r w:rsidRPr="00BD783C">
              <w:rPr>
                <w:rFonts w:ascii="Simplified Arabic" w:hAnsi="Simplified Arabic" w:cs="Simplified Arabic"/>
                <w:rtl/>
              </w:rPr>
              <w:t xml:space="preserve">وقادرة على تقديم </w:t>
            </w:r>
            <w:r w:rsidRPr="00BD783C">
              <w:rPr>
                <w:rFonts w:ascii="Simplified Arabic" w:hAnsi="Simplified Arabic" w:cs="Simplified Arabic"/>
                <w:rtl/>
                <w:lang w:val="en-GB"/>
              </w:rPr>
              <w:t xml:space="preserve">الخدمات </w:t>
            </w:r>
            <w:r w:rsidRPr="00BD783C">
              <w:rPr>
                <w:rFonts w:ascii="Simplified Arabic" w:hAnsi="Simplified Arabic" w:cs="Simplified Arabic"/>
                <w:rtl/>
              </w:rPr>
              <w:t xml:space="preserve">في </w:t>
            </w:r>
            <w:r>
              <w:rPr>
                <w:rFonts w:ascii="Simplified Arabic" w:hAnsi="Simplified Arabic" w:cs="Simplified Arabic"/>
                <w:rtl/>
              </w:rPr>
              <w:t xml:space="preserve">السودان </w:t>
            </w:r>
            <w:r w:rsidRPr="00BD783C">
              <w:rPr>
                <w:rFonts w:ascii="Simplified Arabic" w:hAnsi="Simplified Arabic" w:cs="Simplified Arabic"/>
                <w:rtl/>
              </w:rPr>
              <w:t>عند منح العقد.</w:t>
            </w:r>
          </w:p>
        </w:tc>
      </w:tr>
      <w:tr w:rsidR="00336395" w:rsidRPr="00BD783C" w14:paraId="2D1B1B3E" w14:textId="7A2A12AC" w:rsidTr="00336395">
        <w:tc>
          <w:tcPr>
            <w:tcW w:w="198" w:type="pct"/>
          </w:tcPr>
          <w:p w14:paraId="7E334660" w14:textId="77777777" w:rsidR="00336395" w:rsidRPr="00BD783C" w:rsidRDefault="00336395" w:rsidP="0031513A">
            <w:pPr>
              <w:widowControl w:val="0"/>
              <w:autoSpaceDE w:val="0"/>
              <w:autoSpaceDN w:val="0"/>
              <w:adjustRightInd w:val="0"/>
              <w:jc w:val="both"/>
              <w:rPr>
                <w:rFonts w:ascii="Times New Roman" w:hAnsi="Times New Roman" w:cs="Times New Roman"/>
              </w:rPr>
            </w:pPr>
            <w:r w:rsidRPr="00BD783C">
              <w:rPr>
                <w:rFonts w:ascii="Times New Roman" w:hAnsi="Times New Roman" w:cs="Times New Roman"/>
              </w:rPr>
              <w:t>2</w:t>
            </w:r>
          </w:p>
        </w:tc>
        <w:tc>
          <w:tcPr>
            <w:tcW w:w="2351" w:type="pct"/>
            <w:tcBorders>
              <w:right w:val="nil"/>
            </w:tcBorders>
          </w:tcPr>
          <w:p w14:paraId="101FC026" w14:textId="77777777" w:rsidR="00336395" w:rsidRPr="00BD783C" w:rsidRDefault="00336395" w:rsidP="0031513A">
            <w:pPr>
              <w:widowControl w:val="0"/>
              <w:autoSpaceDE w:val="0"/>
              <w:autoSpaceDN w:val="0"/>
              <w:adjustRightInd w:val="0"/>
              <w:jc w:val="both"/>
              <w:rPr>
                <w:rFonts w:ascii="Times New Roman" w:hAnsi="Times New Roman" w:cs="Times New Roman"/>
              </w:rPr>
            </w:pPr>
            <w:r w:rsidRPr="00BD783C">
              <w:rPr>
                <w:rFonts w:ascii="Times New Roman" w:hAnsi="Times New Roman" w:cs="Times New Roman"/>
              </w:rPr>
              <w:t xml:space="preserve">Have fulfilled obligations related to payment of government taxes and have valid registration certificate, Tax Registration, and other legal business permit/license that allows the supplier to work in </w:t>
            </w:r>
            <w:r>
              <w:rPr>
                <w:rFonts w:ascii="Times New Roman" w:hAnsi="Times New Roman" w:cs="Times New Roman"/>
              </w:rPr>
              <w:t>Sudan</w:t>
            </w:r>
            <w:r w:rsidRPr="00BD783C">
              <w:rPr>
                <w:rFonts w:ascii="Times New Roman" w:hAnsi="Times New Roman" w:cs="Times New Roman"/>
              </w:rPr>
              <w:t xml:space="preserve"> generally.</w:t>
            </w:r>
          </w:p>
        </w:tc>
        <w:tc>
          <w:tcPr>
            <w:tcW w:w="2451" w:type="pct"/>
            <w:tcBorders>
              <w:left w:val="nil"/>
            </w:tcBorders>
          </w:tcPr>
          <w:p w14:paraId="2DDC6590" w14:textId="1DB4E2B0" w:rsidR="00336395" w:rsidRPr="00BD783C" w:rsidRDefault="00336395" w:rsidP="0031513A">
            <w:pPr>
              <w:widowControl w:val="0"/>
              <w:autoSpaceDE w:val="0"/>
              <w:autoSpaceDN w:val="0"/>
              <w:adjustRightInd w:val="0"/>
              <w:jc w:val="right"/>
              <w:rPr>
                <w:rFonts w:ascii="Times New Roman" w:hAnsi="Times New Roman" w:cs="Times New Roman"/>
              </w:rPr>
            </w:pPr>
            <w:r w:rsidRPr="00BD783C">
              <w:rPr>
                <w:rFonts w:ascii="Simplified Arabic" w:hAnsi="Simplified Arabic" w:cs="Simplified Arabic"/>
                <w:rtl/>
              </w:rPr>
              <w:t xml:space="preserve">أن تكون قد أوفت بالتزاماتها المتعلقة بدفع الضرائب الحكومية وأن يكون لديها شهادة تسجيل صالحة، وتسجيل ضريبي، وتصريح/ترخيص تجاري قانوني آخر يسمح للمورد بالعمل في </w:t>
            </w:r>
            <w:r>
              <w:rPr>
                <w:rFonts w:ascii="Simplified Arabic" w:hAnsi="Simplified Arabic" w:cs="Simplified Arabic"/>
                <w:rtl/>
              </w:rPr>
              <w:t xml:space="preserve">السودان </w:t>
            </w:r>
            <w:r w:rsidRPr="00BD783C">
              <w:rPr>
                <w:rFonts w:ascii="Simplified Arabic" w:hAnsi="Simplified Arabic" w:cs="Simplified Arabic"/>
                <w:rtl/>
              </w:rPr>
              <w:t>بشكل عام.</w:t>
            </w:r>
          </w:p>
        </w:tc>
      </w:tr>
      <w:tr w:rsidR="00336395" w:rsidRPr="00BD783C" w14:paraId="4D3B3AD6" w14:textId="1EC2E66A" w:rsidTr="00336395">
        <w:tc>
          <w:tcPr>
            <w:tcW w:w="198" w:type="pct"/>
          </w:tcPr>
          <w:p w14:paraId="03F0DE29" w14:textId="77777777" w:rsidR="00336395" w:rsidRPr="00BD783C" w:rsidRDefault="00336395" w:rsidP="0031513A">
            <w:pPr>
              <w:widowControl w:val="0"/>
              <w:autoSpaceDE w:val="0"/>
              <w:autoSpaceDN w:val="0"/>
              <w:adjustRightInd w:val="0"/>
              <w:jc w:val="both"/>
              <w:rPr>
                <w:rFonts w:ascii="Times New Roman" w:hAnsi="Times New Roman" w:cs="Times New Roman"/>
              </w:rPr>
            </w:pPr>
            <w:r w:rsidRPr="00BD783C">
              <w:rPr>
                <w:rFonts w:ascii="Times New Roman" w:hAnsi="Times New Roman" w:cs="Times New Roman"/>
              </w:rPr>
              <w:t>3</w:t>
            </w:r>
          </w:p>
        </w:tc>
        <w:tc>
          <w:tcPr>
            <w:tcW w:w="2351" w:type="pct"/>
            <w:tcBorders>
              <w:right w:val="nil"/>
            </w:tcBorders>
          </w:tcPr>
          <w:p w14:paraId="4A878D0E" w14:textId="77777777" w:rsidR="00336395" w:rsidRPr="00BD783C" w:rsidRDefault="00336395" w:rsidP="0031513A">
            <w:pPr>
              <w:widowControl w:val="0"/>
              <w:autoSpaceDE w:val="0"/>
              <w:autoSpaceDN w:val="0"/>
              <w:adjustRightInd w:val="0"/>
              <w:jc w:val="both"/>
              <w:rPr>
                <w:rFonts w:ascii="Times New Roman" w:hAnsi="Times New Roman" w:cs="Times New Roman"/>
              </w:rPr>
            </w:pPr>
            <w:r w:rsidRPr="00BD783C">
              <w:rPr>
                <w:rFonts w:ascii="Times New Roman" w:hAnsi="Times New Roman" w:cs="Times New Roman"/>
              </w:rPr>
              <w:t xml:space="preserve">Are not in situations of conflict of interest (e.g., with primary relationship to family or business relationship to parties at CRS). </w:t>
            </w:r>
          </w:p>
        </w:tc>
        <w:tc>
          <w:tcPr>
            <w:tcW w:w="2451" w:type="pct"/>
            <w:tcBorders>
              <w:left w:val="nil"/>
            </w:tcBorders>
          </w:tcPr>
          <w:p w14:paraId="22A53976" w14:textId="5D168298" w:rsidR="00336395" w:rsidRPr="00BD783C" w:rsidRDefault="00336395" w:rsidP="0031513A">
            <w:pPr>
              <w:widowControl w:val="0"/>
              <w:autoSpaceDE w:val="0"/>
              <w:autoSpaceDN w:val="0"/>
              <w:adjustRightInd w:val="0"/>
              <w:jc w:val="right"/>
              <w:rPr>
                <w:rFonts w:ascii="Times New Roman" w:hAnsi="Times New Roman" w:cs="Times New Roman"/>
              </w:rPr>
            </w:pPr>
            <w:r w:rsidRPr="00BD783C">
              <w:rPr>
                <w:rFonts w:ascii="Simplified Arabic" w:hAnsi="Simplified Arabic" w:cs="Simplified Arabic"/>
                <w:rtl/>
              </w:rPr>
              <w:t xml:space="preserve">ألا تكون في حالة تضارب مصالح (على سبيل المثال، علاقة أساسية مع عائلة أو علاقة عمل مع أطراف في CRS). </w:t>
            </w:r>
          </w:p>
        </w:tc>
      </w:tr>
      <w:tr w:rsidR="00336395" w:rsidRPr="00BD783C" w14:paraId="13952A54" w14:textId="5B6CBF57" w:rsidTr="00336395">
        <w:trPr>
          <w:trHeight w:val="2582"/>
        </w:trPr>
        <w:tc>
          <w:tcPr>
            <w:tcW w:w="198" w:type="pct"/>
          </w:tcPr>
          <w:p w14:paraId="744CFB08" w14:textId="77777777" w:rsidR="00336395" w:rsidRPr="00BD783C" w:rsidRDefault="00336395" w:rsidP="0031513A">
            <w:pPr>
              <w:widowControl w:val="0"/>
              <w:autoSpaceDE w:val="0"/>
              <w:autoSpaceDN w:val="0"/>
              <w:adjustRightInd w:val="0"/>
              <w:jc w:val="both"/>
              <w:rPr>
                <w:rFonts w:ascii="Times New Roman" w:hAnsi="Times New Roman" w:cs="Times New Roman"/>
              </w:rPr>
            </w:pPr>
            <w:r w:rsidRPr="00BD783C">
              <w:rPr>
                <w:rFonts w:ascii="Times New Roman" w:hAnsi="Times New Roman" w:cs="Times New Roman"/>
              </w:rPr>
              <w:lastRenderedPageBreak/>
              <w:t>4</w:t>
            </w:r>
          </w:p>
        </w:tc>
        <w:tc>
          <w:tcPr>
            <w:tcW w:w="2351" w:type="pct"/>
            <w:tcBorders>
              <w:right w:val="nil"/>
            </w:tcBorders>
          </w:tcPr>
          <w:p w14:paraId="48475333" w14:textId="77777777" w:rsidR="00336395" w:rsidRPr="00BD783C" w:rsidRDefault="00336395" w:rsidP="0031513A">
            <w:pPr>
              <w:widowControl w:val="0"/>
              <w:autoSpaceDE w:val="0"/>
              <w:autoSpaceDN w:val="0"/>
              <w:adjustRightInd w:val="0"/>
              <w:jc w:val="both"/>
              <w:rPr>
                <w:rFonts w:ascii="Times New Roman" w:hAnsi="Times New Roman" w:cs="Times New Roman"/>
              </w:rPr>
            </w:pPr>
            <w:r w:rsidRPr="00BD783C">
              <w:rPr>
                <w:rFonts w:ascii="Times New Roman" w:hAnsi="Times New Roman" w:cs="Times New Roman"/>
              </w:rPr>
              <w:t>Are not on any list of sanctioned parties issued by the United States of America Government (USG), the United Nations (UN), or the European Union (EU) as detailed below:</w:t>
            </w:r>
          </w:p>
          <w:p w14:paraId="734F9794" w14:textId="77777777" w:rsidR="00336395" w:rsidRPr="00BD783C" w:rsidRDefault="00336395" w:rsidP="0031513A">
            <w:pPr>
              <w:pStyle w:val="ListParagraph"/>
              <w:widowControl w:val="0"/>
              <w:numPr>
                <w:ilvl w:val="0"/>
                <w:numId w:val="7"/>
              </w:numPr>
              <w:autoSpaceDE w:val="0"/>
              <w:autoSpaceDN w:val="0"/>
              <w:adjustRightInd w:val="0"/>
              <w:spacing w:line="240" w:lineRule="auto"/>
              <w:rPr>
                <w:rFonts w:ascii="Times New Roman" w:hAnsi="Times New Roman" w:cs="Times New Roman"/>
              </w:rPr>
            </w:pPr>
            <w:r w:rsidRPr="00BD783C">
              <w:rPr>
                <w:rFonts w:ascii="Times New Roman" w:hAnsi="Times New Roman" w:cs="Times New Roman"/>
              </w:rPr>
              <w:t xml:space="preserve">The website of the System for Award Management (SAM) formally known as the Excluded Party List System (EPLS): </w:t>
            </w:r>
            <w:hyperlink r:id="rId10" w:history="1">
              <w:r w:rsidRPr="00BD783C">
                <w:rPr>
                  <w:rStyle w:val="Hyperlink"/>
                  <w:rFonts w:ascii="Times New Roman" w:hAnsi="Times New Roman" w:cs="Times New Roman"/>
                </w:rPr>
                <w:t>https://www.sam.gov</w:t>
              </w:r>
            </w:hyperlink>
          </w:p>
          <w:p w14:paraId="4F76F09E" w14:textId="77777777" w:rsidR="00336395" w:rsidRPr="00BD783C" w:rsidRDefault="00336395" w:rsidP="0031513A">
            <w:pPr>
              <w:pStyle w:val="ListParagraph"/>
              <w:widowControl w:val="0"/>
              <w:numPr>
                <w:ilvl w:val="0"/>
                <w:numId w:val="7"/>
              </w:numPr>
              <w:autoSpaceDE w:val="0"/>
              <w:autoSpaceDN w:val="0"/>
              <w:adjustRightInd w:val="0"/>
              <w:spacing w:line="240" w:lineRule="auto"/>
              <w:rPr>
                <w:rFonts w:ascii="Times New Roman" w:hAnsi="Times New Roman" w:cs="Times New Roman"/>
              </w:rPr>
            </w:pPr>
            <w:r w:rsidRPr="00BD783C">
              <w:rPr>
                <w:rFonts w:ascii="Times New Roman" w:hAnsi="Times New Roman" w:cs="Times New Roman"/>
              </w:rPr>
              <w:t xml:space="preserve">The website of the United Nations Security (UNSC) sanctions committee established under UNSC Resolution 1267 (1999) (the “1267 Committee”): </w:t>
            </w:r>
            <w:hyperlink r:id="rId11" w:history="1">
              <w:r w:rsidRPr="00BD783C">
                <w:rPr>
                  <w:rStyle w:val="Hyperlink"/>
                  <w:rFonts w:ascii="Times New Roman" w:hAnsi="Times New Roman" w:cs="Times New Roman"/>
                </w:rPr>
                <w:t>http://www.un.org/sc/committees/1267/aq_sanctions_list.shtml</w:t>
              </w:r>
            </w:hyperlink>
          </w:p>
          <w:p w14:paraId="20F9ADF3" w14:textId="77777777" w:rsidR="00336395" w:rsidRPr="00BD783C" w:rsidRDefault="00336395" w:rsidP="0031513A">
            <w:pPr>
              <w:pStyle w:val="ListParagraph"/>
              <w:widowControl w:val="0"/>
              <w:numPr>
                <w:ilvl w:val="0"/>
                <w:numId w:val="7"/>
              </w:numPr>
              <w:autoSpaceDE w:val="0"/>
              <w:autoSpaceDN w:val="0"/>
              <w:adjustRightInd w:val="0"/>
              <w:spacing w:line="240" w:lineRule="auto"/>
              <w:rPr>
                <w:rStyle w:val="Hyperlink"/>
                <w:rFonts w:ascii="Times New Roman" w:hAnsi="Times New Roman" w:cs="Times New Roman"/>
                <w:color w:val="auto"/>
                <w:u w:val="none"/>
              </w:rPr>
            </w:pPr>
            <w:r w:rsidRPr="00BD783C">
              <w:rPr>
                <w:rFonts w:ascii="Times New Roman" w:hAnsi="Times New Roman" w:cs="Times New Roman"/>
              </w:rPr>
              <w:t xml:space="preserve">The Office of Foreign Assets Control Specially Designated Nationals and Blocked Persons List, </w:t>
            </w:r>
            <w:hyperlink r:id="rId12" w:history="1">
              <w:r w:rsidRPr="00BD783C">
                <w:rPr>
                  <w:rStyle w:val="Hyperlink"/>
                  <w:rFonts w:ascii="Times New Roman" w:hAnsi="Times New Roman" w:cs="Times New Roman"/>
                </w:rPr>
                <w:t>https://www.treasury.gov/ofac/downloads/sdnlist.pdf</w:t>
              </w:r>
            </w:hyperlink>
          </w:p>
          <w:p w14:paraId="259300DF" w14:textId="77777777" w:rsidR="00336395" w:rsidRPr="00BD783C" w:rsidRDefault="00336395" w:rsidP="0031513A">
            <w:pPr>
              <w:pStyle w:val="ListParagraph"/>
              <w:widowControl w:val="0"/>
              <w:numPr>
                <w:ilvl w:val="0"/>
                <w:numId w:val="7"/>
              </w:numPr>
              <w:autoSpaceDE w:val="0"/>
              <w:autoSpaceDN w:val="0"/>
              <w:adjustRightInd w:val="0"/>
              <w:spacing w:line="240" w:lineRule="auto"/>
              <w:rPr>
                <w:rFonts w:ascii="Times New Roman" w:hAnsi="Times New Roman" w:cs="Times New Roman"/>
              </w:rPr>
            </w:pPr>
            <w:r w:rsidRPr="00BD783C">
              <w:rPr>
                <w:rFonts w:ascii="Times New Roman" w:hAnsi="Times New Roman" w:cs="Times New Roman"/>
              </w:rPr>
              <w:t xml:space="preserve">The EU sanction list - </w:t>
            </w:r>
            <w:hyperlink r:id="rId13" w:history="1">
              <w:r w:rsidRPr="00BD783C">
                <w:rPr>
                  <w:rStyle w:val="Hyperlink"/>
                  <w:rFonts w:ascii="Times New Roman" w:hAnsi="Times New Roman" w:cs="Times New Roman"/>
                </w:rPr>
                <w:t>https://www.sanctionsmap.eu</w:t>
              </w:r>
            </w:hyperlink>
            <w:r w:rsidRPr="00BD783C">
              <w:rPr>
                <w:rFonts w:ascii="Times New Roman" w:hAnsi="Times New Roman" w:cs="Times New Roman"/>
              </w:rPr>
              <w:t xml:space="preserve">  </w:t>
            </w:r>
            <w:hyperlink w:history="1"/>
          </w:p>
        </w:tc>
        <w:tc>
          <w:tcPr>
            <w:tcW w:w="2451" w:type="pct"/>
            <w:tcBorders>
              <w:left w:val="nil"/>
            </w:tcBorders>
          </w:tcPr>
          <w:p w14:paraId="65938A72" w14:textId="77777777" w:rsidR="00336395" w:rsidRPr="0031513A" w:rsidRDefault="00336395" w:rsidP="0031513A">
            <w:pPr>
              <w:widowControl w:val="0"/>
              <w:autoSpaceDE w:val="0"/>
              <w:autoSpaceDN w:val="0"/>
              <w:adjustRightInd w:val="0"/>
              <w:spacing w:line="240" w:lineRule="auto"/>
              <w:jc w:val="both"/>
              <w:rPr>
                <w:rFonts w:ascii="Times New Roman" w:hAnsi="Times New Roman" w:cs="Times New Roman"/>
                <w:sz w:val="20"/>
                <w:szCs w:val="20"/>
              </w:rPr>
            </w:pPr>
            <w:r w:rsidRPr="0031513A">
              <w:rPr>
                <w:rFonts w:ascii="Simplified Arabic" w:hAnsi="Simplified Arabic" w:cs="Simplified Arabic"/>
                <w:sz w:val="20"/>
                <w:szCs w:val="20"/>
                <w:rtl/>
              </w:rPr>
              <w:t>لا يكون مدرجًا في أي قائمة للأطراف الخاضعة للعقوبات الصادرة عن حكومة الولايات المتحدة الأمريكية (USG) أو الأمم المتحدة (UN) أو الاتحاد الأوروبي (EU) على النحو المفصل أدناه:</w:t>
            </w:r>
          </w:p>
          <w:p w14:paraId="68332C26" w14:textId="0DCB5833" w:rsidR="00336395" w:rsidRPr="0031513A" w:rsidRDefault="00336395" w:rsidP="0031513A">
            <w:pPr>
              <w:pStyle w:val="ListParagraph"/>
              <w:widowControl w:val="0"/>
              <w:numPr>
                <w:ilvl w:val="0"/>
                <w:numId w:val="7"/>
              </w:numPr>
              <w:autoSpaceDE w:val="0"/>
              <w:autoSpaceDN w:val="0"/>
              <w:bidi/>
              <w:adjustRightInd w:val="0"/>
              <w:spacing w:line="240" w:lineRule="auto"/>
              <w:rPr>
                <w:rFonts w:ascii="Times New Roman" w:hAnsi="Times New Roman" w:cs="Times New Roman"/>
                <w:sz w:val="20"/>
                <w:szCs w:val="20"/>
              </w:rPr>
            </w:pPr>
            <w:r w:rsidRPr="0031513A">
              <w:rPr>
                <w:rFonts w:ascii="Simplified Arabic" w:hAnsi="Simplified Arabic" w:cs="Simplified Arabic"/>
                <w:sz w:val="20"/>
                <w:szCs w:val="20"/>
                <w:rtl/>
              </w:rPr>
              <w:t xml:space="preserve">موقع الويب الخاص </w:t>
            </w:r>
            <w:r w:rsidR="00686E10" w:rsidRPr="00686E10">
              <w:rPr>
                <w:rFonts w:ascii="Simplified Arabic" w:hAnsi="Simplified Arabic" w:cs="Simplified Arabic"/>
                <w:sz w:val="20"/>
                <w:szCs w:val="20"/>
                <w:rtl/>
              </w:rPr>
              <w:t>نظام إدارة منح العقود (</w:t>
            </w:r>
            <w:r w:rsidR="00686E10" w:rsidRPr="00686E10">
              <w:rPr>
                <w:rFonts w:ascii="Simplified Arabic" w:hAnsi="Simplified Arabic" w:cs="Simplified Arabic"/>
                <w:sz w:val="20"/>
                <w:szCs w:val="20"/>
              </w:rPr>
              <w:t>SAM</w:t>
            </w:r>
            <w:r w:rsidR="00686E10" w:rsidRPr="00686E10">
              <w:rPr>
                <w:rFonts w:ascii="Simplified Arabic" w:hAnsi="Simplified Arabic" w:cs="Simplified Arabic"/>
                <w:sz w:val="20"/>
                <w:szCs w:val="20"/>
                <w:rtl/>
              </w:rPr>
              <w:t xml:space="preserve">) </w:t>
            </w:r>
            <w:r w:rsidRPr="0031513A">
              <w:rPr>
                <w:rFonts w:ascii="Simplified Arabic" w:hAnsi="Simplified Arabic" w:cs="Simplified Arabic"/>
                <w:sz w:val="20"/>
                <w:szCs w:val="20"/>
                <w:rtl/>
              </w:rPr>
              <w:t>المعروف رسميًا باسم نظام قائمة الأطراف المستبعدة (EPLS):</w:t>
            </w:r>
            <w:r>
              <w:fldChar w:fldCharType="begin"/>
            </w:r>
            <w:r>
              <w:instrText>HYPERLINK "https://www.sam.gov"</w:instrText>
            </w:r>
            <w:r>
              <w:fldChar w:fldCharType="separate"/>
            </w:r>
            <w:r w:rsidRPr="0031513A">
              <w:rPr>
                <w:rStyle w:val="Hyperlink"/>
                <w:rFonts w:ascii="Simplified Arabic" w:hAnsi="Simplified Arabic" w:cs="Simplified Arabic"/>
                <w:sz w:val="20"/>
                <w:szCs w:val="20"/>
                <w:rtl/>
              </w:rPr>
              <w:t xml:space="preserve"> https://www.sam.gov</w:t>
            </w:r>
            <w:r>
              <w:fldChar w:fldCharType="end"/>
            </w:r>
          </w:p>
          <w:p w14:paraId="0E31ADDC" w14:textId="77777777" w:rsidR="00336395" w:rsidRPr="0031513A" w:rsidRDefault="00336395" w:rsidP="0031513A">
            <w:pPr>
              <w:pStyle w:val="ListParagraph"/>
              <w:widowControl w:val="0"/>
              <w:numPr>
                <w:ilvl w:val="0"/>
                <w:numId w:val="7"/>
              </w:numPr>
              <w:autoSpaceDE w:val="0"/>
              <w:autoSpaceDN w:val="0"/>
              <w:bidi/>
              <w:adjustRightInd w:val="0"/>
              <w:spacing w:line="240" w:lineRule="auto"/>
              <w:rPr>
                <w:rFonts w:ascii="Times New Roman" w:hAnsi="Times New Roman" w:cs="Times New Roman"/>
                <w:sz w:val="20"/>
                <w:szCs w:val="20"/>
              </w:rPr>
            </w:pPr>
            <w:r w:rsidRPr="0031513A">
              <w:rPr>
                <w:rFonts w:ascii="Simplified Arabic" w:hAnsi="Simplified Arabic" w:cs="Simplified Arabic"/>
                <w:sz w:val="20"/>
                <w:szCs w:val="20"/>
                <w:rtl/>
              </w:rPr>
              <w:t>موقع لجنة العقوبات التابعة لمجلس الأمن التابع للأمم المتحدة (UNSC) المنشأة بموجب قرار مجلس الأمن رقم 1267 (1999) (لجنة 1267):</w:t>
            </w:r>
            <w:r>
              <w:fldChar w:fldCharType="begin"/>
            </w:r>
            <w:r>
              <w:instrText>HYPERLINK "http://www.un.org/sc/committees/1267/aq_sanctions_list.shtml"</w:instrText>
            </w:r>
            <w:r>
              <w:fldChar w:fldCharType="separate"/>
            </w:r>
            <w:r w:rsidRPr="0031513A">
              <w:rPr>
                <w:rStyle w:val="Hyperlink"/>
                <w:rFonts w:ascii="Simplified Arabic" w:hAnsi="Simplified Arabic" w:cs="Simplified Arabic"/>
                <w:sz w:val="20"/>
                <w:szCs w:val="20"/>
                <w:rtl/>
              </w:rPr>
              <w:t xml:space="preserve"> http://www.un.org/sc/committees/1267/aq_sanctions_list.shtml</w:t>
            </w:r>
            <w:r>
              <w:fldChar w:fldCharType="end"/>
            </w:r>
          </w:p>
          <w:p w14:paraId="22E794A9" w14:textId="77777777" w:rsidR="00336395" w:rsidRPr="0031513A" w:rsidRDefault="00336395" w:rsidP="0031513A">
            <w:pPr>
              <w:pStyle w:val="ListParagraph"/>
              <w:widowControl w:val="0"/>
              <w:numPr>
                <w:ilvl w:val="0"/>
                <w:numId w:val="7"/>
              </w:numPr>
              <w:autoSpaceDE w:val="0"/>
              <w:autoSpaceDN w:val="0"/>
              <w:bidi/>
              <w:adjustRightInd w:val="0"/>
              <w:spacing w:line="240" w:lineRule="auto"/>
              <w:rPr>
                <w:rStyle w:val="Hyperlink"/>
                <w:rFonts w:ascii="Times New Roman" w:hAnsi="Times New Roman" w:cs="Times New Roman"/>
                <w:color w:val="auto"/>
                <w:sz w:val="20"/>
                <w:szCs w:val="20"/>
                <w:u w:val="none"/>
              </w:rPr>
            </w:pPr>
            <w:r w:rsidRPr="0031513A">
              <w:rPr>
                <w:rFonts w:ascii="Simplified Arabic" w:hAnsi="Simplified Arabic" w:cs="Simplified Arabic"/>
                <w:sz w:val="20"/>
                <w:szCs w:val="20"/>
                <w:rtl/>
              </w:rPr>
              <w:t>قائمة الأشخاص والمواطنين المحددين بشكل خاص والمحظورين الصادرة عن مكتب مراقبة الأصول الأجنبية:</w:t>
            </w:r>
            <w:r>
              <w:fldChar w:fldCharType="begin"/>
            </w:r>
            <w:r>
              <w:instrText>HYPERLINK "https://www.treasury.gov/ofac/downloads/sdnlist.pdf"</w:instrText>
            </w:r>
            <w:r>
              <w:fldChar w:fldCharType="separate"/>
            </w:r>
            <w:r w:rsidRPr="0031513A">
              <w:rPr>
                <w:rStyle w:val="Hyperlink"/>
                <w:rFonts w:ascii="Simplified Arabic" w:hAnsi="Simplified Arabic" w:cs="Simplified Arabic"/>
                <w:sz w:val="20"/>
                <w:szCs w:val="20"/>
                <w:rtl/>
              </w:rPr>
              <w:t xml:space="preserve"> https://www.treasury.gov/ofac/downloads/sdnlist.pdf</w:t>
            </w:r>
            <w:r>
              <w:fldChar w:fldCharType="end"/>
            </w:r>
          </w:p>
          <w:p w14:paraId="2DC91948" w14:textId="293ED2AA" w:rsidR="00336395" w:rsidRPr="0031513A" w:rsidRDefault="00336395" w:rsidP="0031513A">
            <w:pPr>
              <w:widowControl w:val="0"/>
              <w:autoSpaceDE w:val="0"/>
              <w:autoSpaceDN w:val="0"/>
              <w:adjustRightInd w:val="0"/>
              <w:spacing w:line="240" w:lineRule="auto"/>
              <w:jc w:val="right"/>
              <w:rPr>
                <w:rFonts w:ascii="Times New Roman" w:hAnsi="Times New Roman" w:cs="Times New Roman"/>
                <w:sz w:val="20"/>
                <w:szCs w:val="20"/>
              </w:rPr>
            </w:pPr>
            <w:r w:rsidRPr="0031513A">
              <w:rPr>
                <w:rFonts w:ascii="Simplified Arabic" w:hAnsi="Simplified Arabic" w:cs="Simplified Arabic"/>
                <w:sz w:val="20"/>
                <w:szCs w:val="20"/>
                <w:rtl/>
              </w:rPr>
              <w:t>قائمة العقوبات الصادرة عن الاتحاد الأوروبي -</w:t>
            </w:r>
            <w:r>
              <w:fldChar w:fldCharType="begin"/>
            </w:r>
            <w:r>
              <w:instrText>HYPERLINK "https://www.sanctionsmap.eu"</w:instrText>
            </w:r>
            <w:r>
              <w:fldChar w:fldCharType="separate"/>
            </w:r>
            <w:r w:rsidRPr="0031513A">
              <w:rPr>
                <w:rStyle w:val="Hyperlink"/>
                <w:rFonts w:ascii="Simplified Arabic" w:hAnsi="Simplified Arabic" w:cs="Simplified Arabic"/>
                <w:sz w:val="20"/>
                <w:szCs w:val="20"/>
                <w:rtl/>
              </w:rPr>
              <w:t xml:space="preserve"> https://www.sanctionsmap.eu</w:t>
            </w:r>
            <w:r>
              <w:fldChar w:fldCharType="end"/>
            </w:r>
            <w:r w:rsidRPr="0031513A">
              <w:rPr>
                <w:rFonts w:ascii="Simplified Arabic" w:hAnsi="Simplified Arabic" w:cs="Simplified Arabic"/>
                <w:sz w:val="20"/>
                <w:szCs w:val="20"/>
                <w:rtl/>
              </w:rPr>
              <w:t xml:space="preserve">  </w:t>
            </w:r>
          </w:p>
        </w:tc>
      </w:tr>
    </w:tbl>
    <w:p w14:paraId="55813DBF" w14:textId="77777777" w:rsidR="002E0F6E" w:rsidRDefault="002E0F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630"/>
        <w:gridCol w:w="4495"/>
      </w:tblGrid>
      <w:tr w:rsidR="009D68EC" w14:paraId="7677BE2A" w14:textId="77777777" w:rsidTr="00E011DB">
        <w:tc>
          <w:tcPr>
            <w:tcW w:w="4225" w:type="dxa"/>
          </w:tcPr>
          <w:p w14:paraId="1B16C673" w14:textId="77777777" w:rsidR="009D68EC" w:rsidRPr="00545B1F" w:rsidRDefault="009D68EC" w:rsidP="00122BF2">
            <w:pPr>
              <w:pStyle w:val="ListParagraph"/>
              <w:widowControl w:val="0"/>
              <w:numPr>
                <w:ilvl w:val="1"/>
                <w:numId w:val="8"/>
              </w:numPr>
              <w:autoSpaceDE w:val="0"/>
              <w:autoSpaceDN w:val="0"/>
              <w:adjustRightInd w:val="0"/>
              <w:spacing w:line="276" w:lineRule="auto"/>
              <w:rPr>
                <w:rFonts w:ascii="Times New Roman" w:hAnsi="Times New Roman" w:cs="Times New Roman"/>
                <w:b/>
              </w:rPr>
            </w:pPr>
            <w:r w:rsidRPr="00545B1F">
              <w:rPr>
                <w:rFonts w:ascii="Times New Roman" w:hAnsi="Times New Roman" w:cs="Times New Roman"/>
                <w:b/>
              </w:rPr>
              <w:t>Required Proposal Documents</w:t>
            </w:r>
          </w:p>
          <w:p w14:paraId="53C7ED49" w14:textId="77777777" w:rsidR="009D68EC" w:rsidRPr="00545B1F" w:rsidRDefault="009D68EC" w:rsidP="00122BF2">
            <w:pPr>
              <w:pStyle w:val="ListParagraph"/>
              <w:widowControl w:val="0"/>
              <w:autoSpaceDE w:val="0"/>
              <w:autoSpaceDN w:val="0"/>
              <w:adjustRightInd w:val="0"/>
              <w:spacing w:line="276" w:lineRule="auto"/>
              <w:rPr>
                <w:rFonts w:ascii="Times New Roman" w:hAnsi="Times New Roman" w:cs="Times New Roman"/>
                <w:b/>
              </w:rPr>
            </w:pPr>
          </w:p>
          <w:p w14:paraId="37E6FC9C" w14:textId="77777777" w:rsidR="009D68EC" w:rsidRPr="00545B1F" w:rsidRDefault="009D68EC" w:rsidP="00122BF2">
            <w:pPr>
              <w:pStyle w:val="ListParagraph"/>
              <w:widowControl w:val="0"/>
              <w:numPr>
                <w:ilvl w:val="2"/>
                <w:numId w:val="8"/>
              </w:numPr>
              <w:autoSpaceDE w:val="0"/>
              <w:autoSpaceDN w:val="0"/>
              <w:adjustRightInd w:val="0"/>
              <w:spacing w:line="276" w:lineRule="auto"/>
              <w:rPr>
                <w:rFonts w:ascii="Times New Roman" w:hAnsi="Times New Roman" w:cs="Times New Roman"/>
                <w:b/>
              </w:rPr>
            </w:pPr>
            <w:r w:rsidRPr="00545B1F">
              <w:rPr>
                <w:rFonts w:ascii="Times New Roman" w:hAnsi="Times New Roman" w:cs="Times New Roman"/>
                <w:b/>
              </w:rPr>
              <w:t>Cover Letter and Annexes</w:t>
            </w:r>
          </w:p>
          <w:p w14:paraId="3375C683" w14:textId="77777777" w:rsidR="009D68EC" w:rsidRPr="00545B1F" w:rsidRDefault="009D68EC" w:rsidP="00122BF2">
            <w:pPr>
              <w:pStyle w:val="ListParagraph"/>
              <w:widowControl w:val="0"/>
              <w:autoSpaceDE w:val="0"/>
              <w:autoSpaceDN w:val="0"/>
              <w:adjustRightInd w:val="0"/>
              <w:spacing w:line="276" w:lineRule="auto"/>
              <w:rPr>
                <w:rFonts w:ascii="Times New Roman" w:hAnsi="Times New Roman" w:cs="Times New Roman"/>
                <w:b/>
              </w:rPr>
            </w:pPr>
          </w:p>
          <w:p w14:paraId="484D6143" w14:textId="77777777" w:rsidR="009D68EC" w:rsidRPr="00545B1F" w:rsidRDefault="009D68EC" w:rsidP="00122BF2">
            <w:pPr>
              <w:widowControl w:val="0"/>
              <w:autoSpaceDE w:val="0"/>
              <w:autoSpaceDN w:val="0"/>
              <w:adjustRightInd w:val="0"/>
              <w:spacing w:line="276" w:lineRule="auto"/>
              <w:rPr>
                <w:rFonts w:ascii="Times New Roman" w:hAnsi="Times New Roman" w:cs="Times New Roman"/>
              </w:rPr>
            </w:pPr>
            <w:r w:rsidRPr="00545B1F">
              <w:rPr>
                <w:rFonts w:ascii="Times New Roman" w:hAnsi="Times New Roman" w:cs="Times New Roman"/>
                <w:lang w:val="en-GB"/>
              </w:rPr>
              <w:t xml:space="preserve">Bidders </w:t>
            </w:r>
            <w:r w:rsidRPr="00545B1F">
              <w:rPr>
                <w:rFonts w:ascii="Times New Roman" w:hAnsi="Times New Roman" w:cs="Times New Roman"/>
              </w:rPr>
              <w:t>cover letter shall include the following information:</w:t>
            </w:r>
          </w:p>
          <w:p w14:paraId="5B9920BA" w14:textId="77777777" w:rsidR="009D68EC" w:rsidRPr="00545B1F" w:rsidRDefault="009D68EC" w:rsidP="009D68EC">
            <w:pPr>
              <w:widowControl w:val="0"/>
              <w:autoSpaceDE w:val="0"/>
              <w:autoSpaceDN w:val="0"/>
              <w:adjustRightInd w:val="0"/>
              <w:spacing w:line="240" w:lineRule="auto"/>
              <w:rPr>
                <w:rFonts w:ascii="Times New Roman" w:hAnsi="Times New Roman" w:cs="Times New Roman"/>
              </w:rPr>
            </w:pPr>
          </w:p>
          <w:p w14:paraId="1C897429" w14:textId="77777777" w:rsidR="009D68EC" w:rsidRPr="00545B1F" w:rsidRDefault="009D68EC" w:rsidP="009D68EC">
            <w:pPr>
              <w:widowControl w:val="0"/>
              <w:numPr>
                <w:ilvl w:val="0"/>
                <w:numId w:val="9"/>
              </w:numPr>
              <w:tabs>
                <w:tab w:val="left" w:pos="220"/>
                <w:tab w:val="left" w:pos="720"/>
              </w:tabs>
              <w:autoSpaceDE w:val="0"/>
              <w:autoSpaceDN w:val="0"/>
              <w:adjustRightInd w:val="0"/>
              <w:spacing w:line="240" w:lineRule="auto"/>
              <w:ind w:left="1440"/>
              <w:rPr>
                <w:rFonts w:ascii="Times New Roman" w:hAnsi="Times New Roman" w:cs="Times New Roman"/>
              </w:rPr>
            </w:pPr>
            <w:r w:rsidRPr="00545B1F">
              <w:rPr>
                <w:rFonts w:ascii="Times New Roman" w:hAnsi="Times New Roman" w:cs="Times New Roman"/>
              </w:rPr>
              <w:t xml:space="preserve">Name of the company or organization </w:t>
            </w:r>
          </w:p>
          <w:p w14:paraId="603A14A5" w14:textId="77777777" w:rsidR="009D68EC" w:rsidRPr="00545B1F" w:rsidRDefault="009D68EC" w:rsidP="009D68EC">
            <w:pPr>
              <w:widowControl w:val="0"/>
              <w:numPr>
                <w:ilvl w:val="0"/>
                <w:numId w:val="9"/>
              </w:numPr>
              <w:tabs>
                <w:tab w:val="left" w:pos="220"/>
                <w:tab w:val="left" w:pos="720"/>
              </w:tabs>
              <w:autoSpaceDE w:val="0"/>
              <w:autoSpaceDN w:val="0"/>
              <w:adjustRightInd w:val="0"/>
              <w:spacing w:line="240" w:lineRule="auto"/>
              <w:ind w:left="1440"/>
              <w:rPr>
                <w:rFonts w:ascii="Times New Roman" w:hAnsi="Times New Roman" w:cs="Times New Roman"/>
              </w:rPr>
            </w:pPr>
            <w:r w:rsidRPr="00545B1F">
              <w:rPr>
                <w:rFonts w:ascii="Times New Roman" w:hAnsi="Times New Roman" w:cs="Times New Roman"/>
              </w:rPr>
              <w:t xml:space="preserve">Type of company or organization </w:t>
            </w:r>
          </w:p>
          <w:p w14:paraId="2F36F049" w14:textId="77777777" w:rsidR="009D68EC" w:rsidRPr="00545B1F" w:rsidRDefault="009D68EC" w:rsidP="009D68EC">
            <w:pPr>
              <w:pStyle w:val="ListParagraph"/>
              <w:widowControl w:val="0"/>
              <w:numPr>
                <w:ilvl w:val="0"/>
                <w:numId w:val="9"/>
              </w:numPr>
              <w:tabs>
                <w:tab w:val="left" w:pos="220"/>
                <w:tab w:val="left" w:pos="720"/>
              </w:tabs>
              <w:autoSpaceDE w:val="0"/>
              <w:autoSpaceDN w:val="0"/>
              <w:adjustRightInd w:val="0"/>
              <w:spacing w:line="240" w:lineRule="auto"/>
              <w:ind w:left="1440"/>
              <w:rPr>
                <w:rFonts w:ascii="Times New Roman" w:hAnsi="Times New Roman" w:cs="Times New Roman"/>
              </w:rPr>
            </w:pPr>
            <w:r w:rsidRPr="00545B1F">
              <w:rPr>
                <w:rFonts w:ascii="Times New Roman" w:hAnsi="Times New Roman" w:cs="Times New Roman"/>
              </w:rPr>
              <w:t xml:space="preserve">Address in Sudan </w:t>
            </w:r>
          </w:p>
          <w:p w14:paraId="69ACDB09" w14:textId="77777777" w:rsidR="009D68EC" w:rsidRPr="00545B1F" w:rsidRDefault="009D68EC" w:rsidP="009D68EC">
            <w:pPr>
              <w:pStyle w:val="ListParagraph"/>
              <w:widowControl w:val="0"/>
              <w:numPr>
                <w:ilvl w:val="0"/>
                <w:numId w:val="9"/>
              </w:numPr>
              <w:tabs>
                <w:tab w:val="left" w:pos="220"/>
                <w:tab w:val="left" w:pos="720"/>
              </w:tabs>
              <w:autoSpaceDE w:val="0"/>
              <w:autoSpaceDN w:val="0"/>
              <w:adjustRightInd w:val="0"/>
              <w:spacing w:line="240" w:lineRule="auto"/>
              <w:ind w:left="1440"/>
              <w:rPr>
                <w:rFonts w:ascii="Times New Roman" w:hAnsi="Times New Roman" w:cs="Times New Roman"/>
              </w:rPr>
            </w:pPr>
            <w:r w:rsidRPr="00545B1F">
              <w:rPr>
                <w:rFonts w:ascii="Times New Roman" w:hAnsi="Times New Roman" w:cs="Times New Roman"/>
              </w:rPr>
              <w:t>Telephone number</w:t>
            </w:r>
          </w:p>
          <w:p w14:paraId="275BE327" w14:textId="77777777" w:rsidR="009D68EC" w:rsidRPr="00545B1F" w:rsidRDefault="009D68EC" w:rsidP="009D68EC">
            <w:pPr>
              <w:pStyle w:val="ListParagraph"/>
              <w:widowControl w:val="0"/>
              <w:numPr>
                <w:ilvl w:val="0"/>
                <w:numId w:val="9"/>
              </w:numPr>
              <w:tabs>
                <w:tab w:val="left" w:pos="220"/>
                <w:tab w:val="left" w:pos="720"/>
              </w:tabs>
              <w:autoSpaceDE w:val="0"/>
              <w:autoSpaceDN w:val="0"/>
              <w:adjustRightInd w:val="0"/>
              <w:spacing w:line="240" w:lineRule="auto"/>
              <w:ind w:left="1440"/>
              <w:rPr>
                <w:rFonts w:ascii="Times New Roman" w:hAnsi="Times New Roman" w:cs="Times New Roman"/>
              </w:rPr>
            </w:pPr>
            <w:r w:rsidRPr="00545B1F">
              <w:rPr>
                <w:rFonts w:ascii="Times New Roman" w:hAnsi="Times New Roman" w:cs="Times New Roman"/>
              </w:rPr>
              <w:t>E-mail address</w:t>
            </w:r>
          </w:p>
          <w:p w14:paraId="0B2624D1" w14:textId="77777777" w:rsidR="009D68EC" w:rsidRPr="00545B1F" w:rsidRDefault="009D68EC" w:rsidP="009D68EC">
            <w:pPr>
              <w:pStyle w:val="ListParagraph"/>
              <w:widowControl w:val="0"/>
              <w:numPr>
                <w:ilvl w:val="0"/>
                <w:numId w:val="9"/>
              </w:numPr>
              <w:tabs>
                <w:tab w:val="left" w:pos="220"/>
                <w:tab w:val="left" w:pos="720"/>
              </w:tabs>
              <w:autoSpaceDE w:val="0"/>
              <w:autoSpaceDN w:val="0"/>
              <w:adjustRightInd w:val="0"/>
              <w:spacing w:line="240" w:lineRule="auto"/>
              <w:ind w:left="1440"/>
              <w:rPr>
                <w:rFonts w:ascii="Times New Roman" w:hAnsi="Times New Roman" w:cs="Times New Roman"/>
              </w:rPr>
            </w:pPr>
            <w:r w:rsidRPr="00545B1F">
              <w:rPr>
                <w:rFonts w:ascii="Times New Roman" w:hAnsi="Times New Roman" w:cs="Times New Roman"/>
              </w:rPr>
              <w:t xml:space="preserve">Full names of members of the Board of Directors and the Legal Representative (as appropriate) </w:t>
            </w:r>
          </w:p>
          <w:p w14:paraId="515F0AA4" w14:textId="77777777" w:rsidR="009D68EC" w:rsidRPr="00545B1F" w:rsidRDefault="009D68EC" w:rsidP="009D68EC">
            <w:pPr>
              <w:pStyle w:val="ListParagraph"/>
              <w:widowControl w:val="0"/>
              <w:numPr>
                <w:ilvl w:val="0"/>
                <w:numId w:val="9"/>
              </w:numPr>
              <w:tabs>
                <w:tab w:val="left" w:pos="220"/>
                <w:tab w:val="left" w:pos="720"/>
              </w:tabs>
              <w:autoSpaceDE w:val="0"/>
              <w:autoSpaceDN w:val="0"/>
              <w:adjustRightInd w:val="0"/>
              <w:spacing w:line="240" w:lineRule="auto"/>
              <w:ind w:left="1440"/>
              <w:rPr>
                <w:rFonts w:ascii="Times New Roman" w:hAnsi="Times New Roman" w:cs="Times New Roman"/>
              </w:rPr>
            </w:pPr>
            <w:r w:rsidRPr="00545B1F">
              <w:rPr>
                <w:rFonts w:ascii="Times New Roman" w:hAnsi="Times New Roman" w:cs="Times New Roman"/>
                <w:color w:val="000000" w:themeColor="text1"/>
              </w:rPr>
              <w:t xml:space="preserve">Declaration of </w:t>
            </w:r>
            <w:r w:rsidRPr="00545B1F">
              <w:rPr>
                <w:rFonts w:ascii="Times New Roman" w:hAnsi="Times New Roman" w:cs="Times New Roman"/>
              </w:rPr>
              <w:t xml:space="preserve">all real or apparent conflict of interest/s </w:t>
            </w:r>
          </w:p>
          <w:p w14:paraId="46280F91" w14:textId="77777777" w:rsidR="009D68EC" w:rsidRPr="00545B1F" w:rsidRDefault="009D68EC" w:rsidP="009D68EC">
            <w:pPr>
              <w:widowControl w:val="0"/>
              <w:tabs>
                <w:tab w:val="left" w:pos="220"/>
                <w:tab w:val="left" w:pos="720"/>
              </w:tabs>
              <w:autoSpaceDE w:val="0"/>
              <w:autoSpaceDN w:val="0"/>
              <w:adjustRightInd w:val="0"/>
              <w:spacing w:line="240" w:lineRule="auto"/>
              <w:rPr>
                <w:rFonts w:ascii="Times New Roman" w:hAnsi="Times New Roman" w:cs="Times New Roman"/>
              </w:rPr>
            </w:pPr>
          </w:p>
          <w:p w14:paraId="09EA0D4A" w14:textId="77777777" w:rsidR="009D68EC" w:rsidRPr="00545B1F" w:rsidRDefault="009D68EC" w:rsidP="009D68EC">
            <w:pPr>
              <w:widowControl w:val="0"/>
              <w:tabs>
                <w:tab w:val="left" w:pos="220"/>
                <w:tab w:val="left" w:pos="720"/>
              </w:tabs>
              <w:autoSpaceDE w:val="0"/>
              <w:autoSpaceDN w:val="0"/>
              <w:adjustRightInd w:val="0"/>
              <w:spacing w:line="240" w:lineRule="auto"/>
              <w:rPr>
                <w:rFonts w:ascii="Times New Roman" w:hAnsi="Times New Roman" w:cs="Times New Roman"/>
              </w:rPr>
            </w:pPr>
            <w:r w:rsidRPr="00545B1F">
              <w:rPr>
                <w:rFonts w:ascii="Times New Roman" w:hAnsi="Times New Roman" w:cs="Times New Roman"/>
              </w:rPr>
              <w:t>Bidders shall attach the following valid and certified company documents:</w:t>
            </w:r>
          </w:p>
          <w:p w14:paraId="730C7AAA" w14:textId="77777777" w:rsidR="009D68EC" w:rsidRPr="00545B1F" w:rsidRDefault="009D68EC" w:rsidP="009D68EC">
            <w:pPr>
              <w:widowControl w:val="0"/>
              <w:tabs>
                <w:tab w:val="left" w:pos="220"/>
                <w:tab w:val="left" w:pos="720"/>
              </w:tabs>
              <w:autoSpaceDE w:val="0"/>
              <w:autoSpaceDN w:val="0"/>
              <w:adjustRightInd w:val="0"/>
              <w:spacing w:line="240" w:lineRule="auto"/>
              <w:rPr>
                <w:rFonts w:ascii="Times New Roman" w:hAnsi="Times New Roman" w:cs="Times New Roman"/>
              </w:rPr>
            </w:pPr>
          </w:p>
          <w:p w14:paraId="40CAC119" w14:textId="77777777" w:rsidR="009D68EC" w:rsidRPr="00545B1F" w:rsidRDefault="009D68EC" w:rsidP="009D68EC">
            <w:pPr>
              <w:pStyle w:val="Default"/>
              <w:numPr>
                <w:ilvl w:val="0"/>
                <w:numId w:val="10"/>
              </w:numPr>
              <w:jc w:val="both"/>
              <w:rPr>
                <w:sz w:val="22"/>
                <w:szCs w:val="22"/>
                <w:lang w:val="en-GB"/>
              </w:rPr>
            </w:pPr>
            <w:r w:rsidRPr="00545B1F">
              <w:rPr>
                <w:sz w:val="22"/>
                <w:szCs w:val="22"/>
                <w:lang w:val="en-GB"/>
              </w:rPr>
              <w:t>Valid Business License in Sudan</w:t>
            </w:r>
          </w:p>
          <w:p w14:paraId="3D5EA0F1" w14:textId="77777777" w:rsidR="009D68EC" w:rsidRPr="00545B1F" w:rsidRDefault="009D68EC" w:rsidP="009D68EC">
            <w:pPr>
              <w:pStyle w:val="ListParagraph"/>
              <w:widowControl w:val="0"/>
              <w:numPr>
                <w:ilvl w:val="0"/>
                <w:numId w:val="10"/>
              </w:numPr>
              <w:tabs>
                <w:tab w:val="left" w:pos="220"/>
                <w:tab w:val="left" w:pos="720"/>
              </w:tabs>
              <w:autoSpaceDE w:val="0"/>
              <w:autoSpaceDN w:val="0"/>
              <w:adjustRightInd w:val="0"/>
              <w:spacing w:line="240" w:lineRule="auto"/>
              <w:rPr>
                <w:rFonts w:ascii="Times New Roman" w:hAnsi="Times New Roman" w:cs="Times New Roman"/>
                <w:color w:val="000000" w:themeColor="text1"/>
              </w:rPr>
            </w:pPr>
            <w:r w:rsidRPr="00545B1F">
              <w:rPr>
                <w:lang w:val="en-GB"/>
              </w:rPr>
              <w:t>Valid Tax Registration Certificate</w:t>
            </w:r>
            <w:r w:rsidRPr="00545B1F">
              <w:rPr>
                <w:rFonts w:ascii="Times New Roman" w:hAnsi="Times New Roman" w:cs="Times New Roman"/>
                <w:color w:val="000000" w:themeColor="text1"/>
                <w:lang w:val="en-GB"/>
              </w:rPr>
              <w:t xml:space="preserve"> </w:t>
            </w:r>
          </w:p>
          <w:p w14:paraId="7251149D" w14:textId="77777777" w:rsidR="009D68EC" w:rsidRPr="00545B1F" w:rsidRDefault="009D68EC" w:rsidP="009D68EC">
            <w:pPr>
              <w:pStyle w:val="ListParagraph"/>
              <w:widowControl w:val="0"/>
              <w:numPr>
                <w:ilvl w:val="0"/>
                <w:numId w:val="10"/>
              </w:numPr>
              <w:tabs>
                <w:tab w:val="left" w:pos="220"/>
                <w:tab w:val="left" w:pos="720"/>
              </w:tabs>
              <w:autoSpaceDE w:val="0"/>
              <w:autoSpaceDN w:val="0"/>
              <w:adjustRightInd w:val="0"/>
              <w:spacing w:line="240" w:lineRule="auto"/>
              <w:rPr>
                <w:rFonts w:ascii="Times New Roman" w:hAnsi="Times New Roman" w:cs="Times New Roman"/>
                <w:color w:val="000000" w:themeColor="text1"/>
              </w:rPr>
            </w:pPr>
            <w:r w:rsidRPr="00545B1F">
              <w:rPr>
                <w:rFonts w:ascii="Times New Roman" w:hAnsi="Times New Roman" w:cs="Times New Roman"/>
                <w:color w:val="000000" w:themeColor="text1"/>
              </w:rPr>
              <w:t xml:space="preserve">Vehicles Insurance Certificate </w:t>
            </w:r>
          </w:p>
          <w:p w14:paraId="2B90CDC9" w14:textId="77777777" w:rsidR="009D68EC" w:rsidRPr="00545B1F" w:rsidRDefault="009D68EC" w:rsidP="009D68EC">
            <w:pPr>
              <w:pStyle w:val="Default"/>
              <w:numPr>
                <w:ilvl w:val="0"/>
                <w:numId w:val="10"/>
              </w:numPr>
              <w:jc w:val="both"/>
              <w:rPr>
                <w:sz w:val="22"/>
                <w:szCs w:val="22"/>
                <w:lang w:val="en-GB"/>
              </w:rPr>
            </w:pPr>
            <w:r w:rsidRPr="00545B1F">
              <w:rPr>
                <w:sz w:val="22"/>
                <w:szCs w:val="22"/>
                <w:lang w:val="en-GB"/>
              </w:rPr>
              <w:t xml:space="preserve">Vehicles Third Party Insurance Certificate </w:t>
            </w:r>
          </w:p>
          <w:p w14:paraId="6D337082" w14:textId="77777777" w:rsidR="009D68EC" w:rsidRPr="00545B1F" w:rsidRDefault="009D68EC" w:rsidP="009D68EC">
            <w:pPr>
              <w:pStyle w:val="Default"/>
              <w:numPr>
                <w:ilvl w:val="0"/>
                <w:numId w:val="10"/>
              </w:numPr>
              <w:jc w:val="both"/>
              <w:rPr>
                <w:sz w:val="22"/>
                <w:szCs w:val="22"/>
                <w:lang w:val="en-GB"/>
              </w:rPr>
            </w:pPr>
            <w:r w:rsidRPr="00545B1F">
              <w:rPr>
                <w:sz w:val="22"/>
                <w:szCs w:val="22"/>
                <w:lang w:val="en-GB"/>
              </w:rPr>
              <w:t>Evidence of Past Experience in Similar Trade</w:t>
            </w:r>
          </w:p>
          <w:p w14:paraId="697018EB" w14:textId="77777777" w:rsidR="009D68EC" w:rsidRPr="00545B1F" w:rsidRDefault="009D68EC" w:rsidP="009D68EC">
            <w:pPr>
              <w:pStyle w:val="Default"/>
              <w:numPr>
                <w:ilvl w:val="0"/>
                <w:numId w:val="10"/>
              </w:numPr>
              <w:jc w:val="both"/>
              <w:rPr>
                <w:sz w:val="22"/>
                <w:szCs w:val="22"/>
                <w:lang w:val="en-GB"/>
              </w:rPr>
            </w:pPr>
            <w:r w:rsidRPr="00545B1F">
              <w:rPr>
                <w:sz w:val="22"/>
                <w:szCs w:val="22"/>
                <w:lang w:val="en-GB"/>
              </w:rPr>
              <w:t>Recommendation letters in Similar Trade</w:t>
            </w:r>
          </w:p>
          <w:p w14:paraId="0C78EC94" w14:textId="77777777" w:rsidR="009D68EC" w:rsidRPr="00545B1F" w:rsidRDefault="009D68EC" w:rsidP="009D68EC">
            <w:pPr>
              <w:pStyle w:val="ListParagraph"/>
              <w:widowControl w:val="0"/>
              <w:tabs>
                <w:tab w:val="left" w:pos="940"/>
                <w:tab w:val="left" w:pos="1440"/>
              </w:tabs>
              <w:autoSpaceDE w:val="0"/>
              <w:autoSpaceDN w:val="0"/>
              <w:adjustRightInd w:val="0"/>
              <w:spacing w:line="240" w:lineRule="auto"/>
              <w:ind w:left="1440"/>
              <w:jc w:val="both"/>
              <w:rPr>
                <w:rFonts w:ascii="Times New Roman" w:hAnsi="Times New Roman" w:cs="Times New Roman"/>
                <w:b/>
              </w:rPr>
            </w:pPr>
          </w:p>
          <w:p w14:paraId="1618B140" w14:textId="77777777" w:rsidR="009D68EC" w:rsidRPr="00545B1F" w:rsidRDefault="009D68EC" w:rsidP="009D68EC">
            <w:pPr>
              <w:pStyle w:val="ListParagraph"/>
              <w:widowControl w:val="0"/>
              <w:numPr>
                <w:ilvl w:val="2"/>
                <w:numId w:val="8"/>
              </w:numPr>
              <w:autoSpaceDE w:val="0"/>
              <w:autoSpaceDN w:val="0"/>
              <w:adjustRightInd w:val="0"/>
              <w:spacing w:line="240" w:lineRule="auto"/>
              <w:rPr>
                <w:rFonts w:ascii="Times New Roman" w:hAnsi="Times New Roman" w:cs="Times New Roman"/>
                <w:b/>
              </w:rPr>
            </w:pPr>
            <w:r w:rsidRPr="00545B1F">
              <w:rPr>
                <w:rFonts w:ascii="Times New Roman" w:hAnsi="Times New Roman" w:cs="Times New Roman"/>
                <w:b/>
              </w:rPr>
              <w:t>Administrative and Financial Proposals</w:t>
            </w:r>
          </w:p>
          <w:p w14:paraId="4C54A2AA" w14:textId="77777777" w:rsidR="009D68EC" w:rsidRPr="00545B1F" w:rsidRDefault="009D68EC" w:rsidP="009D68EC">
            <w:pPr>
              <w:widowControl w:val="0"/>
              <w:autoSpaceDE w:val="0"/>
              <w:autoSpaceDN w:val="0"/>
              <w:adjustRightInd w:val="0"/>
              <w:spacing w:line="240" w:lineRule="auto"/>
              <w:rPr>
                <w:rFonts w:ascii="Times New Roman" w:hAnsi="Times New Roman" w:cs="Times New Roman"/>
                <w:b/>
              </w:rPr>
            </w:pPr>
          </w:p>
          <w:p w14:paraId="65F1395C"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r w:rsidRPr="00545B1F">
              <w:rPr>
                <w:rFonts w:ascii="Times New Roman" w:hAnsi="Times New Roman" w:cs="Times New Roman"/>
              </w:rPr>
              <w:t xml:space="preserve">The administrative </w:t>
            </w:r>
            <w:r w:rsidRPr="00545B1F">
              <w:rPr>
                <w:rFonts w:ascii="Times New Roman" w:hAnsi="Times New Roman" w:cs="Times New Roman"/>
                <w:lang w:val="en-GB"/>
              </w:rPr>
              <w:t xml:space="preserve">and </w:t>
            </w:r>
            <w:r w:rsidRPr="00545B1F">
              <w:rPr>
                <w:rFonts w:ascii="Times New Roman" w:hAnsi="Times New Roman" w:cs="Times New Roman"/>
              </w:rPr>
              <w:t xml:space="preserve">financial proposal is used to determine which proposals represent the best service and value for money and may be the basis of negotiation before a contract award. </w:t>
            </w:r>
          </w:p>
          <w:p w14:paraId="723263F2"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p>
          <w:p w14:paraId="12313FD7"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r w:rsidRPr="00545B1F">
              <w:rPr>
                <w:rFonts w:ascii="Times New Roman" w:hAnsi="Times New Roman" w:cs="Times New Roman"/>
              </w:rPr>
              <w:t>See section 8.1 for requirements under the Administrative Evaluation.</w:t>
            </w:r>
          </w:p>
          <w:p w14:paraId="066AD794"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p>
          <w:p w14:paraId="4BDCEC48"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r w:rsidRPr="00545B1F">
              <w:rPr>
                <w:rFonts w:ascii="Times New Roman" w:hAnsi="Times New Roman" w:cs="Times New Roman"/>
              </w:rPr>
              <w:t>See section 8.3 for requirements under the Financial Proposal.</w:t>
            </w:r>
          </w:p>
          <w:p w14:paraId="756163BD"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p>
          <w:p w14:paraId="343C44D8" w14:textId="77777777" w:rsidR="009D68EC" w:rsidRPr="00545B1F" w:rsidRDefault="009D68EC" w:rsidP="009D68EC">
            <w:pPr>
              <w:pStyle w:val="ListParagraph"/>
              <w:widowControl w:val="0"/>
              <w:numPr>
                <w:ilvl w:val="0"/>
                <w:numId w:val="8"/>
              </w:numPr>
              <w:autoSpaceDE w:val="0"/>
              <w:autoSpaceDN w:val="0"/>
              <w:adjustRightInd w:val="0"/>
              <w:spacing w:line="240" w:lineRule="auto"/>
              <w:rPr>
                <w:rFonts w:ascii="Times New Roman" w:hAnsi="Times New Roman" w:cs="Times New Roman"/>
                <w:b/>
              </w:rPr>
            </w:pPr>
            <w:r w:rsidRPr="00545B1F">
              <w:rPr>
                <w:rFonts w:ascii="Times New Roman" w:hAnsi="Times New Roman" w:cs="Times New Roman"/>
                <w:b/>
              </w:rPr>
              <w:t>Chronological List of Proposal Events</w:t>
            </w:r>
          </w:p>
          <w:p w14:paraId="0729DDA0"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p>
          <w:p w14:paraId="6C27FDB7"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r w:rsidRPr="00545B1F">
              <w:rPr>
                <w:rFonts w:ascii="Times New Roman" w:hAnsi="Times New Roman" w:cs="Times New Roman"/>
              </w:rPr>
              <w:t>The following calendar summarizes important dates in the solicitation process. Bidder</w:t>
            </w:r>
            <w:r w:rsidRPr="00545B1F">
              <w:rPr>
                <w:rFonts w:ascii="Times New Roman" w:hAnsi="Times New Roman" w:cs="Times New Roman"/>
                <w:lang w:val="en-GB"/>
              </w:rPr>
              <w:t xml:space="preserve">(s) </w:t>
            </w:r>
            <w:r w:rsidRPr="00545B1F">
              <w:rPr>
                <w:rFonts w:ascii="Times New Roman" w:hAnsi="Times New Roman" w:cs="Times New Roman"/>
              </w:rPr>
              <w:t>must strictly follow these deadlines.</w:t>
            </w:r>
          </w:p>
          <w:p w14:paraId="553D5755"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p>
          <w:p w14:paraId="2D4C297A" w14:textId="2ED2782E" w:rsidR="009D68EC" w:rsidRPr="00545B1F" w:rsidRDefault="009D68EC" w:rsidP="00456106">
            <w:pPr>
              <w:pStyle w:val="ListParagraph"/>
              <w:widowControl w:val="0"/>
              <w:numPr>
                <w:ilvl w:val="0"/>
                <w:numId w:val="11"/>
              </w:numPr>
              <w:autoSpaceDE w:val="0"/>
              <w:autoSpaceDN w:val="0"/>
              <w:adjustRightInd w:val="0"/>
              <w:spacing w:line="240" w:lineRule="auto"/>
              <w:jc w:val="both"/>
              <w:rPr>
                <w:rFonts w:ascii="Times New Roman" w:hAnsi="Times New Roman" w:cs="Times New Roman"/>
                <w:sz w:val="24"/>
                <w:szCs w:val="24"/>
              </w:rPr>
            </w:pPr>
            <w:r w:rsidRPr="00545B1F">
              <w:rPr>
                <w:rFonts w:ascii="Times New Roman" w:hAnsi="Times New Roman" w:cs="Times New Roman"/>
                <w:b/>
                <w:sz w:val="24"/>
                <w:szCs w:val="24"/>
              </w:rPr>
              <w:t>RFP published:</w:t>
            </w:r>
            <w:r w:rsidRPr="00545B1F">
              <w:rPr>
                <w:rFonts w:ascii="Times New Roman" w:hAnsi="Times New Roman" w:cs="Times New Roman"/>
                <w:sz w:val="24"/>
                <w:szCs w:val="24"/>
              </w:rPr>
              <w:t xml:space="preserve"> </w:t>
            </w:r>
            <w:r w:rsidR="0076714F" w:rsidRPr="00545B1F">
              <w:rPr>
                <w:rFonts w:ascii="Times New Roman" w:hAnsi="Times New Roman" w:cs="Times New Roman"/>
                <w:sz w:val="24"/>
                <w:szCs w:val="24"/>
              </w:rPr>
              <w:t>6</w:t>
            </w:r>
            <w:proofErr w:type="spellStart"/>
            <w:r w:rsidRPr="00545B1F">
              <w:rPr>
                <w:rFonts w:ascii="Times New Roman" w:hAnsi="Times New Roman" w:cs="Times New Roman"/>
                <w:sz w:val="24"/>
                <w:szCs w:val="24"/>
                <w:vertAlign w:val="superscript"/>
                <w:lang w:val="en-GB"/>
              </w:rPr>
              <w:t>th</w:t>
            </w:r>
            <w:proofErr w:type="spellEnd"/>
            <w:r w:rsidR="0076714F" w:rsidRPr="00545B1F">
              <w:rPr>
                <w:rFonts w:ascii="Times New Roman" w:hAnsi="Times New Roman" w:cs="Times New Roman"/>
                <w:sz w:val="24"/>
                <w:szCs w:val="24"/>
                <w:vertAlign w:val="superscript"/>
                <w:lang w:val="en-GB"/>
              </w:rPr>
              <w:t xml:space="preserve"> </w:t>
            </w:r>
            <w:r w:rsidR="0076714F" w:rsidRPr="00545B1F">
              <w:rPr>
                <w:rFonts w:ascii="Times New Roman" w:hAnsi="Times New Roman" w:cs="Times New Roman"/>
                <w:sz w:val="24"/>
                <w:szCs w:val="24"/>
                <w:lang w:val="en-GB"/>
              </w:rPr>
              <w:t>May</w:t>
            </w:r>
            <w:r w:rsidRPr="00545B1F">
              <w:rPr>
                <w:rFonts w:ascii="Times New Roman" w:hAnsi="Times New Roman" w:cs="Times New Roman"/>
                <w:sz w:val="24"/>
                <w:szCs w:val="24"/>
                <w:lang w:val="en-GB"/>
              </w:rPr>
              <w:t xml:space="preserve"> 2026</w:t>
            </w:r>
          </w:p>
          <w:p w14:paraId="5DDFFFBD" w14:textId="1CB5E029" w:rsidR="009D68EC" w:rsidRPr="00545B1F" w:rsidRDefault="009D68EC" w:rsidP="00456106">
            <w:pPr>
              <w:pStyle w:val="ListParagraph"/>
              <w:widowControl w:val="0"/>
              <w:numPr>
                <w:ilvl w:val="0"/>
                <w:numId w:val="11"/>
              </w:numPr>
              <w:autoSpaceDE w:val="0"/>
              <w:autoSpaceDN w:val="0"/>
              <w:adjustRightInd w:val="0"/>
              <w:spacing w:line="240" w:lineRule="auto"/>
              <w:jc w:val="both"/>
              <w:rPr>
                <w:rFonts w:ascii="Times New Roman" w:hAnsi="Times New Roman" w:cs="Times New Roman"/>
                <w:sz w:val="24"/>
                <w:szCs w:val="24"/>
              </w:rPr>
            </w:pPr>
            <w:r w:rsidRPr="00545B1F">
              <w:rPr>
                <w:rFonts w:ascii="Times New Roman" w:hAnsi="Times New Roman" w:cs="Times New Roman"/>
                <w:b/>
                <w:sz w:val="24"/>
                <w:szCs w:val="24"/>
              </w:rPr>
              <w:t xml:space="preserve">Questions and Answers: </w:t>
            </w:r>
            <w:r w:rsidRPr="00545B1F">
              <w:rPr>
                <w:rFonts w:ascii="Times New Roman" w:hAnsi="Times New Roman" w:cs="Times New Roman"/>
                <w:bCs/>
                <w:sz w:val="24"/>
                <w:szCs w:val="24"/>
              </w:rPr>
              <w:t xml:space="preserve">These should be submitted with subject line ‘Q&amp;A Provision of </w:t>
            </w:r>
            <w:r w:rsidR="0076714F" w:rsidRPr="00545B1F">
              <w:rPr>
                <w:rFonts w:ascii="Times New Roman" w:hAnsi="Times New Roman" w:cs="Times New Roman"/>
                <w:bCs/>
                <w:sz w:val="24"/>
                <w:szCs w:val="24"/>
              </w:rPr>
              <w:t>Transportation</w:t>
            </w:r>
            <w:r w:rsidRPr="00545B1F">
              <w:rPr>
                <w:rFonts w:ascii="Times New Roman" w:hAnsi="Times New Roman" w:cs="Times New Roman"/>
                <w:bCs/>
                <w:sz w:val="24"/>
                <w:szCs w:val="24"/>
              </w:rPr>
              <w:t xml:space="preserve">’ by </w:t>
            </w:r>
            <w:r w:rsidR="002367DA" w:rsidRPr="00545B1F">
              <w:rPr>
                <w:rFonts w:ascii="Times New Roman" w:hAnsi="Times New Roman" w:cs="Times New Roman"/>
                <w:bCs/>
                <w:sz w:val="24"/>
                <w:szCs w:val="24"/>
              </w:rPr>
              <w:t>1</w:t>
            </w:r>
            <w:r w:rsidR="0076714F" w:rsidRPr="00545B1F">
              <w:rPr>
                <w:rFonts w:ascii="Times New Roman" w:hAnsi="Times New Roman" w:cs="Times New Roman"/>
                <w:bCs/>
                <w:sz w:val="24"/>
                <w:szCs w:val="24"/>
              </w:rPr>
              <w:t>7</w:t>
            </w:r>
            <w:r w:rsidR="002367DA" w:rsidRPr="00545B1F">
              <w:rPr>
                <w:rFonts w:ascii="Times New Roman" w:hAnsi="Times New Roman" w:cs="Times New Roman"/>
                <w:bCs/>
                <w:sz w:val="24"/>
                <w:szCs w:val="24"/>
                <w:vertAlign w:val="superscript"/>
              </w:rPr>
              <w:t>th</w:t>
            </w:r>
            <w:r w:rsidR="002367DA" w:rsidRPr="00545B1F">
              <w:rPr>
                <w:rFonts w:ascii="Times New Roman" w:hAnsi="Times New Roman" w:cs="Times New Roman"/>
                <w:bCs/>
                <w:sz w:val="24"/>
                <w:szCs w:val="24"/>
              </w:rPr>
              <w:t xml:space="preserve"> </w:t>
            </w:r>
            <w:r w:rsidR="0076714F" w:rsidRPr="00545B1F">
              <w:rPr>
                <w:rFonts w:ascii="Times New Roman" w:hAnsi="Times New Roman" w:cs="Times New Roman"/>
                <w:bCs/>
                <w:sz w:val="24"/>
                <w:szCs w:val="24"/>
              </w:rPr>
              <w:t>May</w:t>
            </w:r>
            <w:r w:rsidRPr="00545B1F">
              <w:rPr>
                <w:rFonts w:ascii="Times New Roman" w:hAnsi="Times New Roman" w:cs="Times New Roman"/>
                <w:bCs/>
                <w:sz w:val="24"/>
                <w:szCs w:val="24"/>
              </w:rPr>
              <w:t xml:space="preserve"> at 4:00 P.M Sudan Time only to </w:t>
            </w:r>
            <w:hyperlink r:id="rId14" w:history="1">
              <w:r w:rsidRPr="00545B1F">
                <w:rPr>
                  <w:rStyle w:val="Hyperlink"/>
                  <w:sz w:val="24"/>
                  <w:szCs w:val="24"/>
                </w:rPr>
                <w:t>Sudan.RFGS@crs.org</w:t>
              </w:r>
            </w:hyperlink>
            <w:r w:rsidRPr="00545B1F">
              <w:rPr>
                <w:rFonts w:ascii="Times New Roman" w:hAnsi="Times New Roman" w:cs="Times New Roman"/>
                <w:bCs/>
                <w:sz w:val="24"/>
                <w:szCs w:val="24"/>
              </w:rPr>
              <w:t xml:space="preserve">. Questions submitted which omit this subject line will not be considered. </w:t>
            </w:r>
          </w:p>
          <w:p w14:paraId="7562EE5E" w14:textId="7C477467" w:rsidR="009D68EC" w:rsidRPr="00545B1F" w:rsidRDefault="009D68EC" w:rsidP="00456106">
            <w:pPr>
              <w:pStyle w:val="ListParagraph"/>
              <w:widowControl w:val="0"/>
              <w:numPr>
                <w:ilvl w:val="0"/>
                <w:numId w:val="11"/>
              </w:numPr>
              <w:autoSpaceDE w:val="0"/>
              <w:autoSpaceDN w:val="0"/>
              <w:adjustRightInd w:val="0"/>
              <w:spacing w:line="240" w:lineRule="auto"/>
              <w:rPr>
                <w:rFonts w:ascii="Times New Roman" w:hAnsi="Times New Roman" w:cs="Times New Roman"/>
                <w:sz w:val="24"/>
                <w:szCs w:val="24"/>
              </w:rPr>
            </w:pPr>
            <w:r w:rsidRPr="00545B1F">
              <w:rPr>
                <w:rFonts w:ascii="Times New Roman" w:hAnsi="Times New Roman" w:cs="Times New Roman"/>
                <w:b/>
                <w:sz w:val="24"/>
                <w:szCs w:val="24"/>
              </w:rPr>
              <w:t xml:space="preserve">Proposal submission due date: </w:t>
            </w:r>
            <w:r w:rsidR="002367DA" w:rsidRPr="00545B1F">
              <w:rPr>
                <w:rFonts w:ascii="Times New Roman" w:hAnsi="Times New Roman" w:cs="Times New Roman"/>
                <w:b/>
                <w:sz w:val="24"/>
                <w:szCs w:val="24"/>
              </w:rPr>
              <w:t>19</w:t>
            </w:r>
            <w:r w:rsidRPr="00545B1F">
              <w:rPr>
                <w:rFonts w:ascii="Times New Roman" w:hAnsi="Times New Roman" w:cs="Times New Roman"/>
                <w:sz w:val="24"/>
                <w:szCs w:val="24"/>
                <w:vertAlign w:val="superscript"/>
              </w:rPr>
              <w:t>th</w:t>
            </w:r>
            <w:r w:rsidRPr="00545B1F">
              <w:rPr>
                <w:rFonts w:ascii="Times New Roman" w:hAnsi="Times New Roman" w:cs="Times New Roman"/>
                <w:sz w:val="24"/>
                <w:szCs w:val="24"/>
              </w:rPr>
              <w:t xml:space="preserve"> </w:t>
            </w:r>
            <w:r w:rsidR="0076714F" w:rsidRPr="00545B1F">
              <w:rPr>
                <w:rFonts w:ascii="Times New Roman" w:hAnsi="Times New Roman" w:cs="Times New Roman"/>
                <w:sz w:val="24"/>
                <w:szCs w:val="24"/>
              </w:rPr>
              <w:t>May</w:t>
            </w:r>
            <w:r w:rsidRPr="00545B1F">
              <w:rPr>
                <w:rFonts w:ascii="Times New Roman" w:hAnsi="Times New Roman" w:cs="Times New Roman"/>
                <w:sz w:val="24"/>
                <w:szCs w:val="24"/>
              </w:rPr>
              <w:t xml:space="preserve"> </w:t>
            </w:r>
            <w:r w:rsidRPr="00545B1F">
              <w:rPr>
                <w:rFonts w:ascii="Times New Roman" w:hAnsi="Times New Roman" w:cs="Times New Roman"/>
                <w:sz w:val="24"/>
                <w:szCs w:val="24"/>
                <w:lang w:val="en-GB"/>
              </w:rPr>
              <w:t>2026</w:t>
            </w:r>
            <w:r w:rsidRPr="00545B1F">
              <w:rPr>
                <w:rFonts w:ascii="Times New Roman" w:hAnsi="Times New Roman" w:cs="Times New Roman"/>
                <w:sz w:val="24"/>
                <w:szCs w:val="24"/>
              </w:rPr>
              <w:t xml:space="preserve"> at 4:00 P.M</w:t>
            </w:r>
            <w:r w:rsidRPr="00545B1F">
              <w:rPr>
                <w:rFonts w:ascii="Times New Roman" w:hAnsi="Times New Roman" w:cs="Times New Roman"/>
                <w:sz w:val="24"/>
                <w:szCs w:val="24"/>
                <w:lang w:val="en-GB"/>
              </w:rPr>
              <w:t xml:space="preserve"> </w:t>
            </w:r>
            <w:r w:rsidRPr="00545B1F">
              <w:rPr>
                <w:rFonts w:ascii="Times New Roman" w:hAnsi="Times New Roman" w:cs="Times New Roman"/>
                <w:bCs/>
                <w:sz w:val="24"/>
                <w:szCs w:val="24"/>
              </w:rPr>
              <w:t>Sudan Standard Time</w:t>
            </w:r>
            <w:r w:rsidRPr="00545B1F">
              <w:rPr>
                <w:rFonts w:ascii="Times New Roman" w:hAnsi="Times New Roman" w:cs="Times New Roman"/>
                <w:sz w:val="24"/>
                <w:szCs w:val="24"/>
                <w:lang w:val="en-GB"/>
              </w:rPr>
              <w:t xml:space="preserve">. </w:t>
            </w:r>
          </w:p>
          <w:p w14:paraId="6F5F7DE3"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p>
          <w:p w14:paraId="3D6D637A"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r w:rsidRPr="00545B1F">
              <w:rPr>
                <w:rFonts w:ascii="Times New Roman" w:hAnsi="Times New Roman" w:cs="Times New Roman"/>
              </w:rPr>
              <w:t xml:space="preserve">The dates above may be modified at the sole discretion of CRS. Any changes will be published in an amendment to this RFP and </w:t>
            </w:r>
            <w:r w:rsidRPr="00545B1F">
              <w:rPr>
                <w:rFonts w:ascii="Times New Roman" w:hAnsi="Times New Roman" w:cs="Times New Roman"/>
              </w:rPr>
              <w:lastRenderedPageBreak/>
              <w:t xml:space="preserve">will be published in a Market. </w:t>
            </w:r>
          </w:p>
          <w:p w14:paraId="288E1C75"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p>
          <w:p w14:paraId="6EE685E0" w14:textId="77777777" w:rsidR="009D68EC" w:rsidRPr="00545B1F" w:rsidRDefault="009D68EC" w:rsidP="009D68EC">
            <w:pPr>
              <w:pStyle w:val="ListParagraph"/>
              <w:widowControl w:val="0"/>
              <w:numPr>
                <w:ilvl w:val="0"/>
                <w:numId w:val="8"/>
              </w:numPr>
              <w:autoSpaceDE w:val="0"/>
              <w:autoSpaceDN w:val="0"/>
              <w:adjustRightInd w:val="0"/>
              <w:spacing w:line="240" w:lineRule="auto"/>
              <w:rPr>
                <w:rFonts w:ascii="Times New Roman" w:hAnsi="Times New Roman" w:cs="Times New Roman"/>
                <w:b/>
              </w:rPr>
            </w:pPr>
            <w:r w:rsidRPr="00545B1F">
              <w:rPr>
                <w:rFonts w:ascii="Times New Roman" w:hAnsi="Times New Roman" w:cs="Times New Roman"/>
                <w:b/>
              </w:rPr>
              <w:t>Questions on RFP</w:t>
            </w:r>
          </w:p>
          <w:p w14:paraId="1CAAC642"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p>
          <w:p w14:paraId="5E848A65" w14:textId="77777777" w:rsidR="009D68EC" w:rsidRPr="00545B1F" w:rsidRDefault="009D68EC" w:rsidP="00456106">
            <w:pPr>
              <w:widowControl w:val="0"/>
              <w:autoSpaceDE w:val="0"/>
              <w:autoSpaceDN w:val="0"/>
              <w:adjustRightInd w:val="0"/>
              <w:spacing w:line="360" w:lineRule="auto"/>
              <w:jc w:val="both"/>
              <w:rPr>
                <w:rFonts w:ascii="Times New Roman" w:hAnsi="Times New Roman" w:cs="Times New Roman"/>
              </w:rPr>
            </w:pPr>
            <w:r w:rsidRPr="00545B1F">
              <w:rPr>
                <w:rFonts w:ascii="Times New Roman" w:hAnsi="Times New Roman" w:cs="Times New Roman"/>
              </w:rPr>
              <w:t xml:space="preserve">Please submit all questions in writing to the RFP via email to </w:t>
            </w:r>
            <w:hyperlink r:id="rId15" w:history="1">
              <w:r w:rsidRPr="00545B1F">
                <w:rPr>
                  <w:rStyle w:val="Hyperlink"/>
                </w:rPr>
                <w:t>Sudan.RFGS@crs.org</w:t>
              </w:r>
            </w:hyperlink>
            <w:r w:rsidRPr="00545B1F">
              <w:rPr>
                <w:rFonts w:ascii="Times New Roman" w:hAnsi="Times New Roman" w:cs="Times New Roman"/>
                <w:color w:val="000000" w:themeColor="text1"/>
              </w:rPr>
              <w:t xml:space="preserve"> and adhering to the above guidance. </w:t>
            </w:r>
            <w:r w:rsidRPr="00545B1F">
              <w:rPr>
                <w:rFonts w:ascii="Times New Roman" w:hAnsi="Times New Roman" w:cs="Times New Roman"/>
                <w:bCs/>
              </w:rPr>
              <w:t xml:space="preserve">Questions submitted which omit this subject line will not be considered. </w:t>
            </w:r>
            <w:r w:rsidRPr="00545B1F">
              <w:rPr>
                <w:rFonts w:ascii="Times New Roman" w:hAnsi="Times New Roman" w:cs="Times New Roman"/>
                <w:color w:val="000000" w:themeColor="text1"/>
              </w:rPr>
              <w:t xml:space="preserve">All questions will be answered by </w:t>
            </w:r>
            <w:r w:rsidRPr="00545B1F">
              <w:rPr>
                <w:rFonts w:ascii="Times New Roman" w:hAnsi="Times New Roman" w:cs="Times New Roman"/>
              </w:rPr>
              <w:t xml:space="preserve">email, in blind copy, to all bidders that have requested the RFP. </w:t>
            </w:r>
            <w:r w:rsidRPr="00545B1F">
              <w:rPr>
                <w:rFonts w:ascii="Times New Roman" w:hAnsi="Times New Roman" w:cs="Times New Roman"/>
                <w:color w:val="000000" w:themeColor="text1"/>
              </w:rPr>
              <w:t xml:space="preserve"> </w:t>
            </w:r>
          </w:p>
          <w:p w14:paraId="1DBE3C48"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color w:val="000000" w:themeColor="text1"/>
              </w:rPr>
            </w:pPr>
          </w:p>
          <w:p w14:paraId="261B45BD" w14:textId="77777777" w:rsidR="009D68EC" w:rsidRPr="00545B1F" w:rsidRDefault="009D68EC" w:rsidP="009D68EC">
            <w:pPr>
              <w:pStyle w:val="ListParagraph"/>
              <w:widowControl w:val="0"/>
              <w:numPr>
                <w:ilvl w:val="0"/>
                <w:numId w:val="8"/>
              </w:numPr>
              <w:autoSpaceDE w:val="0"/>
              <w:autoSpaceDN w:val="0"/>
              <w:adjustRightInd w:val="0"/>
              <w:spacing w:line="240" w:lineRule="auto"/>
              <w:jc w:val="both"/>
              <w:rPr>
                <w:rFonts w:ascii="Times New Roman" w:hAnsi="Times New Roman" w:cs="Times New Roman"/>
                <w:b/>
              </w:rPr>
            </w:pPr>
            <w:r w:rsidRPr="00545B1F">
              <w:rPr>
                <w:rFonts w:ascii="Times New Roman" w:hAnsi="Times New Roman" w:cs="Times New Roman"/>
                <w:b/>
              </w:rPr>
              <w:t xml:space="preserve">Validity Period </w:t>
            </w:r>
          </w:p>
          <w:p w14:paraId="7F4F243F"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p>
          <w:p w14:paraId="1A2E74C2" w14:textId="77777777" w:rsidR="009D68EC" w:rsidRPr="00545B1F" w:rsidRDefault="009D68EC" w:rsidP="00456106">
            <w:pPr>
              <w:widowControl w:val="0"/>
              <w:autoSpaceDE w:val="0"/>
              <w:autoSpaceDN w:val="0"/>
              <w:adjustRightInd w:val="0"/>
              <w:spacing w:line="276" w:lineRule="auto"/>
              <w:jc w:val="both"/>
              <w:rPr>
                <w:rFonts w:ascii="Times New Roman" w:hAnsi="Times New Roman" w:cs="Times New Roman"/>
              </w:rPr>
            </w:pPr>
            <w:r w:rsidRPr="00545B1F">
              <w:rPr>
                <w:rFonts w:ascii="Times New Roman" w:hAnsi="Times New Roman" w:cs="Times New Roman"/>
              </w:rPr>
              <w:t xml:space="preserve">Bidders’ proposals must remain valid for </w:t>
            </w:r>
            <w:r w:rsidRPr="00545B1F">
              <w:rPr>
                <w:rFonts w:ascii="Times New Roman" w:hAnsi="Times New Roman" w:cs="Times New Roman"/>
                <w:lang w:val="en-GB"/>
              </w:rPr>
              <w:t xml:space="preserve">90 </w:t>
            </w:r>
            <w:r w:rsidRPr="00545B1F">
              <w:rPr>
                <w:rFonts w:ascii="Times New Roman" w:hAnsi="Times New Roman" w:cs="Times New Roman"/>
              </w:rPr>
              <w:t xml:space="preserve">calendar days after the Request for proposal deadline. </w:t>
            </w:r>
          </w:p>
          <w:p w14:paraId="0341F14D"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p>
          <w:p w14:paraId="13D2BAA4" w14:textId="77777777" w:rsidR="009D68EC" w:rsidRPr="00545B1F" w:rsidRDefault="009D68EC" w:rsidP="009D68EC">
            <w:pPr>
              <w:pStyle w:val="ListParagraph"/>
              <w:widowControl w:val="0"/>
              <w:numPr>
                <w:ilvl w:val="0"/>
                <w:numId w:val="8"/>
              </w:numPr>
              <w:autoSpaceDE w:val="0"/>
              <w:autoSpaceDN w:val="0"/>
              <w:adjustRightInd w:val="0"/>
              <w:spacing w:line="240" w:lineRule="auto"/>
              <w:rPr>
                <w:rFonts w:ascii="Times New Roman" w:hAnsi="Times New Roman" w:cs="Times New Roman"/>
                <w:b/>
              </w:rPr>
            </w:pPr>
            <w:r w:rsidRPr="00545B1F">
              <w:rPr>
                <w:rFonts w:ascii="Times New Roman" w:hAnsi="Times New Roman" w:cs="Times New Roman"/>
                <w:b/>
              </w:rPr>
              <w:t>Evaluation and Basis for Award</w:t>
            </w:r>
          </w:p>
          <w:p w14:paraId="164EEABE"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p>
          <w:p w14:paraId="6C90383D" w14:textId="77777777" w:rsidR="009D68EC" w:rsidRPr="00545B1F" w:rsidRDefault="009D68EC" w:rsidP="009D68EC">
            <w:pPr>
              <w:jc w:val="both"/>
              <w:rPr>
                <w:rFonts w:ascii="Times New Roman" w:hAnsi="Times New Roman" w:cs="Times New Roman"/>
              </w:rPr>
            </w:pPr>
            <w:r w:rsidRPr="00545B1F">
              <w:rPr>
                <w:rFonts w:ascii="Times New Roman" w:hAnsi="Times New Roman" w:cs="Times New Roman"/>
              </w:rPr>
              <w:t xml:space="preserve">Contract will be executed with the </w:t>
            </w:r>
            <w:r w:rsidRPr="00545B1F">
              <w:rPr>
                <w:rFonts w:ascii="Times New Roman" w:hAnsi="Times New Roman" w:cs="Times New Roman"/>
                <w:lang w:val="en-GB"/>
              </w:rPr>
              <w:t xml:space="preserve">bidder(s) </w:t>
            </w:r>
            <w:r w:rsidRPr="00545B1F">
              <w:rPr>
                <w:rFonts w:ascii="Times New Roman" w:hAnsi="Times New Roman" w:cs="Times New Roman"/>
              </w:rPr>
              <w:t xml:space="preserve">whose proposal is determined to be responsive to this RFP. CRS will use the response of the </w:t>
            </w:r>
            <w:r w:rsidRPr="00545B1F">
              <w:rPr>
                <w:rFonts w:ascii="Times New Roman" w:hAnsi="Times New Roman" w:cs="Times New Roman"/>
                <w:lang w:val="en-GB"/>
              </w:rPr>
              <w:t xml:space="preserve">bidder(s) </w:t>
            </w:r>
            <w:r w:rsidRPr="00545B1F">
              <w:rPr>
                <w:rFonts w:ascii="Times New Roman" w:hAnsi="Times New Roman" w:cs="Times New Roman"/>
              </w:rPr>
              <w:t>to the RFP and Scope of Work (SoW) to determine the best service and value for money for CRS. That means that each proposal will be evaluated against the administrative, required Scope of Work and Financial offer.</w:t>
            </w:r>
            <w:r w:rsidRPr="00545B1F">
              <w:rPr>
                <w:rFonts w:ascii="Times New Roman" w:hAnsi="Times New Roman" w:cs="Times New Roman"/>
                <w:color w:val="000000"/>
              </w:rPr>
              <w:t xml:space="preserve"> </w:t>
            </w:r>
            <w:r w:rsidRPr="00545B1F">
              <w:rPr>
                <w:rFonts w:ascii="Times New Roman" w:hAnsi="Times New Roman" w:cs="Times New Roman"/>
              </w:rPr>
              <w:t>CRS will evaluate the received bids and award the contract to most advantageous bidder.</w:t>
            </w:r>
          </w:p>
          <w:p w14:paraId="73CA655B"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color w:val="000000"/>
              </w:rPr>
            </w:pPr>
          </w:p>
          <w:p w14:paraId="369F5529" w14:textId="77777777" w:rsidR="009D68EC" w:rsidRPr="00545B1F" w:rsidRDefault="009D68EC" w:rsidP="009D68EC">
            <w:pPr>
              <w:pStyle w:val="ListParagraph"/>
              <w:widowControl w:val="0"/>
              <w:numPr>
                <w:ilvl w:val="1"/>
                <w:numId w:val="8"/>
              </w:numPr>
              <w:autoSpaceDE w:val="0"/>
              <w:autoSpaceDN w:val="0"/>
              <w:adjustRightInd w:val="0"/>
              <w:spacing w:line="240" w:lineRule="auto"/>
              <w:rPr>
                <w:rFonts w:ascii="Times New Roman" w:hAnsi="Times New Roman" w:cs="Times New Roman"/>
                <w:b/>
              </w:rPr>
            </w:pPr>
            <w:r w:rsidRPr="00545B1F">
              <w:rPr>
                <w:rFonts w:ascii="Times New Roman" w:hAnsi="Times New Roman" w:cs="Times New Roman"/>
                <w:b/>
              </w:rPr>
              <w:t xml:space="preserve">Administrative Evaluation </w:t>
            </w:r>
          </w:p>
          <w:p w14:paraId="1992DE8A"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color w:val="000000"/>
              </w:rPr>
            </w:pPr>
          </w:p>
          <w:p w14:paraId="3270030A" w14:textId="77777777" w:rsidR="009D68EC" w:rsidRPr="00545B1F" w:rsidRDefault="009D68EC" w:rsidP="009D68EC">
            <w:pPr>
              <w:widowControl w:val="0"/>
              <w:autoSpaceDE w:val="0"/>
              <w:autoSpaceDN w:val="0"/>
              <w:adjustRightInd w:val="0"/>
              <w:spacing w:line="240" w:lineRule="auto"/>
              <w:jc w:val="both"/>
              <w:rPr>
                <w:rFonts w:ascii="Times New Roman" w:hAnsi="Times New Roman" w:cs="Times New Roman"/>
              </w:rPr>
            </w:pPr>
            <w:r w:rsidRPr="00545B1F">
              <w:rPr>
                <w:rFonts w:ascii="Times New Roman" w:hAnsi="Times New Roman" w:cs="Times New Roman"/>
              </w:rPr>
              <w:t xml:space="preserve">A bid should </w:t>
            </w:r>
            <w:r w:rsidRPr="00545B1F">
              <w:rPr>
                <w:rFonts w:ascii="Times New Roman" w:hAnsi="Times New Roman" w:cs="Times New Roman"/>
                <w:b/>
                <w:bCs/>
              </w:rPr>
              <w:t>PASS</w:t>
            </w:r>
            <w:r w:rsidRPr="00545B1F">
              <w:rPr>
                <w:rFonts w:ascii="Times New Roman" w:hAnsi="Times New Roman" w:cs="Times New Roman"/>
              </w:rPr>
              <w:t xml:space="preserve"> the administrative evaluation stage before being considered for financial evaluation. Bids that are deemed administratively non-compliant may be rejected. Documents listed below should be submitted with your bid / technical proposal.</w:t>
            </w:r>
          </w:p>
          <w:p w14:paraId="04739B21" w14:textId="77777777" w:rsidR="009D68EC" w:rsidRDefault="009D68EC"/>
          <w:p w14:paraId="0B36968C" w14:textId="77777777" w:rsidR="00545B1F" w:rsidRDefault="00545B1F"/>
          <w:p w14:paraId="4059C431" w14:textId="283813BF" w:rsidR="00545B1F" w:rsidRPr="00545B1F" w:rsidRDefault="00545B1F"/>
        </w:tc>
        <w:tc>
          <w:tcPr>
            <w:tcW w:w="630" w:type="dxa"/>
          </w:tcPr>
          <w:p w14:paraId="295F9349" w14:textId="77777777" w:rsidR="009D68EC" w:rsidRPr="00545B1F" w:rsidRDefault="009D68EC"/>
        </w:tc>
        <w:tc>
          <w:tcPr>
            <w:tcW w:w="4495" w:type="dxa"/>
          </w:tcPr>
          <w:p w14:paraId="147113BB" w14:textId="4CD7E50B" w:rsidR="0031513A" w:rsidRPr="00545B1F" w:rsidRDefault="0031513A" w:rsidP="00122BF2">
            <w:pPr>
              <w:pStyle w:val="ListParagraph"/>
              <w:widowControl w:val="0"/>
              <w:numPr>
                <w:ilvl w:val="1"/>
                <w:numId w:val="13"/>
              </w:numPr>
              <w:autoSpaceDE w:val="0"/>
              <w:autoSpaceDN w:val="0"/>
              <w:bidi/>
              <w:adjustRightInd w:val="0"/>
              <w:spacing w:line="240" w:lineRule="auto"/>
              <w:rPr>
                <w:rFonts w:ascii="Times New Roman" w:eastAsia="Calibri" w:hAnsi="Times New Roman" w:cs="Times New Roman"/>
                <w:b/>
              </w:rPr>
            </w:pPr>
            <w:r w:rsidRPr="00545B1F">
              <w:rPr>
                <w:rFonts w:ascii="Simplified Arabic" w:eastAsia="Calibri" w:hAnsi="Simplified Arabic" w:cs="Simplified Arabic"/>
                <w:b/>
                <w:rtl/>
              </w:rPr>
              <w:t>المستندات المطلوبة لتقديم العرض</w:t>
            </w:r>
          </w:p>
          <w:p w14:paraId="510E9F6F" w14:textId="77777777" w:rsidR="0031513A" w:rsidRPr="00545B1F" w:rsidRDefault="0031513A" w:rsidP="0031513A">
            <w:pPr>
              <w:widowControl w:val="0"/>
              <w:autoSpaceDE w:val="0"/>
              <w:autoSpaceDN w:val="0"/>
              <w:bidi/>
              <w:adjustRightInd w:val="0"/>
              <w:spacing w:line="240" w:lineRule="auto"/>
              <w:ind w:left="720"/>
              <w:contextualSpacing/>
              <w:rPr>
                <w:rFonts w:ascii="Times New Roman" w:eastAsia="Calibri" w:hAnsi="Times New Roman" w:cs="Times New Roman"/>
                <w:b/>
              </w:rPr>
            </w:pPr>
          </w:p>
          <w:p w14:paraId="39074F80" w14:textId="77777777" w:rsidR="0031513A" w:rsidRPr="00545B1F" w:rsidRDefault="0031513A" w:rsidP="00122BF2">
            <w:pPr>
              <w:widowControl w:val="0"/>
              <w:numPr>
                <w:ilvl w:val="2"/>
                <w:numId w:val="13"/>
              </w:numPr>
              <w:autoSpaceDE w:val="0"/>
              <w:autoSpaceDN w:val="0"/>
              <w:bidi/>
              <w:adjustRightInd w:val="0"/>
              <w:spacing w:line="240" w:lineRule="auto"/>
              <w:contextualSpacing/>
              <w:rPr>
                <w:rFonts w:ascii="Times New Roman" w:eastAsia="Calibri" w:hAnsi="Times New Roman" w:cs="Times New Roman"/>
                <w:b/>
              </w:rPr>
            </w:pPr>
            <w:r w:rsidRPr="00545B1F">
              <w:rPr>
                <w:rFonts w:ascii="Simplified Arabic" w:eastAsia="Calibri" w:hAnsi="Simplified Arabic" w:cs="Simplified Arabic"/>
                <w:b/>
                <w:rtl/>
              </w:rPr>
              <w:t>الخطاب التمهيدي والمرفقات</w:t>
            </w:r>
          </w:p>
          <w:p w14:paraId="6881A3BC" w14:textId="77777777" w:rsidR="0031513A" w:rsidRPr="00545B1F" w:rsidRDefault="0031513A" w:rsidP="0031513A">
            <w:pPr>
              <w:widowControl w:val="0"/>
              <w:autoSpaceDE w:val="0"/>
              <w:autoSpaceDN w:val="0"/>
              <w:bidi/>
              <w:adjustRightInd w:val="0"/>
              <w:spacing w:line="240" w:lineRule="auto"/>
              <w:ind w:left="720"/>
              <w:contextualSpacing/>
              <w:rPr>
                <w:rFonts w:ascii="Times New Roman" w:eastAsia="Calibri" w:hAnsi="Times New Roman" w:cs="Times New Roman"/>
                <w:b/>
              </w:rPr>
            </w:pPr>
          </w:p>
          <w:p w14:paraId="50735304" w14:textId="4EEA3929" w:rsidR="0031513A" w:rsidRPr="00545B1F" w:rsidRDefault="0031513A" w:rsidP="0031513A">
            <w:pPr>
              <w:widowControl w:val="0"/>
              <w:autoSpaceDE w:val="0"/>
              <w:autoSpaceDN w:val="0"/>
              <w:bidi/>
              <w:adjustRightInd w:val="0"/>
              <w:spacing w:line="240" w:lineRule="auto"/>
              <w:rPr>
                <w:rFonts w:ascii="Times New Roman" w:eastAsia="Calibri" w:hAnsi="Times New Roman" w:cs="Times New Roman"/>
              </w:rPr>
            </w:pPr>
            <w:r w:rsidRPr="00545B1F">
              <w:rPr>
                <w:rFonts w:ascii="Simplified Arabic" w:eastAsia="Calibri" w:hAnsi="Simplified Arabic" w:cs="Simplified Arabic"/>
                <w:rtl/>
              </w:rPr>
              <w:t>يجب أن يتضمن خطاب التغطية</w:t>
            </w:r>
            <w:r w:rsidRPr="00545B1F">
              <w:rPr>
                <w:rFonts w:ascii="Simplified Arabic" w:eastAsia="Calibri" w:hAnsi="Simplified Arabic" w:cs="Simplified Arabic"/>
                <w:rtl/>
                <w:lang w:val="en-GB"/>
              </w:rPr>
              <w:t xml:space="preserve"> الخاص ب</w:t>
            </w:r>
            <w:r w:rsidR="00AD0F79" w:rsidRPr="00545B1F">
              <w:rPr>
                <w:rFonts w:ascii="Simplified Arabic" w:eastAsia="Calibri" w:hAnsi="Simplified Arabic" w:cs="Simplified Arabic"/>
                <w:rtl/>
                <w:lang w:val="en-GB"/>
              </w:rPr>
              <w:t>مقدمي العروض</w:t>
            </w:r>
            <w:r w:rsidRPr="00545B1F">
              <w:rPr>
                <w:rFonts w:ascii="Simplified Arabic" w:eastAsia="Calibri" w:hAnsi="Simplified Arabic" w:cs="Simplified Arabic"/>
                <w:rtl/>
                <w:lang w:val="en-GB"/>
              </w:rPr>
              <w:t xml:space="preserve"> </w:t>
            </w:r>
            <w:r w:rsidRPr="00545B1F">
              <w:rPr>
                <w:rFonts w:ascii="Simplified Arabic" w:eastAsia="Calibri" w:hAnsi="Simplified Arabic" w:cs="Simplified Arabic"/>
                <w:rtl/>
              </w:rPr>
              <w:t>المعلومات التالية:</w:t>
            </w:r>
          </w:p>
          <w:p w14:paraId="7344939F" w14:textId="77777777" w:rsidR="0031513A" w:rsidRPr="00545B1F" w:rsidRDefault="0031513A" w:rsidP="0031513A">
            <w:pPr>
              <w:widowControl w:val="0"/>
              <w:autoSpaceDE w:val="0"/>
              <w:autoSpaceDN w:val="0"/>
              <w:bidi/>
              <w:adjustRightInd w:val="0"/>
              <w:spacing w:line="240" w:lineRule="auto"/>
              <w:rPr>
                <w:rFonts w:ascii="Times New Roman" w:eastAsia="Calibri" w:hAnsi="Times New Roman" w:cs="Times New Roman"/>
              </w:rPr>
            </w:pPr>
          </w:p>
          <w:p w14:paraId="28E02C6E" w14:textId="77777777" w:rsidR="0031513A" w:rsidRPr="00545B1F" w:rsidRDefault="0031513A" w:rsidP="0031513A">
            <w:pPr>
              <w:widowControl w:val="0"/>
              <w:numPr>
                <w:ilvl w:val="0"/>
                <w:numId w:val="16"/>
              </w:numPr>
              <w:tabs>
                <w:tab w:val="left" w:pos="220"/>
                <w:tab w:val="left" w:pos="720"/>
              </w:tabs>
              <w:autoSpaceDE w:val="0"/>
              <w:autoSpaceDN w:val="0"/>
              <w:bidi/>
              <w:adjustRightInd w:val="0"/>
              <w:spacing w:line="240" w:lineRule="auto"/>
              <w:ind w:left="1440"/>
              <w:rPr>
                <w:rFonts w:ascii="Times New Roman" w:eastAsia="Calibri" w:hAnsi="Times New Roman" w:cs="Times New Roman"/>
              </w:rPr>
            </w:pPr>
            <w:r w:rsidRPr="00545B1F">
              <w:rPr>
                <w:rFonts w:ascii="Simplified Arabic" w:eastAsia="Calibri" w:hAnsi="Simplified Arabic" w:cs="Simplified Arabic"/>
                <w:rtl/>
              </w:rPr>
              <w:t xml:space="preserve">اسم الشركة أو المنظمة </w:t>
            </w:r>
          </w:p>
          <w:p w14:paraId="3B154091" w14:textId="77777777" w:rsidR="0031513A" w:rsidRPr="00545B1F" w:rsidRDefault="0031513A" w:rsidP="0031513A">
            <w:pPr>
              <w:widowControl w:val="0"/>
              <w:numPr>
                <w:ilvl w:val="0"/>
                <w:numId w:val="16"/>
              </w:numPr>
              <w:tabs>
                <w:tab w:val="left" w:pos="220"/>
                <w:tab w:val="left" w:pos="720"/>
              </w:tabs>
              <w:autoSpaceDE w:val="0"/>
              <w:autoSpaceDN w:val="0"/>
              <w:bidi/>
              <w:adjustRightInd w:val="0"/>
              <w:spacing w:line="240" w:lineRule="auto"/>
              <w:ind w:left="1440"/>
              <w:rPr>
                <w:rFonts w:ascii="Times New Roman" w:eastAsia="Calibri" w:hAnsi="Times New Roman" w:cs="Times New Roman"/>
              </w:rPr>
            </w:pPr>
            <w:r w:rsidRPr="00545B1F">
              <w:rPr>
                <w:rFonts w:ascii="Simplified Arabic" w:eastAsia="Calibri" w:hAnsi="Simplified Arabic" w:cs="Simplified Arabic"/>
                <w:rtl/>
              </w:rPr>
              <w:t xml:space="preserve">نوع الشركة أو المنظمة </w:t>
            </w:r>
          </w:p>
          <w:p w14:paraId="395AD4E4" w14:textId="77777777" w:rsidR="0031513A" w:rsidRPr="00545B1F" w:rsidRDefault="0031513A" w:rsidP="0031513A">
            <w:pPr>
              <w:widowControl w:val="0"/>
              <w:numPr>
                <w:ilvl w:val="0"/>
                <w:numId w:val="16"/>
              </w:numPr>
              <w:tabs>
                <w:tab w:val="left" w:pos="220"/>
                <w:tab w:val="left" w:pos="720"/>
              </w:tabs>
              <w:autoSpaceDE w:val="0"/>
              <w:autoSpaceDN w:val="0"/>
              <w:bidi/>
              <w:adjustRightInd w:val="0"/>
              <w:spacing w:line="240" w:lineRule="auto"/>
              <w:ind w:left="1440"/>
              <w:contextualSpacing/>
              <w:rPr>
                <w:rFonts w:ascii="Times New Roman" w:eastAsia="Calibri" w:hAnsi="Times New Roman" w:cs="Times New Roman"/>
              </w:rPr>
            </w:pPr>
            <w:r w:rsidRPr="00545B1F">
              <w:rPr>
                <w:rFonts w:ascii="Simplified Arabic" w:eastAsia="Calibri" w:hAnsi="Simplified Arabic" w:cs="Simplified Arabic"/>
                <w:rtl/>
              </w:rPr>
              <w:t xml:space="preserve">العنوان في السودان </w:t>
            </w:r>
          </w:p>
          <w:p w14:paraId="6CA5FCFA" w14:textId="77777777" w:rsidR="0031513A" w:rsidRPr="00545B1F" w:rsidRDefault="0031513A" w:rsidP="0031513A">
            <w:pPr>
              <w:widowControl w:val="0"/>
              <w:numPr>
                <w:ilvl w:val="0"/>
                <w:numId w:val="16"/>
              </w:numPr>
              <w:tabs>
                <w:tab w:val="left" w:pos="220"/>
                <w:tab w:val="left" w:pos="720"/>
              </w:tabs>
              <w:autoSpaceDE w:val="0"/>
              <w:autoSpaceDN w:val="0"/>
              <w:bidi/>
              <w:adjustRightInd w:val="0"/>
              <w:spacing w:line="240" w:lineRule="auto"/>
              <w:ind w:left="1440"/>
              <w:contextualSpacing/>
              <w:rPr>
                <w:rFonts w:ascii="Times New Roman" w:eastAsia="Calibri" w:hAnsi="Times New Roman" w:cs="Times New Roman"/>
              </w:rPr>
            </w:pPr>
            <w:r w:rsidRPr="00545B1F">
              <w:rPr>
                <w:rFonts w:ascii="Simplified Arabic" w:eastAsia="Calibri" w:hAnsi="Simplified Arabic" w:cs="Simplified Arabic"/>
                <w:rtl/>
              </w:rPr>
              <w:t>رقم الهاتف</w:t>
            </w:r>
          </w:p>
          <w:p w14:paraId="36E6EDF8" w14:textId="77777777" w:rsidR="0031513A" w:rsidRPr="00545B1F" w:rsidRDefault="0031513A" w:rsidP="0031513A">
            <w:pPr>
              <w:widowControl w:val="0"/>
              <w:numPr>
                <w:ilvl w:val="0"/>
                <w:numId w:val="16"/>
              </w:numPr>
              <w:tabs>
                <w:tab w:val="left" w:pos="220"/>
                <w:tab w:val="left" w:pos="720"/>
              </w:tabs>
              <w:autoSpaceDE w:val="0"/>
              <w:autoSpaceDN w:val="0"/>
              <w:bidi/>
              <w:adjustRightInd w:val="0"/>
              <w:spacing w:line="240" w:lineRule="auto"/>
              <w:ind w:left="1440"/>
              <w:contextualSpacing/>
              <w:rPr>
                <w:rFonts w:ascii="Times New Roman" w:eastAsia="Calibri" w:hAnsi="Times New Roman" w:cs="Times New Roman"/>
              </w:rPr>
            </w:pPr>
            <w:r w:rsidRPr="00545B1F">
              <w:rPr>
                <w:rFonts w:ascii="Simplified Arabic" w:eastAsia="Calibri" w:hAnsi="Simplified Arabic" w:cs="Simplified Arabic"/>
                <w:rtl/>
              </w:rPr>
              <w:t>عنوان البريد الإلكتروني</w:t>
            </w:r>
          </w:p>
          <w:p w14:paraId="54441357" w14:textId="77777777" w:rsidR="0031513A" w:rsidRPr="00545B1F" w:rsidRDefault="0031513A" w:rsidP="0031513A">
            <w:pPr>
              <w:widowControl w:val="0"/>
              <w:numPr>
                <w:ilvl w:val="0"/>
                <w:numId w:val="16"/>
              </w:numPr>
              <w:tabs>
                <w:tab w:val="left" w:pos="220"/>
                <w:tab w:val="left" w:pos="720"/>
              </w:tabs>
              <w:autoSpaceDE w:val="0"/>
              <w:autoSpaceDN w:val="0"/>
              <w:bidi/>
              <w:adjustRightInd w:val="0"/>
              <w:spacing w:line="240" w:lineRule="auto"/>
              <w:ind w:left="1440"/>
              <w:contextualSpacing/>
              <w:rPr>
                <w:rFonts w:ascii="Times New Roman" w:eastAsia="Calibri" w:hAnsi="Times New Roman" w:cs="Times New Roman"/>
              </w:rPr>
            </w:pPr>
            <w:r w:rsidRPr="00545B1F">
              <w:rPr>
                <w:rFonts w:ascii="Simplified Arabic" w:eastAsia="Calibri" w:hAnsi="Simplified Arabic" w:cs="Simplified Arabic"/>
                <w:rtl/>
              </w:rPr>
              <w:t xml:space="preserve">الأسماء الكاملة لأعضاء مجلس الإدارة والممثل القانوني (حسب الاقتضاء) </w:t>
            </w:r>
          </w:p>
          <w:p w14:paraId="52A6DF0D" w14:textId="77777777" w:rsidR="0031513A" w:rsidRPr="00545B1F" w:rsidRDefault="0031513A" w:rsidP="0031513A">
            <w:pPr>
              <w:widowControl w:val="0"/>
              <w:numPr>
                <w:ilvl w:val="0"/>
                <w:numId w:val="16"/>
              </w:numPr>
              <w:tabs>
                <w:tab w:val="left" w:pos="220"/>
                <w:tab w:val="left" w:pos="720"/>
              </w:tabs>
              <w:autoSpaceDE w:val="0"/>
              <w:autoSpaceDN w:val="0"/>
              <w:bidi/>
              <w:adjustRightInd w:val="0"/>
              <w:spacing w:line="240" w:lineRule="auto"/>
              <w:ind w:left="1440"/>
              <w:contextualSpacing/>
              <w:rPr>
                <w:rFonts w:ascii="Times New Roman" w:eastAsia="Calibri" w:hAnsi="Times New Roman" w:cs="Times New Roman"/>
              </w:rPr>
            </w:pPr>
            <w:r w:rsidRPr="00545B1F">
              <w:rPr>
                <w:rFonts w:ascii="Simplified Arabic" w:eastAsia="Calibri" w:hAnsi="Simplified Arabic" w:cs="Simplified Arabic"/>
                <w:color w:val="000000"/>
                <w:rtl/>
              </w:rPr>
              <w:t xml:space="preserve">إقرار </w:t>
            </w:r>
            <w:r w:rsidRPr="00545B1F">
              <w:rPr>
                <w:rFonts w:ascii="Simplified Arabic" w:eastAsia="Calibri" w:hAnsi="Simplified Arabic" w:cs="Simplified Arabic"/>
                <w:rtl/>
              </w:rPr>
              <w:t xml:space="preserve">بجميع حالات تضارب المصالح الحقيقية أو الظاهرة </w:t>
            </w:r>
          </w:p>
          <w:p w14:paraId="66C7C585" w14:textId="77777777" w:rsidR="0031513A" w:rsidRPr="00545B1F" w:rsidRDefault="0031513A" w:rsidP="0031513A">
            <w:pPr>
              <w:widowControl w:val="0"/>
              <w:tabs>
                <w:tab w:val="left" w:pos="220"/>
                <w:tab w:val="left" w:pos="720"/>
              </w:tabs>
              <w:autoSpaceDE w:val="0"/>
              <w:autoSpaceDN w:val="0"/>
              <w:bidi/>
              <w:adjustRightInd w:val="0"/>
              <w:spacing w:line="240" w:lineRule="auto"/>
              <w:rPr>
                <w:rFonts w:ascii="Times New Roman" w:eastAsia="Calibri" w:hAnsi="Times New Roman" w:cs="Times New Roman"/>
              </w:rPr>
            </w:pPr>
          </w:p>
          <w:p w14:paraId="18F16A51" w14:textId="2D9C2F81" w:rsidR="0031513A" w:rsidRPr="00545B1F" w:rsidRDefault="0031513A" w:rsidP="0031513A">
            <w:pPr>
              <w:widowControl w:val="0"/>
              <w:tabs>
                <w:tab w:val="left" w:pos="220"/>
                <w:tab w:val="left" w:pos="720"/>
              </w:tabs>
              <w:autoSpaceDE w:val="0"/>
              <w:autoSpaceDN w:val="0"/>
              <w:bidi/>
              <w:adjustRightInd w:val="0"/>
              <w:spacing w:line="240" w:lineRule="auto"/>
              <w:rPr>
                <w:rFonts w:ascii="Times New Roman" w:eastAsia="Calibri" w:hAnsi="Times New Roman" w:cs="Times New Roman"/>
              </w:rPr>
            </w:pPr>
            <w:r w:rsidRPr="00545B1F">
              <w:rPr>
                <w:rFonts w:ascii="Simplified Arabic" w:eastAsia="Calibri" w:hAnsi="Simplified Arabic" w:cs="Simplified Arabic"/>
                <w:rtl/>
              </w:rPr>
              <w:t xml:space="preserve">يجب على </w:t>
            </w:r>
            <w:r w:rsidR="00AD0F79" w:rsidRPr="00545B1F">
              <w:rPr>
                <w:rFonts w:ascii="Simplified Arabic" w:eastAsia="Calibri" w:hAnsi="Simplified Arabic" w:cs="Simplified Arabic"/>
                <w:rtl/>
              </w:rPr>
              <w:t>مقدمي العروض</w:t>
            </w:r>
            <w:r w:rsidRPr="00545B1F">
              <w:rPr>
                <w:rFonts w:ascii="Simplified Arabic" w:eastAsia="Calibri" w:hAnsi="Simplified Arabic" w:cs="Simplified Arabic"/>
                <w:rtl/>
              </w:rPr>
              <w:t xml:space="preserve"> إرفاق المستندات التالية الصالحة والمصدقة الخاصة بالشركة:</w:t>
            </w:r>
          </w:p>
          <w:p w14:paraId="00886797" w14:textId="77777777" w:rsidR="0031513A" w:rsidRPr="00545B1F" w:rsidRDefault="0031513A" w:rsidP="0031513A">
            <w:pPr>
              <w:widowControl w:val="0"/>
              <w:tabs>
                <w:tab w:val="left" w:pos="220"/>
                <w:tab w:val="left" w:pos="720"/>
              </w:tabs>
              <w:autoSpaceDE w:val="0"/>
              <w:autoSpaceDN w:val="0"/>
              <w:bidi/>
              <w:adjustRightInd w:val="0"/>
              <w:spacing w:line="240" w:lineRule="auto"/>
              <w:rPr>
                <w:rFonts w:ascii="Times New Roman" w:eastAsia="Calibri" w:hAnsi="Times New Roman" w:cs="Times New Roman"/>
              </w:rPr>
            </w:pPr>
          </w:p>
          <w:p w14:paraId="0BFACE3F" w14:textId="77777777" w:rsidR="0031513A" w:rsidRPr="00545B1F" w:rsidRDefault="0031513A" w:rsidP="00122BF2">
            <w:pPr>
              <w:numPr>
                <w:ilvl w:val="0"/>
                <w:numId w:val="19"/>
              </w:numPr>
              <w:autoSpaceDE w:val="0"/>
              <w:autoSpaceDN w:val="0"/>
              <w:bidi/>
              <w:adjustRightInd w:val="0"/>
              <w:spacing w:line="240" w:lineRule="auto"/>
              <w:jc w:val="both"/>
              <w:rPr>
                <w:rFonts w:ascii="Times New Roman" w:eastAsia="Calibri" w:hAnsi="Times New Roman" w:cs="Times New Roman"/>
                <w:color w:val="000000"/>
                <w:lang w:val="en-GB"/>
              </w:rPr>
            </w:pPr>
            <w:r w:rsidRPr="00545B1F">
              <w:rPr>
                <w:rFonts w:ascii="Times New Roman" w:eastAsia="Calibri" w:hAnsi="Times New Roman" w:cs="Times New Roman"/>
                <w:color w:val="000000"/>
                <w:rtl/>
                <w:lang w:val="en-GB"/>
              </w:rPr>
              <w:t>رخصة تجارية سارية المفعول في السودان</w:t>
            </w:r>
          </w:p>
          <w:p w14:paraId="2FC6F7D1" w14:textId="77777777" w:rsidR="0031513A" w:rsidRPr="00545B1F" w:rsidRDefault="0031513A" w:rsidP="00122BF2">
            <w:pPr>
              <w:widowControl w:val="0"/>
              <w:numPr>
                <w:ilvl w:val="0"/>
                <w:numId w:val="19"/>
              </w:numPr>
              <w:tabs>
                <w:tab w:val="left" w:pos="220"/>
                <w:tab w:val="left" w:pos="720"/>
              </w:tabs>
              <w:autoSpaceDE w:val="0"/>
              <w:autoSpaceDN w:val="0"/>
              <w:bidi/>
              <w:adjustRightInd w:val="0"/>
              <w:spacing w:line="240" w:lineRule="auto"/>
              <w:contextualSpacing/>
              <w:rPr>
                <w:rFonts w:ascii="Times New Roman" w:eastAsia="Calibri" w:hAnsi="Times New Roman" w:cs="Times New Roman"/>
                <w:color w:val="000000"/>
              </w:rPr>
            </w:pPr>
            <w:r w:rsidRPr="00545B1F">
              <w:rPr>
                <w:rFonts w:ascii="Calibri" w:eastAsia="Calibri" w:hAnsi="Calibri" w:cs="Arial"/>
                <w:rtl/>
                <w:lang w:val="en-GB"/>
              </w:rPr>
              <w:t xml:space="preserve">شهادة تسجيل ضريبي صالحة </w:t>
            </w:r>
          </w:p>
          <w:p w14:paraId="7F1DE35A" w14:textId="77777777" w:rsidR="0031513A" w:rsidRPr="00545B1F" w:rsidRDefault="0031513A" w:rsidP="00122BF2">
            <w:pPr>
              <w:widowControl w:val="0"/>
              <w:numPr>
                <w:ilvl w:val="0"/>
                <w:numId w:val="19"/>
              </w:numPr>
              <w:tabs>
                <w:tab w:val="left" w:pos="220"/>
                <w:tab w:val="left" w:pos="720"/>
              </w:tabs>
              <w:autoSpaceDE w:val="0"/>
              <w:autoSpaceDN w:val="0"/>
              <w:bidi/>
              <w:adjustRightInd w:val="0"/>
              <w:spacing w:line="240" w:lineRule="auto"/>
              <w:contextualSpacing/>
              <w:rPr>
                <w:rFonts w:ascii="Times New Roman" w:eastAsia="Calibri" w:hAnsi="Times New Roman" w:cs="Times New Roman"/>
                <w:color w:val="000000"/>
              </w:rPr>
            </w:pPr>
            <w:r w:rsidRPr="00545B1F">
              <w:rPr>
                <w:rFonts w:ascii="Simplified Arabic" w:eastAsia="Calibri" w:hAnsi="Simplified Arabic" w:cs="Simplified Arabic"/>
                <w:color w:val="000000"/>
                <w:rtl/>
              </w:rPr>
              <w:t xml:space="preserve">شهادة تأمين المركبات </w:t>
            </w:r>
          </w:p>
          <w:p w14:paraId="582653A9" w14:textId="77777777" w:rsidR="00122BF2" w:rsidRPr="00545B1F" w:rsidRDefault="0031513A" w:rsidP="00122BF2">
            <w:pPr>
              <w:numPr>
                <w:ilvl w:val="0"/>
                <w:numId w:val="19"/>
              </w:numPr>
              <w:autoSpaceDE w:val="0"/>
              <w:autoSpaceDN w:val="0"/>
              <w:bidi/>
              <w:adjustRightInd w:val="0"/>
              <w:spacing w:line="240" w:lineRule="auto"/>
              <w:jc w:val="both"/>
              <w:rPr>
                <w:rFonts w:ascii="Times New Roman" w:eastAsia="Calibri" w:hAnsi="Times New Roman" w:cs="Times New Roman"/>
                <w:color w:val="000000"/>
                <w:lang w:val="en-GB"/>
              </w:rPr>
            </w:pPr>
            <w:r w:rsidRPr="00545B1F">
              <w:rPr>
                <w:rFonts w:ascii="Times New Roman" w:eastAsia="Calibri" w:hAnsi="Times New Roman" w:cs="Times New Roman"/>
                <w:color w:val="000000"/>
                <w:rtl/>
                <w:lang w:val="en-GB"/>
              </w:rPr>
              <w:t>شهادة تأمين المركبات ضد الغير</w:t>
            </w:r>
          </w:p>
          <w:p w14:paraId="38A7F4C3" w14:textId="2CF1ED38" w:rsidR="0031513A" w:rsidRPr="00545B1F" w:rsidRDefault="0031513A" w:rsidP="00122BF2">
            <w:pPr>
              <w:autoSpaceDE w:val="0"/>
              <w:autoSpaceDN w:val="0"/>
              <w:bidi/>
              <w:adjustRightInd w:val="0"/>
              <w:spacing w:line="240" w:lineRule="auto"/>
              <w:ind w:left="720"/>
              <w:jc w:val="both"/>
              <w:rPr>
                <w:rFonts w:ascii="Times New Roman" w:eastAsia="Calibri" w:hAnsi="Times New Roman" w:cs="Times New Roman"/>
                <w:color w:val="000000"/>
                <w:lang w:val="en-GB"/>
              </w:rPr>
            </w:pPr>
            <w:r w:rsidRPr="00545B1F">
              <w:rPr>
                <w:rFonts w:ascii="Times New Roman" w:eastAsia="Calibri" w:hAnsi="Times New Roman" w:cs="Times New Roman"/>
                <w:color w:val="000000"/>
                <w:rtl/>
                <w:lang w:val="en-GB"/>
              </w:rPr>
              <w:t xml:space="preserve"> </w:t>
            </w:r>
          </w:p>
          <w:p w14:paraId="1E659EDB" w14:textId="77777777" w:rsidR="0031513A" w:rsidRPr="00545B1F" w:rsidRDefault="0031513A" w:rsidP="00122BF2">
            <w:pPr>
              <w:numPr>
                <w:ilvl w:val="0"/>
                <w:numId w:val="19"/>
              </w:numPr>
              <w:autoSpaceDE w:val="0"/>
              <w:autoSpaceDN w:val="0"/>
              <w:bidi/>
              <w:adjustRightInd w:val="0"/>
              <w:spacing w:line="240" w:lineRule="auto"/>
              <w:jc w:val="both"/>
              <w:rPr>
                <w:rFonts w:ascii="Times New Roman" w:eastAsia="Calibri" w:hAnsi="Times New Roman" w:cs="Times New Roman"/>
                <w:color w:val="000000"/>
                <w:lang w:val="en-GB"/>
              </w:rPr>
            </w:pPr>
            <w:r w:rsidRPr="00545B1F">
              <w:rPr>
                <w:rFonts w:ascii="Times New Roman" w:eastAsia="Calibri" w:hAnsi="Times New Roman" w:cs="Times New Roman"/>
                <w:color w:val="000000"/>
                <w:rtl/>
                <w:lang w:val="en-GB"/>
              </w:rPr>
              <w:t>دليل على الخبرة السابقة في تجارة مماثلة</w:t>
            </w:r>
          </w:p>
          <w:p w14:paraId="127042EB" w14:textId="77777777" w:rsidR="00122BF2" w:rsidRPr="00545B1F" w:rsidRDefault="00122BF2" w:rsidP="00122BF2">
            <w:pPr>
              <w:autoSpaceDE w:val="0"/>
              <w:autoSpaceDN w:val="0"/>
              <w:bidi/>
              <w:adjustRightInd w:val="0"/>
              <w:spacing w:line="240" w:lineRule="auto"/>
              <w:jc w:val="both"/>
              <w:rPr>
                <w:rFonts w:ascii="Times New Roman" w:eastAsia="Calibri" w:hAnsi="Times New Roman" w:cs="Times New Roman"/>
                <w:color w:val="000000"/>
                <w:lang w:val="en-GB"/>
              </w:rPr>
            </w:pPr>
          </w:p>
          <w:p w14:paraId="3B8BEC02" w14:textId="2E3A001F" w:rsidR="0031513A" w:rsidRPr="00545B1F" w:rsidRDefault="0031513A" w:rsidP="00122BF2">
            <w:pPr>
              <w:numPr>
                <w:ilvl w:val="0"/>
                <w:numId w:val="19"/>
              </w:numPr>
              <w:autoSpaceDE w:val="0"/>
              <w:autoSpaceDN w:val="0"/>
              <w:bidi/>
              <w:adjustRightInd w:val="0"/>
              <w:spacing w:line="240" w:lineRule="auto"/>
              <w:jc w:val="both"/>
              <w:rPr>
                <w:rFonts w:ascii="Times New Roman" w:eastAsia="Calibri" w:hAnsi="Times New Roman" w:cs="Times New Roman"/>
                <w:color w:val="000000"/>
                <w:lang w:val="en-GB"/>
              </w:rPr>
            </w:pPr>
            <w:r w:rsidRPr="00545B1F">
              <w:rPr>
                <w:rFonts w:ascii="Times New Roman" w:eastAsia="Calibri" w:hAnsi="Times New Roman" w:cs="Times New Roman"/>
                <w:color w:val="000000"/>
                <w:rtl/>
                <w:lang w:val="en-GB"/>
              </w:rPr>
              <w:t xml:space="preserve">خطابات توصية في </w:t>
            </w:r>
            <w:r w:rsidR="003178ED" w:rsidRPr="00545B1F">
              <w:rPr>
                <w:rFonts w:ascii="Times New Roman" w:eastAsia="Calibri" w:hAnsi="Times New Roman" w:cs="Times New Roman"/>
                <w:color w:val="000000"/>
                <w:rtl/>
                <w:lang w:val="en-GB"/>
              </w:rPr>
              <w:t>مجال عمل مماثل</w:t>
            </w:r>
          </w:p>
          <w:p w14:paraId="01E9E844" w14:textId="77777777" w:rsidR="0031513A" w:rsidRPr="00545B1F" w:rsidRDefault="0031513A" w:rsidP="0031513A">
            <w:pPr>
              <w:widowControl w:val="0"/>
              <w:tabs>
                <w:tab w:val="left" w:pos="940"/>
                <w:tab w:val="left" w:pos="1440"/>
              </w:tabs>
              <w:autoSpaceDE w:val="0"/>
              <w:autoSpaceDN w:val="0"/>
              <w:bidi/>
              <w:adjustRightInd w:val="0"/>
              <w:spacing w:line="240" w:lineRule="auto"/>
              <w:ind w:left="1440"/>
              <w:contextualSpacing/>
              <w:jc w:val="both"/>
              <w:rPr>
                <w:rFonts w:ascii="Times New Roman" w:eastAsia="Calibri" w:hAnsi="Times New Roman" w:cs="Times New Roman"/>
                <w:b/>
              </w:rPr>
            </w:pPr>
          </w:p>
          <w:p w14:paraId="05801C86" w14:textId="77777777" w:rsidR="0031513A" w:rsidRPr="00545B1F" w:rsidRDefault="0031513A" w:rsidP="00122BF2">
            <w:pPr>
              <w:widowControl w:val="0"/>
              <w:numPr>
                <w:ilvl w:val="2"/>
                <w:numId w:val="13"/>
              </w:numPr>
              <w:autoSpaceDE w:val="0"/>
              <w:autoSpaceDN w:val="0"/>
              <w:bidi/>
              <w:adjustRightInd w:val="0"/>
              <w:spacing w:line="240" w:lineRule="auto"/>
              <w:contextualSpacing/>
              <w:rPr>
                <w:rFonts w:ascii="Times New Roman" w:eastAsia="Calibri" w:hAnsi="Times New Roman" w:cs="Times New Roman"/>
                <w:bCs/>
              </w:rPr>
            </w:pPr>
            <w:r w:rsidRPr="00545B1F">
              <w:rPr>
                <w:rFonts w:ascii="Simplified Arabic" w:eastAsia="Calibri" w:hAnsi="Simplified Arabic" w:cs="Simplified Arabic"/>
                <w:bCs/>
                <w:rtl/>
              </w:rPr>
              <w:t>العروض الإدارية والمالية</w:t>
            </w:r>
          </w:p>
          <w:p w14:paraId="1ED2ED6B" w14:textId="77777777" w:rsidR="0031513A" w:rsidRPr="00545B1F" w:rsidRDefault="0031513A" w:rsidP="0031513A">
            <w:pPr>
              <w:widowControl w:val="0"/>
              <w:autoSpaceDE w:val="0"/>
              <w:autoSpaceDN w:val="0"/>
              <w:bidi/>
              <w:adjustRightInd w:val="0"/>
              <w:spacing w:line="240" w:lineRule="auto"/>
              <w:rPr>
                <w:rFonts w:ascii="Times New Roman" w:eastAsia="Calibri" w:hAnsi="Times New Roman" w:cs="Times New Roman"/>
                <w:b/>
                <w:rtl/>
              </w:rPr>
            </w:pPr>
          </w:p>
          <w:p w14:paraId="5D435B15" w14:textId="77777777" w:rsidR="00122BF2" w:rsidRPr="00545B1F" w:rsidRDefault="00122BF2" w:rsidP="00122BF2">
            <w:pPr>
              <w:widowControl w:val="0"/>
              <w:autoSpaceDE w:val="0"/>
              <w:autoSpaceDN w:val="0"/>
              <w:bidi/>
              <w:adjustRightInd w:val="0"/>
              <w:spacing w:line="240" w:lineRule="auto"/>
              <w:rPr>
                <w:rFonts w:ascii="Times New Roman" w:eastAsia="Calibri" w:hAnsi="Times New Roman" w:cs="Times New Roman"/>
                <w:b/>
              </w:rPr>
            </w:pPr>
          </w:p>
          <w:p w14:paraId="1CEAD6D7"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r w:rsidRPr="00545B1F">
              <w:rPr>
                <w:rFonts w:ascii="Simplified Arabic" w:eastAsia="Calibri" w:hAnsi="Simplified Arabic" w:cs="Simplified Arabic"/>
                <w:rtl/>
              </w:rPr>
              <w:t xml:space="preserve">تُستخدم العروض الإدارية والمالية لتحديد العروض التي تمثل أفضل خدمة وأفضل قيمة مقابل المال، وقد تكون أساسًا للتفاوض قبل منح العقد. </w:t>
            </w:r>
          </w:p>
          <w:p w14:paraId="7840AA71"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p>
          <w:p w14:paraId="63D79950" w14:textId="1474CD26"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r w:rsidRPr="00545B1F">
              <w:rPr>
                <w:rFonts w:ascii="Simplified Arabic" w:eastAsia="Calibri" w:hAnsi="Simplified Arabic" w:cs="Simplified Arabic"/>
                <w:rtl/>
              </w:rPr>
              <w:t>انظر القسم 8.1 للاطلاع على متطلبات التقييم الإداري</w:t>
            </w:r>
            <w:r w:rsidR="003178ED" w:rsidRPr="00545B1F">
              <w:rPr>
                <w:rFonts w:ascii="Simplified Arabic" w:eastAsia="Calibri" w:hAnsi="Simplified Arabic" w:cs="Simplified Arabic" w:hint="cs"/>
                <w:rtl/>
              </w:rPr>
              <w:t xml:space="preserve"> الفني</w:t>
            </w:r>
            <w:r w:rsidR="00D555F3" w:rsidRPr="00545B1F">
              <w:rPr>
                <w:rFonts w:hint="cs"/>
                <w:rtl/>
              </w:rPr>
              <w:t xml:space="preserve"> </w:t>
            </w:r>
            <w:r w:rsidR="00D555F3" w:rsidRPr="00545B1F">
              <w:rPr>
                <w:rFonts w:cs="Arial"/>
                <w:rtl/>
              </w:rPr>
              <w:t>استيفاء العرض للشروط</w:t>
            </w:r>
            <w:r w:rsidR="00D555F3" w:rsidRPr="00545B1F">
              <w:rPr>
                <w:rFonts w:cs="Arial" w:hint="cs"/>
                <w:rtl/>
              </w:rPr>
              <w:t>.</w:t>
            </w:r>
          </w:p>
          <w:p w14:paraId="2BD0C120" w14:textId="77777777" w:rsidR="00122BF2" w:rsidRPr="00545B1F" w:rsidRDefault="00122BF2" w:rsidP="00122BF2">
            <w:pPr>
              <w:widowControl w:val="0"/>
              <w:autoSpaceDE w:val="0"/>
              <w:autoSpaceDN w:val="0"/>
              <w:bidi/>
              <w:adjustRightInd w:val="0"/>
              <w:spacing w:line="240" w:lineRule="auto"/>
              <w:jc w:val="both"/>
              <w:rPr>
                <w:rFonts w:ascii="Times New Roman" w:eastAsia="Calibri" w:hAnsi="Times New Roman" w:cs="Times New Roman"/>
              </w:rPr>
            </w:pPr>
          </w:p>
          <w:p w14:paraId="5BAAFDC7"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r w:rsidRPr="00545B1F">
              <w:rPr>
                <w:rFonts w:ascii="Simplified Arabic" w:eastAsia="Calibri" w:hAnsi="Simplified Arabic" w:cs="Simplified Arabic"/>
                <w:rtl/>
              </w:rPr>
              <w:t>انظر القسم 8.3 للاطلاع على متطلبات العرض المالي.</w:t>
            </w:r>
          </w:p>
          <w:p w14:paraId="49D69608"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p>
          <w:p w14:paraId="48468979" w14:textId="77777777" w:rsidR="0031513A" w:rsidRPr="00545B1F" w:rsidRDefault="0031513A" w:rsidP="00122BF2">
            <w:pPr>
              <w:widowControl w:val="0"/>
              <w:numPr>
                <w:ilvl w:val="0"/>
                <w:numId w:val="13"/>
              </w:numPr>
              <w:autoSpaceDE w:val="0"/>
              <w:autoSpaceDN w:val="0"/>
              <w:bidi/>
              <w:adjustRightInd w:val="0"/>
              <w:spacing w:line="240" w:lineRule="auto"/>
              <w:contextualSpacing/>
              <w:rPr>
                <w:rFonts w:ascii="Times New Roman" w:eastAsia="Calibri" w:hAnsi="Times New Roman" w:cs="Times New Roman"/>
                <w:bCs/>
              </w:rPr>
            </w:pPr>
            <w:r w:rsidRPr="00545B1F">
              <w:rPr>
                <w:rFonts w:ascii="Simplified Arabic" w:eastAsia="Calibri" w:hAnsi="Simplified Arabic" w:cs="Simplified Arabic"/>
                <w:bCs/>
                <w:rtl/>
              </w:rPr>
              <w:t>قائمة زمنية بأحداث العروض</w:t>
            </w:r>
          </w:p>
          <w:p w14:paraId="5514B542"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p>
          <w:p w14:paraId="167A77B3" w14:textId="4BCE2434"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r w:rsidRPr="00545B1F">
              <w:rPr>
                <w:rFonts w:ascii="Simplified Arabic" w:eastAsia="Calibri" w:hAnsi="Simplified Arabic" w:cs="Simplified Arabic"/>
                <w:rtl/>
              </w:rPr>
              <w:t>يلخص التقويم التالي التواريخ المهمة في عملية طلب العطاءات. يجب على</w:t>
            </w:r>
            <w:r w:rsidRPr="00545B1F">
              <w:rPr>
                <w:rFonts w:ascii="Simplified Arabic" w:eastAsia="Calibri" w:hAnsi="Simplified Arabic" w:cs="Simplified Arabic"/>
                <w:rtl/>
                <w:lang w:val="en-GB"/>
              </w:rPr>
              <w:t xml:space="preserve"> </w:t>
            </w:r>
            <w:r w:rsidR="00C81F18" w:rsidRPr="00545B1F">
              <w:rPr>
                <w:rFonts w:ascii="Simplified Arabic" w:eastAsia="Calibri" w:hAnsi="Simplified Arabic" w:cs="Simplified Arabic"/>
                <w:rtl/>
                <w:lang w:val="en-GB"/>
              </w:rPr>
              <w:t>مقدمي العرض</w:t>
            </w:r>
            <w:r w:rsidRPr="00545B1F">
              <w:rPr>
                <w:rFonts w:ascii="Simplified Arabic" w:eastAsia="Calibri" w:hAnsi="Simplified Arabic" w:cs="Simplified Arabic"/>
                <w:rtl/>
              </w:rPr>
              <w:t xml:space="preserve"> الالتزام الصارم بهذه المواعيد النهائية .</w:t>
            </w:r>
          </w:p>
          <w:p w14:paraId="734ED5E1"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p>
          <w:p w14:paraId="3270205C" w14:textId="37146520" w:rsidR="0031513A" w:rsidRPr="00545B1F" w:rsidRDefault="0031513A" w:rsidP="00456106">
            <w:pPr>
              <w:widowControl w:val="0"/>
              <w:numPr>
                <w:ilvl w:val="0"/>
                <w:numId w:val="11"/>
              </w:numPr>
              <w:autoSpaceDE w:val="0"/>
              <w:autoSpaceDN w:val="0"/>
              <w:bidi/>
              <w:adjustRightInd w:val="0"/>
              <w:spacing w:line="240" w:lineRule="auto"/>
              <w:contextualSpacing/>
              <w:rPr>
                <w:rFonts w:ascii="Times New Roman" w:eastAsia="Calibri" w:hAnsi="Times New Roman" w:cs="Times New Roman"/>
              </w:rPr>
            </w:pPr>
            <w:r w:rsidRPr="00545B1F">
              <w:rPr>
                <w:rFonts w:ascii="Simplified Arabic" w:eastAsia="Calibri" w:hAnsi="Simplified Arabic" w:cs="Simplified Arabic"/>
                <w:bCs/>
                <w:rtl/>
              </w:rPr>
              <w:t>نشر طلب تقديم العروض</w:t>
            </w:r>
            <w:r w:rsidRPr="00545B1F">
              <w:rPr>
                <w:rFonts w:ascii="Simplified Arabic" w:eastAsia="Calibri" w:hAnsi="Simplified Arabic" w:cs="Simplified Arabic"/>
                <w:b/>
                <w:rtl/>
              </w:rPr>
              <w:t>:</w:t>
            </w:r>
            <w:r w:rsidRPr="00545B1F">
              <w:rPr>
                <w:rFonts w:ascii="Simplified Arabic" w:eastAsia="Calibri" w:hAnsi="Simplified Arabic" w:cs="Simplified Arabic"/>
                <w:rtl/>
                <w:lang w:val="en-GB"/>
              </w:rPr>
              <w:t xml:space="preserve"> </w:t>
            </w:r>
            <w:r w:rsidR="0036417D" w:rsidRPr="00545B1F">
              <w:rPr>
                <w:rFonts w:ascii="Simplified Arabic" w:eastAsia="Calibri" w:hAnsi="Simplified Arabic" w:cs="Simplified Arabic" w:hint="cs"/>
                <w:rtl/>
                <w:lang w:val="en-GB"/>
              </w:rPr>
              <w:t>6</w:t>
            </w:r>
            <w:r w:rsidRPr="00545B1F">
              <w:rPr>
                <w:rFonts w:ascii="Simplified Arabic" w:eastAsia="Calibri" w:hAnsi="Simplified Arabic" w:cs="Simplified Arabic"/>
                <w:rtl/>
                <w:lang w:val="en-GB"/>
              </w:rPr>
              <w:t xml:space="preserve"> </w:t>
            </w:r>
            <w:r w:rsidR="0036417D" w:rsidRPr="00545B1F">
              <w:rPr>
                <w:rFonts w:ascii="Simplified Arabic" w:eastAsia="Calibri" w:hAnsi="Simplified Arabic" w:cs="Simplified Arabic" w:hint="cs"/>
                <w:rtl/>
                <w:lang w:val="en-GB"/>
              </w:rPr>
              <w:t>مايو</w:t>
            </w:r>
            <w:r w:rsidRPr="00545B1F">
              <w:rPr>
                <w:rFonts w:ascii="Simplified Arabic" w:eastAsia="Calibri" w:hAnsi="Simplified Arabic" w:cs="Simplified Arabic"/>
                <w:rtl/>
                <w:lang w:val="en-GB"/>
              </w:rPr>
              <w:t xml:space="preserve"> 2026</w:t>
            </w:r>
          </w:p>
          <w:p w14:paraId="4B1939E2" w14:textId="77777777" w:rsidR="00456106" w:rsidRPr="00545B1F" w:rsidRDefault="00456106" w:rsidP="00456106">
            <w:pPr>
              <w:widowControl w:val="0"/>
              <w:autoSpaceDE w:val="0"/>
              <w:autoSpaceDN w:val="0"/>
              <w:bidi/>
              <w:adjustRightInd w:val="0"/>
              <w:spacing w:line="240" w:lineRule="auto"/>
              <w:ind w:left="720"/>
              <w:contextualSpacing/>
              <w:rPr>
                <w:rFonts w:ascii="Times New Roman" w:eastAsia="Calibri" w:hAnsi="Times New Roman" w:cs="Times New Roman"/>
              </w:rPr>
            </w:pPr>
          </w:p>
          <w:p w14:paraId="12963A93" w14:textId="3FB94522" w:rsidR="0031513A" w:rsidRPr="00545B1F" w:rsidRDefault="0031513A" w:rsidP="00456106">
            <w:pPr>
              <w:widowControl w:val="0"/>
              <w:numPr>
                <w:ilvl w:val="0"/>
                <w:numId w:val="11"/>
              </w:numPr>
              <w:autoSpaceDE w:val="0"/>
              <w:autoSpaceDN w:val="0"/>
              <w:bidi/>
              <w:adjustRightInd w:val="0"/>
              <w:spacing w:line="240" w:lineRule="auto"/>
              <w:contextualSpacing/>
              <w:rPr>
                <w:rFonts w:ascii="Times New Roman" w:eastAsia="Calibri" w:hAnsi="Times New Roman" w:cs="Times New Roman"/>
              </w:rPr>
            </w:pPr>
            <w:r w:rsidRPr="00545B1F">
              <w:rPr>
                <w:rFonts w:ascii="Simplified Arabic" w:eastAsia="Calibri" w:hAnsi="Simplified Arabic" w:cs="Simplified Arabic"/>
                <w:b/>
                <w:rtl/>
              </w:rPr>
              <w:t xml:space="preserve">الأسئلة والأجوبة: </w:t>
            </w:r>
            <w:r w:rsidRPr="00545B1F">
              <w:rPr>
                <w:rFonts w:ascii="Simplified Arabic" w:eastAsia="Calibri" w:hAnsi="Simplified Arabic" w:cs="Simplified Arabic"/>
                <w:bCs/>
                <w:rtl/>
              </w:rPr>
              <w:t xml:space="preserve">يجب إرسالها مع كتابة "Q&amp;A Provision of Rental Vehicles" في سطر الموضوع بحلول </w:t>
            </w:r>
            <w:r w:rsidR="00F74838" w:rsidRPr="00545B1F">
              <w:rPr>
                <w:rFonts w:ascii="Simplified Arabic" w:eastAsia="Calibri" w:hAnsi="Simplified Arabic" w:cs="Simplified Arabic" w:hint="cs"/>
                <w:bCs/>
                <w:rtl/>
              </w:rPr>
              <w:t>17</w:t>
            </w:r>
            <w:r w:rsidRPr="00545B1F">
              <w:rPr>
                <w:rFonts w:ascii="Simplified Arabic" w:eastAsia="Calibri" w:hAnsi="Simplified Arabic" w:cs="Simplified Arabic"/>
                <w:bCs/>
                <w:rtl/>
              </w:rPr>
              <w:t xml:space="preserve"> </w:t>
            </w:r>
            <w:r w:rsidR="00F74838" w:rsidRPr="00545B1F">
              <w:rPr>
                <w:rFonts w:ascii="Simplified Arabic" w:eastAsia="Calibri" w:hAnsi="Simplified Arabic" w:cs="Simplified Arabic" w:hint="cs"/>
                <w:bCs/>
                <w:rtl/>
              </w:rPr>
              <w:t>مايو</w:t>
            </w:r>
            <w:r w:rsidRPr="00545B1F">
              <w:rPr>
                <w:rFonts w:ascii="Simplified Arabic" w:eastAsia="Calibri" w:hAnsi="Simplified Arabic" w:cs="Simplified Arabic"/>
                <w:bCs/>
                <w:rtl/>
              </w:rPr>
              <w:t xml:space="preserve"> الساعة 4:00 مساءً بتوقيت السودان فقط إلى</w:t>
            </w:r>
            <w:r w:rsidR="00686E10" w:rsidRPr="00545B1F">
              <w:rPr>
                <w:rFonts w:ascii="Simplified Arabic" w:eastAsia="Calibri" w:hAnsi="Simplified Arabic" w:cs="Simplified Arabic" w:hint="cs"/>
                <w:bCs/>
                <w:rtl/>
              </w:rPr>
              <w:t xml:space="preserve"> </w:t>
            </w:r>
            <w:hyperlink r:id="rId16" w:history="1">
              <w:r w:rsidR="00686E10" w:rsidRPr="00545B1F">
                <w:rPr>
                  <w:rStyle w:val="Hyperlink"/>
                  <w:rFonts w:ascii="Calibri" w:eastAsia="Calibri" w:hAnsi="Calibri" w:cs="Arial"/>
                  <w:rtl/>
                </w:rPr>
                <w:t>Sudan.RFGS@crs.org</w:t>
              </w:r>
            </w:hyperlink>
            <w:r w:rsidRPr="00545B1F">
              <w:rPr>
                <w:rFonts w:ascii="Simplified Arabic" w:eastAsia="Calibri" w:hAnsi="Simplified Arabic" w:cs="Simplified Arabic"/>
                <w:bCs/>
                <w:rtl/>
              </w:rPr>
              <w:t xml:space="preserve"> . لن يتم النظر في الأسئلة المرسلة التي لا تتضمن سطر الموضوع هذا. </w:t>
            </w:r>
          </w:p>
          <w:p w14:paraId="2851C204" w14:textId="5FFD10B8" w:rsidR="0031513A" w:rsidRPr="00545B1F" w:rsidRDefault="0031513A" w:rsidP="00456106">
            <w:pPr>
              <w:widowControl w:val="0"/>
              <w:numPr>
                <w:ilvl w:val="0"/>
                <w:numId w:val="11"/>
              </w:numPr>
              <w:autoSpaceDE w:val="0"/>
              <w:autoSpaceDN w:val="0"/>
              <w:bidi/>
              <w:adjustRightInd w:val="0"/>
              <w:spacing w:line="240" w:lineRule="auto"/>
              <w:contextualSpacing/>
              <w:rPr>
                <w:rFonts w:ascii="Times New Roman" w:eastAsia="Calibri" w:hAnsi="Times New Roman" w:cs="Times New Roman"/>
              </w:rPr>
            </w:pPr>
            <w:r w:rsidRPr="00545B1F">
              <w:rPr>
                <w:rFonts w:ascii="Simplified Arabic" w:eastAsia="Calibri" w:hAnsi="Simplified Arabic" w:cs="Simplified Arabic"/>
                <w:bCs/>
                <w:rtl/>
              </w:rPr>
              <w:t>موعد تقديم العروض</w:t>
            </w:r>
            <w:r w:rsidRPr="00545B1F">
              <w:rPr>
                <w:rFonts w:ascii="Simplified Arabic" w:eastAsia="Calibri" w:hAnsi="Simplified Arabic" w:cs="Simplified Arabic"/>
                <w:b/>
                <w:rtl/>
              </w:rPr>
              <w:t xml:space="preserve">: </w:t>
            </w:r>
            <w:r w:rsidR="00695D71" w:rsidRPr="00545B1F">
              <w:rPr>
                <w:rFonts w:ascii="Simplified Arabic" w:eastAsia="Calibri" w:hAnsi="Simplified Arabic" w:cs="Simplified Arabic" w:hint="cs"/>
                <w:b/>
                <w:rtl/>
              </w:rPr>
              <w:t>19</w:t>
            </w:r>
            <w:r w:rsidRPr="00545B1F">
              <w:rPr>
                <w:rFonts w:ascii="Simplified Arabic" w:eastAsia="Calibri" w:hAnsi="Simplified Arabic" w:cs="Simplified Arabic"/>
                <w:b/>
                <w:rtl/>
              </w:rPr>
              <w:t xml:space="preserve"> </w:t>
            </w:r>
            <w:r w:rsidR="00695D71" w:rsidRPr="00545B1F">
              <w:rPr>
                <w:rFonts w:ascii="Simplified Arabic" w:eastAsia="Calibri" w:hAnsi="Simplified Arabic" w:cs="Simplified Arabic" w:hint="cs"/>
                <w:rtl/>
              </w:rPr>
              <w:t>مايو</w:t>
            </w:r>
            <w:r w:rsidRPr="00545B1F">
              <w:rPr>
                <w:rFonts w:ascii="Simplified Arabic" w:eastAsia="Calibri" w:hAnsi="Simplified Arabic" w:cs="Simplified Arabic"/>
                <w:rtl/>
                <w:lang w:val="en-GB"/>
              </w:rPr>
              <w:t xml:space="preserve"> 2026 </w:t>
            </w:r>
            <w:r w:rsidRPr="00545B1F">
              <w:rPr>
                <w:rFonts w:ascii="Simplified Arabic" w:eastAsia="Calibri" w:hAnsi="Simplified Arabic" w:cs="Simplified Arabic"/>
                <w:rtl/>
              </w:rPr>
              <w:t xml:space="preserve">الساعة 4:00 مساءً </w:t>
            </w:r>
            <w:r w:rsidRPr="00545B1F">
              <w:rPr>
                <w:rFonts w:ascii="Simplified Arabic" w:eastAsia="Calibri" w:hAnsi="Simplified Arabic" w:cs="Simplified Arabic"/>
                <w:bCs/>
                <w:rtl/>
              </w:rPr>
              <w:t>بتوقيت السودان</w:t>
            </w:r>
            <w:r w:rsidRPr="00545B1F">
              <w:rPr>
                <w:rFonts w:ascii="Simplified Arabic" w:eastAsia="Calibri" w:hAnsi="Simplified Arabic" w:cs="Simplified Arabic"/>
                <w:rtl/>
                <w:lang w:val="en-GB"/>
              </w:rPr>
              <w:t xml:space="preserve">. </w:t>
            </w:r>
          </w:p>
          <w:p w14:paraId="2D4D8C64"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r w:rsidRPr="00545B1F">
              <w:rPr>
                <w:rFonts w:ascii="Simplified Arabic" w:eastAsia="Calibri" w:hAnsi="Simplified Arabic" w:cs="Simplified Arabic"/>
                <w:rtl/>
              </w:rPr>
              <w:t xml:space="preserve">قد يتم تعديل التواريخ المذكورة أعلاه وفقًا لتقدير CRS وحدها. سيتم نشر أي تغييرات في تعديل على طلب تقديم العروض هذا </w:t>
            </w:r>
            <w:r w:rsidRPr="00545B1F">
              <w:rPr>
                <w:rFonts w:ascii="Simplified Arabic" w:eastAsia="Calibri" w:hAnsi="Simplified Arabic" w:cs="Simplified Arabic"/>
                <w:rtl/>
              </w:rPr>
              <w:lastRenderedPageBreak/>
              <w:t xml:space="preserve">وسيتم نشرها في السوق. </w:t>
            </w:r>
          </w:p>
          <w:p w14:paraId="130F9699"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p>
          <w:p w14:paraId="58111CE2" w14:textId="77777777" w:rsidR="0031513A" w:rsidRPr="00545B1F" w:rsidRDefault="0031513A" w:rsidP="00122BF2">
            <w:pPr>
              <w:widowControl w:val="0"/>
              <w:numPr>
                <w:ilvl w:val="0"/>
                <w:numId w:val="13"/>
              </w:numPr>
              <w:autoSpaceDE w:val="0"/>
              <w:autoSpaceDN w:val="0"/>
              <w:bidi/>
              <w:adjustRightInd w:val="0"/>
              <w:spacing w:line="240" w:lineRule="auto"/>
              <w:contextualSpacing/>
              <w:rPr>
                <w:rFonts w:ascii="Times New Roman" w:eastAsia="Calibri" w:hAnsi="Times New Roman" w:cs="Times New Roman"/>
                <w:b/>
              </w:rPr>
            </w:pPr>
            <w:r w:rsidRPr="00545B1F">
              <w:rPr>
                <w:rFonts w:ascii="Simplified Arabic" w:eastAsia="Calibri" w:hAnsi="Simplified Arabic" w:cs="Simplified Arabic"/>
                <w:b/>
                <w:rtl/>
              </w:rPr>
              <w:t>أسئلة حول طلب تقديم العروض</w:t>
            </w:r>
          </w:p>
          <w:p w14:paraId="238DF7E0"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p>
          <w:p w14:paraId="186B03D3" w14:textId="67A104C1" w:rsidR="0031513A" w:rsidRPr="00545B1F" w:rsidRDefault="0031513A" w:rsidP="0031513A">
            <w:pPr>
              <w:widowControl w:val="0"/>
              <w:autoSpaceDE w:val="0"/>
              <w:autoSpaceDN w:val="0"/>
              <w:bidi/>
              <w:adjustRightInd w:val="0"/>
              <w:spacing w:line="240" w:lineRule="auto"/>
              <w:jc w:val="both"/>
              <w:rPr>
                <w:rFonts w:ascii="Simplified Arabic" w:eastAsia="Calibri" w:hAnsi="Simplified Arabic" w:cs="Simplified Arabic"/>
                <w:rtl/>
              </w:rPr>
            </w:pPr>
            <w:r w:rsidRPr="00545B1F">
              <w:rPr>
                <w:rFonts w:ascii="Simplified Arabic" w:eastAsia="Calibri" w:hAnsi="Simplified Arabic" w:cs="Simplified Arabic"/>
                <w:rtl/>
              </w:rPr>
              <w:t xml:space="preserve">يرجى إرسال جميع الأسئلة كتابةً إلى طلب تقديم العروض عبر البريد </w:t>
            </w:r>
            <w:r w:rsidRPr="00545B1F">
              <w:rPr>
                <w:rFonts w:ascii="Simplified Arabic" w:eastAsia="Calibri" w:hAnsi="Simplified Arabic" w:cs="Simplified Arabic"/>
                <w:color w:val="000000"/>
                <w:rtl/>
              </w:rPr>
              <w:t>الإلكتروني</w:t>
            </w:r>
            <w:r w:rsidRPr="00545B1F">
              <w:rPr>
                <w:rFonts w:ascii="Simplified Arabic" w:eastAsia="Calibri" w:hAnsi="Simplified Arabic" w:cs="Simplified Arabic"/>
                <w:rtl/>
              </w:rPr>
              <w:t xml:space="preserve"> إلى</w:t>
            </w:r>
            <w:r w:rsidR="00686E10" w:rsidRPr="00545B1F">
              <w:rPr>
                <w:rFonts w:ascii="Simplified Arabic" w:eastAsia="Calibri" w:hAnsi="Simplified Arabic" w:cs="Simplified Arabic" w:hint="cs"/>
                <w:rtl/>
              </w:rPr>
              <w:t xml:space="preserve"> </w:t>
            </w:r>
            <w:hyperlink r:id="rId17" w:history="1">
              <w:r w:rsidR="00686E10" w:rsidRPr="00545B1F">
                <w:rPr>
                  <w:rStyle w:val="Hyperlink"/>
                  <w:rFonts w:ascii="Calibri" w:eastAsia="Calibri" w:hAnsi="Calibri" w:cs="Arial"/>
                  <w:rtl/>
                </w:rPr>
                <w:t>Sudan.RFGS@crs.org</w:t>
              </w:r>
            </w:hyperlink>
            <w:r w:rsidRPr="00545B1F">
              <w:rPr>
                <w:rFonts w:ascii="Simplified Arabic" w:eastAsia="Calibri" w:hAnsi="Simplified Arabic" w:cs="Simplified Arabic"/>
                <w:color w:val="000000"/>
                <w:rtl/>
              </w:rPr>
              <w:t xml:space="preserve"> مع الالتزام بالإرشادات المذكورة أعلاه. </w:t>
            </w:r>
            <w:r w:rsidRPr="00545B1F">
              <w:rPr>
                <w:rFonts w:ascii="Simplified Arabic" w:eastAsia="Calibri" w:hAnsi="Simplified Arabic" w:cs="Simplified Arabic"/>
                <w:bCs/>
                <w:rtl/>
              </w:rPr>
              <w:t xml:space="preserve">لن يتم النظر في الأسئلة المرسلة التي لا تتضمن عنوان الموضوع هذا. </w:t>
            </w:r>
            <w:r w:rsidRPr="00545B1F">
              <w:rPr>
                <w:rFonts w:ascii="Simplified Arabic" w:eastAsia="Calibri" w:hAnsi="Simplified Arabic" w:cs="Simplified Arabic"/>
                <w:color w:val="000000"/>
                <w:rtl/>
              </w:rPr>
              <w:t xml:space="preserve">سيتم الرد على جميع الأسئلة عبر </w:t>
            </w:r>
            <w:r w:rsidRPr="00545B1F">
              <w:rPr>
                <w:rFonts w:ascii="Simplified Arabic" w:eastAsia="Calibri" w:hAnsi="Simplified Arabic" w:cs="Simplified Arabic"/>
                <w:rtl/>
              </w:rPr>
              <w:t>البريد الإلكتروني، في نسخة مخفية</w:t>
            </w:r>
            <w:r w:rsidR="0081244C" w:rsidRPr="00545B1F">
              <w:rPr>
                <w:rFonts w:ascii="Simplified Arabic" w:eastAsia="Calibri" w:hAnsi="Simplified Arabic" w:cs="Simplified Arabic" w:hint="cs"/>
                <w:rtl/>
              </w:rPr>
              <w:t xml:space="preserve"> (</w:t>
            </w:r>
            <w:r w:rsidR="0081244C" w:rsidRPr="00545B1F">
              <w:rPr>
                <w:rFonts w:ascii="Simplified Arabic" w:eastAsia="Calibri" w:hAnsi="Simplified Arabic" w:cs="Simplified Arabic"/>
              </w:rPr>
              <w:t>BCC</w:t>
            </w:r>
            <w:r w:rsidR="0081244C" w:rsidRPr="00545B1F">
              <w:rPr>
                <w:rFonts w:ascii="Simplified Arabic" w:eastAsia="Calibri" w:hAnsi="Simplified Arabic" w:cs="Simplified Arabic" w:hint="cs"/>
                <w:rtl/>
                <w:lang w:bidi="ar-AE"/>
              </w:rPr>
              <w:t>)</w:t>
            </w:r>
            <w:r w:rsidRPr="00545B1F">
              <w:rPr>
                <w:rFonts w:ascii="Simplified Arabic" w:eastAsia="Calibri" w:hAnsi="Simplified Arabic" w:cs="Simplified Arabic"/>
                <w:rtl/>
              </w:rPr>
              <w:t xml:space="preserve">، إلى جميع </w:t>
            </w:r>
            <w:r w:rsidR="00C81F18" w:rsidRPr="00545B1F">
              <w:rPr>
                <w:rFonts w:ascii="Simplified Arabic" w:eastAsia="Calibri" w:hAnsi="Simplified Arabic" w:cs="Simplified Arabic"/>
                <w:rtl/>
              </w:rPr>
              <w:t>مقدمي العرض</w:t>
            </w:r>
            <w:r w:rsidRPr="00545B1F">
              <w:rPr>
                <w:rFonts w:ascii="Simplified Arabic" w:eastAsia="Calibri" w:hAnsi="Simplified Arabic" w:cs="Simplified Arabic"/>
                <w:rtl/>
              </w:rPr>
              <w:t xml:space="preserve"> الذين طلبوا طلب تقديم العروض.  </w:t>
            </w:r>
          </w:p>
          <w:p w14:paraId="16FC7972" w14:textId="77777777" w:rsidR="00456106" w:rsidRPr="00545B1F" w:rsidRDefault="00456106" w:rsidP="00456106">
            <w:pPr>
              <w:widowControl w:val="0"/>
              <w:autoSpaceDE w:val="0"/>
              <w:autoSpaceDN w:val="0"/>
              <w:bidi/>
              <w:adjustRightInd w:val="0"/>
              <w:spacing w:line="240" w:lineRule="auto"/>
              <w:jc w:val="both"/>
              <w:rPr>
                <w:rFonts w:ascii="Times New Roman" w:eastAsia="Calibri" w:hAnsi="Times New Roman" w:cs="Times New Roman"/>
              </w:rPr>
            </w:pPr>
          </w:p>
          <w:p w14:paraId="5C7E7903"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color w:val="000000"/>
              </w:rPr>
            </w:pPr>
          </w:p>
          <w:p w14:paraId="7AF54D3D" w14:textId="77777777" w:rsidR="0031513A" w:rsidRPr="00545B1F" w:rsidRDefault="0031513A" w:rsidP="00122BF2">
            <w:pPr>
              <w:widowControl w:val="0"/>
              <w:numPr>
                <w:ilvl w:val="0"/>
                <w:numId w:val="13"/>
              </w:numPr>
              <w:autoSpaceDE w:val="0"/>
              <w:autoSpaceDN w:val="0"/>
              <w:bidi/>
              <w:adjustRightInd w:val="0"/>
              <w:spacing w:line="240" w:lineRule="auto"/>
              <w:contextualSpacing/>
              <w:jc w:val="both"/>
              <w:rPr>
                <w:rFonts w:ascii="Times New Roman" w:eastAsia="Calibri" w:hAnsi="Times New Roman" w:cs="Times New Roman"/>
                <w:bCs/>
              </w:rPr>
            </w:pPr>
            <w:r w:rsidRPr="00545B1F">
              <w:rPr>
                <w:rFonts w:ascii="Simplified Arabic" w:eastAsia="Calibri" w:hAnsi="Simplified Arabic" w:cs="Simplified Arabic"/>
                <w:bCs/>
                <w:rtl/>
              </w:rPr>
              <w:t xml:space="preserve">فترة الصلاحية </w:t>
            </w:r>
          </w:p>
          <w:p w14:paraId="2FA1259B"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p>
          <w:p w14:paraId="542C7C4E" w14:textId="2B56741F"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r w:rsidRPr="00545B1F">
              <w:rPr>
                <w:rFonts w:ascii="Simplified Arabic" w:eastAsia="Calibri" w:hAnsi="Simplified Arabic" w:cs="Simplified Arabic"/>
                <w:rtl/>
              </w:rPr>
              <w:t xml:space="preserve">يجب أن تظل عروض </w:t>
            </w:r>
            <w:r w:rsidR="00C81F18" w:rsidRPr="00545B1F">
              <w:rPr>
                <w:rFonts w:ascii="Simplified Arabic" w:eastAsia="Calibri" w:hAnsi="Simplified Arabic" w:cs="Simplified Arabic"/>
                <w:rtl/>
              </w:rPr>
              <w:t>مقدمي العرض</w:t>
            </w:r>
            <w:r w:rsidRPr="00545B1F">
              <w:rPr>
                <w:rFonts w:ascii="Simplified Arabic" w:eastAsia="Calibri" w:hAnsi="Simplified Arabic" w:cs="Simplified Arabic"/>
                <w:rtl/>
              </w:rPr>
              <w:t xml:space="preserve"> صالحة لمدة</w:t>
            </w:r>
            <w:r w:rsidRPr="00545B1F">
              <w:rPr>
                <w:rFonts w:ascii="Simplified Arabic" w:eastAsia="Calibri" w:hAnsi="Simplified Arabic" w:cs="Simplified Arabic"/>
                <w:rtl/>
                <w:lang w:val="en-GB"/>
              </w:rPr>
              <w:t xml:space="preserve"> 90 </w:t>
            </w:r>
            <w:r w:rsidRPr="00545B1F">
              <w:rPr>
                <w:rFonts w:ascii="Simplified Arabic" w:eastAsia="Calibri" w:hAnsi="Simplified Arabic" w:cs="Simplified Arabic"/>
                <w:rtl/>
              </w:rPr>
              <w:t xml:space="preserve">يومًا تقويميًا بعد الموعد النهائي لتقديم طلبات العروض. </w:t>
            </w:r>
          </w:p>
          <w:p w14:paraId="49A9A3BD"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p>
          <w:p w14:paraId="0BFB569D" w14:textId="77777777" w:rsidR="0031513A" w:rsidRPr="00545B1F" w:rsidRDefault="0031513A" w:rsidP="00122BF2">
            <w:pPr>
              <w:widowControl w:val="0"/>
              <w:numPr>
                <w:ilvl w:val="0"/>
                <w:numId w:val="13"/>
              </w:numPr>
              <w:autoSpaceDE w:val="0"/>
              <w:autoSpaceDN w:val="0"/>
              <w:bidi/>
              <w:adjustRightInd w:val="0"/>
              <w:spacing w:line="240" w:lineRule="auto"/>
              <w:contextualSpacing/>
              <w:rPr>
                <w:rFonts w:ascii="Times New Roman" w:eastAsia="Calibri" w:hAnsi="Times New Roman" w:cs="Times New Roman"/>
                <w:bCs/>
              </w:rPr>
            </w:pPr>
            <w:r w:rsidRPr="00545B1F">
              <w:rPr>
                <w:rFonts w:ascii="Simplified Arabic" w:eastAsia="Calibri" w:hAnsi="Simplified Arabic" w:cs="Simplified Arabic"/>
                <w:bCs/>
                <w:rtl/>
              </w:rPr>
              <w:t>التقييم وأساس منح العقد</w:t>
            </w:r>
          </w:p>
          <w:p w14:paraId="44368D6A"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p>
          <w:p w14:paraId="7B5891E9" w14:textId="486533C2" w:rsidR="00456106" w:rsidRPr="00545B1F" w:rsidRDefault="0031513A" w:rsidP="00686E10">
            <w:pPr>
              <w:bidi/>
              <w:jc w:val="both"/>
              <w:rPr>
                <w:rFonts w:ascii="Simplified Arabic" w:eastAsia="Calibri" w:hAnsi="Simplified Arabic" w:cs="Simplified Arabic"/>
              </w:rPr>
            </w:pPr>
            <w:r w:rsidRPr="00545B1F">
              <w:rPr>
                <w:rFonts w:ascii="Simplified Arabic" w:eastAsia="Calibri" w:hAnsi="Simplified Arabic" w:cs="Simplified Arabic"/>
                <w:rtl/>
              </w:rPr>
              <w:t xml:space="preserve">سيتم تنفيذ العقد مع </w:t>
            </w:r>
            <w:r w:rsidR="00C81F18" w:rsidRPr="00545B1F">
              <w:rPr>
                <w:rFonts w:ascii="Simplified Arabic" w:eastAsia="Calibri" w:hAnsi="Simplified Arabic" w:cs="Simplified Arabic"/>
                <w:rtl/>
                <w:lang w:val="en-GB"/>
              </w:rPr>
              <w:t>مقدم العرض</w:t>
            </w:r>
            <w:r w:rsidRPr="00545B1F">
              <w:rPr>
                <w:rFonts w:ascii="Simplified Arabic" w:eastAsia="Calibri" w:hAnsi="Simplified Arabic" w:cs="Simplified Arabic"/>
                <w:rtl/>
                <w:lang w:val="en-GB"/>
              </w:rPr>
              <w:t xml:space="preserve"> (</w:t>
            </w:r>
            <w:r w:rsidR="00C81F18" w:rsidRPr="00545B1F">
              <w:rPr>
                <w:rFonts w:ascii="Simplified Arabic" w:eastAsia="Calibri" w:hAnsi="Simplified Arabic" w:cs="Simplified Arabic"/>
                <w:rtl/>
                <w:lang w:val="en-GB"/>
              </w:rPr>
              <w:t>مقدمي العرض</w:t>
            </w:r>
            <w:r w:rsidRPr="00545B1F">
              <w:rPr>
                <w:rFonts w:ascii="Simplified Arabic" w:eastAsia="Calibri" w:hAnsi="Simplified Arabic" w:cs="Simplified Arabic"/>
                <w:rtl/>
                <w:lang w:val="en-GB"/>
              </w:rPr>
              <w:t xml:space="preserve">) </w:t>
            </w:r>
            <w:r w:rsidRPr="00545B1F">
              <w:rPr>
                <w:rFonts w:ascii="Simplified Arabic" w:eastAsia="Calibri" w:hAnsi="Simplified Arabic" w:cs="Simplified Arabic"/>
                <w:rtl/>
              </w:rPr>
              <w:t xml:space="preserve">الذي تم تحديد عرضه (عروضه) على أنه </w:t>
            </w:r>
            <w:r w:rsidR="00F11630" w:rsidRPr="00545B1F">
              <w:rPr>
                <w:rFonts w:ascii="Simplified Arabic" w:eastAsia="Calibri" w:hAnsi="Simplified Arabic" w:cs="Simplified Arabic"/>
                <w:rtl/>
              </w:rPr>
              <w:t>مستوف</w:t>
            </w:r>
            <w:r w:rsidR="00F11630" w:rsidRPr="00545B1F">
              <w:rPr>
                <w:rFonts w:ascii="Simplified Arabic" w:eastAsia="Calibri" w:hAnsi="Simplified Arabic" w:cs="Simplified Arabic" w:hint="cs"/>
                <w:rtl/>
              </w:rPr>
              <w:t>ٍ</w:t>
            </w:r>
            <w:r w:rsidR="00F11630" w:rsidRPr="00545B1F">
              <w:rPr>
                <w:rFonts w:ascii="Simplified Arabic" w:eastAsia="Calibri" w:hAnsi="Simplified Arabic" w:cs="Simplified Arabic"/>
                <w:rtl/>
              </w:rPr>
              <w:t xml:space="preserve"> للشروط </w:t>
            </w:r>
            <w:r w:rsidRPr="00545B1F">
              <w:rPr>
                <w:rFonts w:ascii="Simplified Arabic" w:eastAsia="Calibri" w:hAnsi="Simplified Arabic" w:cs="Simplified Arabic"/>
                <w:rtl/>
              </w:rPr>
              <w:t xml:space="preserve">لطلب تقديم العروض هذا. ستستخدم CRS رد </w:t>
            </w:r>
            <w:r w:rsidR="00C81F18" w:rsidRPr="00545B1F">
              <w:rPr>
                <w:rFonts w:ascii="Simplified Arabic" w:eastAsia="Calibri" w:hAnsi="Simplified Arabic" w:cs="Simplified Arabic"/>
                <w:rtl/>
                <w:lang w:val="en-GB"/>
              </w:rPr>
              <w:t>مقدم العرض</w:t>
            </w:r>
            <w:r w:rsidRPr="00545B1F">
              <w:rPr>
                <w:rFonts w:ascii="Simplified Arabic" w:eastAsia="Calibri" w:hAnsi="Simplified Arabic" w:cs="Simplified Arabic"/>
                <w:rtl/>
                <w:lang w:val="en-GB"/>
              </w:rPr>
              <w:t xml:space="preserve"> (</w:t>
            </w:r>
            <w:r w:rsidR="00C81F18" w:rsidRPr="00545B1F">
              <w:rPr>
                <w:rFonts w:ascii="Simplified Arabic" w:eastAsia="Calibri" w:hAnsi="Simplified Arabic" w:cs="Simplified Arabic"/>
                <w:rtl/>
                <w:lang w:val="en-GB"/>
              </w:rPr>
              <w:t>مقدمي العرض</w:t>
            </w:r>
            <w:r w:rsidRPr="00545B1F">
              <w:rPr>
                <w:rFonts w:ascii="Simplified Arabic" w:eastAsia="Calibri" w:hAnsi="Simplified Arabic" w:cs="Simplified Arabic"/>
                <w:rtl/>
                <w:lang w:val="en-GB"/>
              </w:rPr>
              <w:t xml:space="preserve">) </w:t>
            </w:r>
            <w:r w:rsidRPr="00545B1F">
              <w:rPr>
                <w:rFonts w:ascii="Simplified Arabic" w:eastAsia="Calibri" w:hAnsi="Simplified Arabic" w:cs="Simplified Arabic"/>
                <w:rtl/>
              </w:rPr>
              <w:t>على طلب تقديم العروض ونطاق العمل (SoW) لتحديد أفضل خدمة وقيمة مقابل المال لـ CRS. وهذا يعني أن كل عرض سيتم تقييمه وفقًا للإدارة ونطاق العمل المطلوب والعرض المالي.</w:t>
            </w:r>
            <w:r w:rsidRPr="00545B1F">
              <w:rPr>
                <w:rFonts w:ascii="Simplified Arabic" w:eastAsia="Calibri" w:hAnsi="Simplified Arabic" w:cs="Simplified Arabic"/>
                <w:color w:val="000000"/>
                <w:rtl/>
              </w:rPr>
              <w:t xml:space="preserve"> </w:t>
            </w:r>
            <w:r w:rsidRPr="00545B1F">
              <w:rPr>
                <w:rFonts w:ascii="Simplified Arabic" w:eastAsia="Calibri" w:hAnsi="Simplified Arabic" w:cs="Simplified Arabic"/>
                <w:rtl/>
              </w:rPr>
              <w:t>ستقوم CRS بتقييم العطاءات المستلمة ومنح العقد ل</w:t>
            </w:r>
            <w:r w:rsidR="00C81F18" w:rsidRPr="00545B1F">
              <w:rPr>
                <w:rFonts w:ascii="Simplified Arabic" w:eastAsia="Calibri" w:hAnsi="Simplified Arabic" w:cs="Simplified Arabic"/>
                <w:rtl/>
              </w:rPr>
              <w:t>مقدم العرض</w:t>
            </w:r>
            <w:r w:rsidRPr="00545B1F">
              <w:rPr>
                <w:rFonts w:ascii="Simplified Arabic" w:eastAsia="Calibri" w:hAnsi="Simplified Arabic" w:cs="Simplified Arabic"/>
                <w:rtl/>
              </w:rPr>
              <w:t xml:space="preserve"> الأكثر فائدة.</w:t>
            </w:r>
          </w:p>
          <w:p w14:paraId="430C4A39"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color w:val="000000"/>
              </w:rPr>
            </w:pPr>
          </w:p>
          <w:p w14:paraId="498856BB" w14:textId="77777777" w:rsidR="0031513A" w:rsidRPr="00545B1F" w:rsidRDefault="0031513A" w:rsidP="00122BF2">
            <w:pPr>
              <w:widowControl w:val="0"/>
              <w:numPr>
                <w:ilvl w:val="1"/>
                <w:numId w:val="13"/>
              </w:numPr>
              <w:autoSpaceDE w:val="0"/>
              <w:autoSpaceDN w:val="0"/>
              <w:bidi/>
              <w:adjustRightInd w:val="0"/>
              <w:spacing w:line="240" w:lineRule="auto"/>
              <w:contextualSpacing/>
              <w:rPr>
                <w:rFonts w:ascii="Times New Roman" w:eastAsia="Calibri" w:hAnsi="Times New Roman" w:cs="Times New Roman"/>
                <w:b/>
              </w:rPr>
            </w:pPr>
            <w:r w:rsidRPr="00545B1F">
              <w:rPr>
                <w:rFonts w:ascii="Simplified Arabic" w:eastAsia="Calibri" w:hAnsi="Simplified Arabic" w:cs="Simplified Arabic"/>
                <w:b/>
                <w:rtl/>
              </w:rPr>
              <w:t xml:space="preserve">التقييم الإداري </w:t>
            </w:r>
          </w:p>
          <w:p w14:paraId="0E741E9A"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color w:val="000000"/>
              </w:rPr>
            </w:pPr>
          </w:p>
          <w:p w14:paraId="17C6A52F" w14:textId="77777777" w:rsidR="0031513A" w:rsidRPr="00545B1F" w:rsidRDefault="0031513A" w:rsidP="0031513A">
            <w:pPr>
              <w:widowControl w:val="0"/>
              <w:autoSpaceDE w:val="0"/>
              <w:autoSpaceDN w:val="0"/>
              <w:bidi/>
              <w:adjustRightInd w:val="0"/>
              <w:spacing w:line="240" w:lineRule="auto"/>
              <w:jc w:val="both"/>
              <w:rPr>
                <w:rFonts w:ascii="Times New Roman" w:eastAsia="Calibri" w:hAnsi="Times New Roman" w:cs="Times New Roman"/>
              </w:rPr>
            </w:pPr>
            <w:r w:rsidRPr="00545B1F">
              <w:rPr>
                <w:rFonts w:ascii="Simplified Arabic" w:eastAsia="Calibri" w:hAnsi="Simplified Arabic" w:cs="Simplified Arabic"/>
                <w:rtl/>
              </w:rPr>
              <w:t xml:space="preserve">يجب أن </w:t>
            </w:r>
            <w:r w:rsidRPr="00545B1F">
              <w:rPr>
                <w:rFonts w:ascii="Simplified Arabic" w:eastAsia="Calibri" w:hAnsi="Simplified Arabic" w:cs="Simplified Arabic"/>
                <w:b/>
                <w:bCs/>
                <w:rtl/>
              </w:rPr>
              <w:t xml:space="preserve">يجتاز </w:t>
            </w:r>
            <w:r w:rsidRPr="00545B1F">
              <w:rPr>
                <w:rFonts w:ascii="Simplified Arabic" w:eastAsia="Calibri" w:hAnsi="Simplified Arabic" w:cs="Simplified Arabic"/>
                <w:rtl/>
              </w:rPr>
              <w:t>العرض مرحلة التقييم الإداري قبل أن يتم النظر فيه للتقييم المالي. قد يتم رفض العروض التي تعتبر غير متوافقة إداريًا. يجب تقديم المستندات المذكورة أدناه مع عرضك/اقتراحك الفني.</w:t>
            </w:r>
          </w:p>
          <w:p w14:paraId="4EC85528" w14:textId="31A53143" w:rsidR="009D68EC" w:rsidRPr="00545B1F" w:rsidRDefault="009D68EC" w:rsidP="0031513A">
            <w:pPr>
              <w:jc w:val="right"/>
            </w:pPr>
          </w:p>
        </w:tc>
      </w:tr>
    </w:tbl>
    <w:p w14:paraId="2A5D6CAF" w14:textId="2D9AEF00" w:rsidR="00DA5458" w:rsidRDefault="00DA5458"/>
    <w:tbl>
      <w:tblPr>
        <w:tblStyle w:val="TableGrid"/>
        <w:tblW w:w="5000" w:type="pct"/>
        <w:tblLook w:val="04A0" w:firstRow="1" w:lastRow="0" w:firstColumn="1" w:lastColumn="0" w:noHBand="0" w:noVBand="1"/>
      </w:tblPr>
      <w:tblGrid>
        <w:gridCol w:w="327"/>
        <w:gridCol w:w="914"/>
        <w:gridCol w:w="911"/>
        <w:gridCol w:w="1768"/>
        <w:gridCol w:w="1810"/>
        <w:gridCol w:w="1810"/>
        <w:gridCol w:w="1810"/>
      </w:tblGrid>
      <w:tr w:rsidR="00641122" w:rsidRPr="00BD783C" w14:paraId="37AD74AA" w14:textId="38757555" w:rsidTr="00641122">
        <w:trPr>
          <w:trHeight w:val="432"/>
        </w:trPr>
        <w:tc>
          <w:tcPr>
            <w:tcW w:w="175" w:type="pct"/>
            <w:shd w:val="clear" w:color="auto" w:fill="D9D9D9" w:themeFill="background1" w:themeFillShade="D9"/>
          </w:tcPr>
          <w:p w14:paraId="72676F3B" w14:textId="77777777" w:rsidR="00641122" w:rsidRPr="00BD783C" w:rsidRDefault="00641122" w:rsidP="00641122">
            <w:pPr>
              <w:widowControl w:val="0"/>
              <w:autoSpaceDE w:val="0"/>
              <w:autoSpaceDN w:val="0"/>
              <w:adjustRightInd w:val="0"/>
              <w:jc w:val="both"/>
              <w:rPr>
                <w:rFonts w:ascii="Times New Roman" w:hAnsi="Times New Roman" w:cs="Times New Roman"/>
                <w:b/>
                <w:bCs/>
                <w:color w:val="000000" w:themeColor="text1"/>
              </w:rPr>
            </w:pPr>
            <w:r w:rsidRPr="00BD783C">
              <w:rPr>
                <w:rFonts w:ascii="Times New Roman" w:hAnsi="Times New Roman" w:cs="Times New Roman"/>
                <w:b/>
                <w:bCs/>
                <w:color w:val="000000" w:themeColor="text1"/>
              </w:rPr>
              <w:lastRenderedPageBreak/>
              <w:t>#</w:t>
            </w:r>
          </w:p>
        </w:tc>
        <w:tc>
          <w:tcPr>
            <w:tcW w:w="489" w:type="pct"/>
            <w:tcBorders>
              <w:right w:val="nil"/>
            </w:tcBorders>
            <w:shd w:val="clear" w:color="auto" w:fill="D9D9D9" w:themeFill="background1" w:themeFillShade="D9"/>
          </w:tcPr>
          <w:p w14:paraId="05231F8D" w14:textId="77777777" w:rsidR="00641122" w:rsidRPr="00BD783C" w:rsidRDefault="00641122" w:rsidP="00641122">
            <w:pPr>
              <w:widowControl w:val="0"/>
              <w:autoSpaceDE w:val="0"/>
              <w:autoSpaceDN w:val="0"/>
              <w:adjustRightInd w:val="0"/>
              <w:jc w:val="both"/>
              <w:rPr>
                <w:rFonts w:ascii="Times New Roman" w:hAnsi="Times New Roman" w:cs="Times New Roman"/>
                <w:b/>
                <w:bCs/>
                <w:color w:val="000000" w:themeColor="text1"/>
              </w:rPr>
            </w:pPr>
            <w:r w:rsidRPr="00BD783C">
              <w:rPr>
                <w:rFonts w:ascii="Times New Roman" w:hAnsi="Times New Roman" w:cs="Times New Roman"/>
                <w:b/>
                <w:bCs/>
                <w:color w:val="000000" w:themeColor="text1"/>
              </w:rPr>
              <w:t>Annex #</w:t>
            </w:r>
          </w:p>
        </w:tc>
        <w:tc>
          <w:tcPr>
            <w:tcW w:w="487" w:type="pct"/>
            <w:tcBorders>
              <w:left w:val="nil"/>
            </w:tcBorders>
            <w:shd w:val="clear" w:color="auto" w:fill="D9D9D9" w:themeFill="background1" w:themeFillShade="D9"/>
          </w:tcPr>
          <w:p w14:paraId="3FE6A7E9" w14:textId="33EAA15C" w:rsidR="00641122" w:rsidRPr="00BD783C" w:rsidRDefault="00641122" w:rsidP="00641122">
            <w:pPr>
              <w:widowControl w:val="0"/>
              <w:autoSpaceDE w:val="0"/>
              <w:autoSpaceDN w:val="0"/>
              <w:adjustRightInd w:val="0"/>
              <w:jc w:val="right"/>
              <w:rPr>
                <w:rFonts w:ascii="Times New Roman" w:hAnsi="Times New Roman" w:cs="Times New Roman"/>
                <w:b/>
                <w:bCs/>
                <w:color w:val="000000" w:themeColor="text1"/>
              </w:rPr>
            </w:pPr>
            <w:r w:rsidRPr="0090491B">
              <w:rPr>
                <w:rFonts w:hint="cs"/>
                <w:rtl/>
              </w:rPr>
              <w:t>المرفق</w:t>
            </w:r>
            <w:r w:rsidRPr="0090491B">
              <w:rPr>
                <w:rtl/>
              </w:rPr>
              <w:t xml:space="preserve"> </w:t>
            </w:r>
            <w:r w:rsidRPr="0090491B">
              <w:rPr>
                <w:rFonts w:hint="cs"/>
                <w:rtl/>
              </w:rPr>
              <w:t>رقم</w:t>
            </w:r>
          </w:p>
        </w:tc>
        <w:tc>
          <w:tcPr>
            <w:tcW w:w="945" w:type="pct"/>
            <w:tcBorders>
              <w:right w:val="nil"/>
            </w:tcBorders>
            <w:shd w:val="clear" w:color="auto" w:fill="D9D9D9" w:themeFill="background1" w:themeFillShade="D9"/>
          </w:tcPr>
          <w:p w14:paraId="2F7E141A" w14:textId="587948B2" w:rsidR="00641122" w:rsidRPr="00BD783C" w:rsidRDefault="00641122" w:rsidP="00641122">
            <w:pPr>
              <w:widowControl w:val="0"/>
              <w:autoSpaceDE w:val="0"/>
              <w:autoSpaceDN w:val="0"/>
              <w:adjustRightInd w:val="0"/>
              <w:rPr>
                <w:rFonts w:ascii="Times New Roman" w:hAnsi="Times New Roman" w:cs="Times New Roman"/>
                <w:b/>
                <w:bCs/>
                <w:color w:val="000000" w:themeColor="text1"/>
              </w:rPr>
            </w:pPr>
            <w:r w:rsidRPr="00BD783C">
              <w:rPr>
                <w:rFonts w:ascii="Times New Roman" w:hAnsi="Times New Roman" w:cs="Times New Roman"/>
                <w:b/>
                <w:bCs/>
                <w:color w:val="000000" w:themeColor="text1"/>
              </w:rPr>
              <w:t>Document</w:t>
            </w:r>
          </w:p>
        </w:tc>
        <w:tc>
          <w:tcPr>
            <w:tcW w:w="968" w:type="pct"/>
            <w:tcBorders>
              <w:left w:val="nil"/>
            </w:tcBorders>
            <w:shd w:val="clear" w:color="auto" w:fill="D9D9D9" w:themeFill="background1" w:themeFillShade="D9"/>
          </w:tcPr>
          <w:p w14:paraId="586E2040" w14:textId="1E389031" w:rsidR="00641122" w:rsidRPr="00641122" w:rsidRDefault="00641122" w:rsidP="00641122">
            <w:pPr>
              <w:widowControl w:val="0"/>
              <w:autoSpaceDE w:val="0"/>
              <w:autoSpaceDN w:val="0"/>
              <w:adjustRightInd w:val="0"/>
              <w:jc w:val="right"/>
              <w:rPr>
                <w:rFonts w:ascii="Times New Roman" w:hAnsi="Times New Roman" w:cs="Times New Roman"/>
                <w:b/>
                <w:bCs/>
                <w:color w:val="000000" w:themeColor="text1"/>
              </w:rPr>
            </w:pPr>
            <w:r w:rsidRPr="00641122">
              <w:rPr>
                <w:rFonts w:hint="cs"/>
                <w:b/>
                <w:bCs/>
                <w:rtl/>
              </w:rPr>
              <w:t>الوثيقة</w:t>
            </w:r>
          </w:p>
        </w:tc>
        <w:tc>
          <w:tcPr>
            <w:tcW w:w="968" w:type="pct"/>
            <w:tcBorders>
              <w:right w:val="nil"/>
            </w:tcBorders>
            <w:shd w:val="clear" w:color="auto" w:fill="D9D9D9" w:themeFill="background1" w:themeFillShade="D9"/>
          </w:tcPr>
          <w:p w14:paraId="12D605E9" w14:textId="0E33130A" w:rsidR="00641122" w:rsidRPr="00641122" w:rsidRDefault="00641122" w:rsidP="00641122">
            <w:pPr>
              <w:widowControl w:val="0"/>
              <w:autoSpaceDE w:val="0"/>
              <w:autoSpaceDN w:val="0"/>
              <w:adjustRightInd w:val="0"/>
              <w:rPr>
                <w:rFonts w:ascii="Times New Roman" w:hAnsi="Times New Roman" w:cs="Times New Roman"/>
                <w:b/>
                <w:bCs/>
                <w:color w:val="000000" w:themeColor="text1"/>
              </w:rPr>
            </w:pPr>
            <w:r w:rsidRPr="00641122">
              <w:rPr>
                <w:rFonts w:ascii="Times New Roman" w:hAnsi="Times New Roman" w:cs="Times New Roman"/>
                <w:b/>
                <w:bCs/>
                <w:color w:val="000000" w:themeColor="text1"/>
              </w:rPr>
              <w:t xml:space="preserve">Instructions </w:t>
            </w:r>
          </w:p>
        </w:tc>
        <w:tc>
          <w:tcPr>
            <w:tcW w:w="968" w:type="pct"/>
            <w:tcBorders>
              <w:left w:val="nil"/>
            </w:tcBorders>
            <w:shd w:val="clear" w:color="auto" w:fill="D9D9D9" w:themeFill="background1" w:themeFillShade="D9"/>
          </w:tcPr>
          <w:p w14:paraId="0D230F41" w14:textId="3CFB0599" w:rsidR="00641122" w:rsidRPr="00641122" w:rsidRDefault="00641122" w:rsidP="00641122">
            <w:pPr>
              <w:widowControl w:val="0"/>
              <w:autoSpaceDE w:val="0"/>
              <w:autoSpaceDN w:val="0"/>
              <w:adjustRightInd w:val="0"/>
              <w:jc w:val="right"/>
              <w:rPr>
                <w:rFonts w:ascii="Times New Roman" w:hAnsi="Times New Roman" w:cs="Times New Roman"/>
                <w:b/>
                <w:bCs/>
                <w:color w:val="000000" w:themeColor="text1"/>
              </w:rPr>
            </w:pPr>
            <w:r w:rsidRPr="00641122">
              <w:rPr>
                <w:rFonts w:hint="cs"/>
                <w:b/>
                <w:bCs/>
                <w:rtl/>
              </w:rPr>
              <w:t>التعليمات</w:t>
            </w:r>
            <w:r w:rsidRPr="00641122">
              <w:rPr>
                <w:b/>
                <w:bCs/>
              </w:rPr>
              <w:t xml:space="preserve"> </w:t>
            </w:r>
          </w:p>
        </w:tc>
      </w:tr>
      <w:tr w:rsidR="00641122" w:rsidRPr="00BD783C" w14:paraId="65B3717B" w14:textId="150CEE22" w:rsidTr="00641122">
        <w:trPr>
          <w:trHeight w:val="432"/>
        </w:trPr>
        <w:tc>
          <w:tcPr>
            <w:tcW w:w="175" w:type="pct"/>
          </w:tcPr>
          <w:p w14:paraId="1461805E"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sidRPr="00BD783C">
              <w:rPr>
                <w:rFonts w:ascii="Times New Roman" w:hAnsi="Times New Roman" w:cs="Times New Roman"/>
                <w:color w:val="000000" w:themeColor="text1"/>
              </w:rPr>
              <w:t>1</w:t>
            </w:r>
          </w:p>
        </w:tc>
        <w:tc>
          <w:tcPr>
            <w:tcW w:w="489" w:type="pct"/>
            <w:tcBorders>
              <w:right w:val="nil"/>
            </w:tcBorders>
          </w:tcPr>
          <w:p w14:paraId="7B864B1F"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sidRPr="00BD783C">
              <w:rPr>
                <w:rFonts w:ascii="Times New Roman" w:hAnsi="Times New Roman" w:cs="Times New Roman"/>
                <w:color w:val="000000" w:themeColor="text1"/>
              </w:rPr>
              <w:t>Annex1</w:t>
            </w:r>
          </w:p>
        </w:tc>
        <w:tc>
          <w:tcPr>
            <w:tcW w:w="487" w:type="pct"/>
            <w:tcBorders>
              <w:left w:val="nil"/>
            </w:tcBorders>
          </w:tcPr>
          <w:p w14:paraId="1FD366C8" w14:textId="4B3D1180" w:rsidR="00641122" w:rsidRPr="00BD783C" w:rsidRDefault="00641122" w:rsidP="00641122">
            <w:pPr>
              <w:widowControl w:val="0"/>
              <w:autoSpaceDE w:val="0"/>
              <w:autoSpaceDN w:val="0"/>
              <w:adjustRightInd w:val="0"/>
              <w:jc w:val="right"/>
              <w:rPr>
                <w:rFonts w:ascii="Times New Roman" w:hAnsi="Times New Roman" w:cs="Times New Roman"/>
                <w:color w:val="000000" w:themeColor="text1"/>
              </w:rPr>
            </w:pPr>
            <w:r w:rsidRPr="0090491B">
              <w:rPr>
                <w:rFonts w:hint="cs"/>
                <w:rtl/>
              </w:rPr>
              <w:t>المرفق</w:t>
            </w:r>
            <w:r w:rsidRPr="0090491B">
              <w:rPr>
                <w:rtl/>
              </w:rPr>
              <w:t xml:space="preserve"> 1</w:t>
            </w:r>
          </w:p>
        </w:tc>
        <w:tc>
          <w:tcPr>
            <w:tcW w:w="945" w:type="pct"/>
            <w:tcBorders>
              <w:right w:val="nil"/>
            </w:tcBorders>
          </w:tcPr>
          <w:p w14:paraId="69FCCE35" w14:textId="0EC467EB"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color w:val="000000" w:themeColor="text1"/>
              </w:rPr>
              <w:t xml:space="preserve">Price List / Financial Proposal </w:t>
            </w:r>
          </w:p>
        </w:tc>
        <w:tc>
          <w:tcPr>
            <w:tcW w:w="968" w:type="pct"/>
            <w:tcBorders>
              <w:left w:val="nil"/>
            </w:tcBorders>
          </w:tcPr>
          <w:p w14:paraId="66FFA3E4" w14:textId="7B006BC2" w:rsidR="00641122" w:rsidRPr="00BD783C" w:rsidRDefault="00641122" w:rsidP="00641122">
            <w:pPr>
              <w:widowControl w:val="0"/>
              <w:autoSpaceDE w:val="0"/>
              <w:autoSpaceDN w:val="0"/>
              <w:adjustRightInd w:val="0"/>
              <w:jc w:val="right"/>
              <w:rPr>
                <w:rFonts w:ascii="Times New Roman" w:hAnsi="Times New Roman" w:cs="Times New Roman"/>
                <w:color w:val="000000" w:themeColor="text1"/>
              </w:rPr>
            </w:pPr>
            <w:r w:rsidRPr="00C00DFC">
              <w:rPr>
                <w:rFonts w:hint="cs"/>
                <w:rtl/>
              </w:rPr>
              <w:t>قائمة</w:t>
            </w:r>
            <w:r w:rsidRPr="00C00DFC">
              <w:rPr>
                <w:rtl/>
              </w:rPr>
              <w:t xml:space="preserve"> </w:t>
            </w:r>
            <w:r w:rsidRPr="00C00DFC">
              <w:rPr>
                <w:rFonts w:hint="cs"/>
                <w:rtl/>
              </w:rPr>
              <w:t>الأسعار</w:t>
            </w:r>
            <w:r w:rsidRPr="00C00DFC">
              <w:rPr>
                <w:rtl/>
              </w:rPr>
              <w:t xml:space="preserve"> / </w:t>
            </w:r>
            <w:r w:rsidRPr="00C00DFC">
              <w:rPr>
                <w:rFonts w:hint="cs"/>
                <w:rtl/>
              </w:rPr>
              <w:t>العرض</w:t>
            </w:r>
            <w:r w:rsidRPr="00C00DFC">
              <w:rPr>
                <w:rtl/>
              </w:rPr>
              <w:t xml:space="preserve"> </w:t>
            </w:r>
            <w:r w:rsidRPr="00C00DFC">
              <w:rPr>
                <w:rFonts w:hint="cs"/>
                <w:rtl/>
              </w:rPr>
              <w:t>المالي</w:t>
            </w:r>
            <w:r w:rsidRPr="00C00DFC">
              <w:t xml:space="preserve"> </w:t>
            </w:r>
          </w:p>
        </w:tc>
        <w:tc>
          <w:tcPr>
            <w:tcW w:w="968" w:type="pct"/>
            <w:tcBorders>
              <w:right w:val="nil"/>
            </w:tcBorders>
          </w:tcPr>
          <w:p w14:paraId="227FC177" w14:textId="13D82B3E"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color w:val="000000" w:themeColor="text1"/>
              </w:rPr>
              <w:t>Complete in full, sign and stamp</w:t>
            </w:r>
          </w:p>
          <w:p w14:paraId="1A2DAF86" w14:textId="77777777" w:rsidR="00641122" w:rsidRPr="00BD783C" w:rsidRDefault="00641122" w:rsidP="00641122">
            <w:pPr>
              <w:widowControl w:val="0"/>
              <w:autoSpaceDE w:val="0"/>
              <w:autoSpaceDN w:val="0"/>
              <w:adjustRightInd w:val="0"/>
              <w:rPr>
                <w:rFonts w:ascii="Times New Roman" w:hAnsi="Times New Roman" w:cs="Times New Roman"/>
                <w:b/>
                <w:bCs/>
                <w:color w:val="000000" w:themeColor="text1"/>
              </w:rPr>
            </w:pPr>
            <w:r w:rsidRPr="00BD783C">
              <w:rPr>
                <w:rFonts w:ascii="Times New Roman" w:hAnsi="Times New Roman" w:cs="Times New Roman"/>
                <w:b/>
                <w:color w:val="000000" w:themeColor="text1"/>
              </w:rPr>
              <w:t>Mandatory</w:t>
            </w:r>
          </w:p>
        </w:tc>
        <w:tc>
          <w:tcPr>
            <w:tcW w:w="968" w:type="pct"/>
            <w:tcBorders>
              <w:left w:val="nil"/>
            </w:tcBorders>
          </w:tcPr>
          <w:p w14:paraId="2C1846B3" w14:textId="0512980D" w:rsidR="00641122" w:rsidRPr="00BD783C" w:rsidRDefault="00641122" w:rsidP="00641122">
            <w:pPr>
              <w:widowControl w:val="0"/>
              <w:autoSpaceDE w:val="0"/>
              <w:autoSpaceDN w:val="0"/>
              <w:adjustRightInd w:val="0"/>
              <w:jc w:val="right"/>
              <w:rPr>
                <w:rFonts w:ascii="Times New Roman" w:hAnsi="Times New Roman" w:cs="Times New Roman"/>
                <w:color w:val="000000" w:themeColor="text1"/>
              </w:rPr>
            </w:pPr>
            <w:r w:rsidRPr="00382C09">
              <w:rPr>
                <w:rFonts w:hint="cs"/>
                <w:rtl/>
              </w:rPr>
              <w:t>املأ</w:t>
            </w:r>
            <w:r w:rsidRPr="00382C09">
              <w:rPr>
                <w:rtl/>
              </w:rPr>
              <w:t xml:space="preserve"> </w:t>
            </w:r>
            <w:r w:rsidRPr="00382C09">
              <w:rPr>
                <w:rFonts w:hint="cs"/>
                <w:rtl/>
              </w:rPr>
              <w:t>بالكامل،</w:t>
            </w:r>
            <w:r w:rsidRPr="00382C09">
              <w:rPr>
                <w:rtl/>
              </w:rPr>
              <w:t xml:space="preserve"> </w:t>
            </w:r>
            <w:r w:rsidRPr="00382C09">
              <w:rPr>
                <w:rFonts w:hint="cs"/>
                <w:rtl/>
              </w:rPr>
              <w:t>وقم</w:t>
            </w:r>
            <w:r w:rsidRPr="00382C09">
              <w:rPr>
                <w:rtl/>
              </w:rPr>
              <w:t xml:space="preserve"> </w:t>
            </w:r>
            <w:r w:rsidRPr="00382C09">
              <w:rPr>
                <w:rFonts w:hint="cs"/>
                <w:rtl/>
              </w:rPr>
              <w:t>بالتوقيع</w:t>
            </w:r>
            <w:r w:rsidRPr="00382C09">
              <w:rPr>
                <w:rtl/>
              </w:rPr>
              <w:t xml:space="preserve"> </w:t>
            </w:r>
            <w:r w:rsidRPr="00382C09">
              <w:rPr>
                <w:rFonts w:hint="cs"/>
                <w:rtl/>
              </w:rPr>
              <w:t>والختم</w:t>
            </w:r>
          </w:p>
        </w:tc>
      </w:tr>
      <w:tr w:rsidR="00641122" w:rsidRPr="00BD783C" w14:paraId="56571D2E" w14:textId="3A5D0B48" w:rsidTr="00641122">
        <w:trPr>
          <w:trHeight w:val="432"/>
        </w:trPr>
        <w:tc>
          <w:tcPr>
            <w:tcW w:w="175" w:type="pct"/>
          </w:tcPr>
          <w:p w14:paraId="301578AA"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sidRPr="00BD783C">
              <w:rPr>
                <w:rFonts w:ascii="Times New Roman" w:hAnsi="Times New Roman" w:cs="Times New Roman"/>
                <w:color w:val="000000" w:themeColor="text1"/>
              </w:rPr>
              <w:t>2</w:t>
            </w:r>
          </w:p>
        </w:tc>
        <w:tc>
          <w:tcPr>
            <w:tcW w:w="489" w:type="pct"/>
            <w:tcBorders>
              <w:right w:val="nil"/>
            </w:tcBorders>
          </w:tcPr>
          <w:p w14:paraId="42C2EAB3"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sidRPr="00BD783C">
              <w:rPr>
                <w:rFonts w:ascii="Times New Roman" w:hAnsi="Times New Roman" w:cs="Times New Roman"/>
                <w:color w:val="000000" w:themeColor="text1"/>
              </w:rPr>
              <w:t>N/A</w:t>
            </w:r>
          </w:p>
        </w:tc>
        <w:tc>
          <w:tcPr>
            <w:tcW w:w="487" w:type="pct"/>
            <w:tcBorders>
              <w:left w:val="nil"/>
            </w:tcBorders>
          </w:tcPr>
          <w:p w14:paraId="7D34A48A" w14:textId="7B79ED3A" w:rsidR="00641122" w:rsidRPr="00BD783C" w:rsidRDefault="00336395" w:rsidP="00641122">
            <w:pPr>
              <w:widowControl w:val="0"/>
              <w:autoSpaceDE w:val="0"/>
              <w:autoSpaceDN w:val="0"/>
              <w:adjustRightInd w:val="0"/>
              <w:jc w:val="right"/>
              <w:rPr>
                <w:rFonts w:ascii="Times New Roman" w:hAnsi="Times New Roman" w:cs="Times New Roman"/>
              </w:rPr>
            </w:pPr>
            <w:r>
              <w:rPr>
                <w:rFonts w:hint="cs"/>
                <w:rtl/>
              </w:rPr>
              <w:t>غير منطبق</w:t>
            </w:r>
          </w:p>
        </w:tc>
        <w:tc>
          <w:tcPr>
            <w:tcW w:w="945" w:type="pct"/>
            <w:tcBorders>
              <w:right w:val="nil"/>
            </w:tcBorders>
          </w:tcPr>
          <w:p w14:paraId="4AB29FCE" w14:textId="0C1ADA48"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rPr>
              <w:t xml:space="preserve">Valid Business license </w:t>
            </w:r>
          </w:p>
        </w:tc>
        <w:tc>
          <w:tcPr>
            <w:tcW w:w="968" w:type="pct"/>
            <w:tcBorders>
              <w:left w:val="nil"/>
            </w:tcBorders>
          </w:tcPr>
          <w:p w14:paraId="2FBDDFD1" w14:textId="5A32E803" w:rsidR="00641122" w:rsidRPr="00BD783C" w:rsidRDefault="00641122" w:rsidP="00641122">
            <w:pPr>
              <w:widowControl w:val="0"/>
              <w:autoSpaceDE w:val="0"/>
              <w:autoSpaceDN w:val="0"/>
              <w:adjustRightInd w:val="0"/>
              <w:jc w:val="right"/>
              <w:rPr>
                <w:rFonts w:ascii="Times New Roman" w:hAnsi="Times New Roman" w:cs="Times New Roman"/>
                <w:color w:val="000000" w:themeColor="text1"/>
              </w:rPr>
            </w:pPr>
            <w:r w:rsidRPr="00C00DFC">
              <w:rPr>
                <w:rFonts w:hint="cs"/>
                <w:rtl/>
              </w:rPr>
              <w:t>رخصة</w:t>
            </w:r>
            <w:r w:rsidRPr="00C00DFC">
              <w:rPr>
                <w:rtl/>
              </w:rPr>
              <w:t xml:space="preserve"> </w:t>
            </w:r>
            <w:r w:rsidRPr="00C00DFC">
              <w:rPr>
                <w:rFonts w:hint="cs"/>
                <w:rtl/>
              </w:rPr>
              <w:t>تجارية</w:t>
            </w:r>
            <w:r w:rsidRPr="00C00DFC">
              <w:rPr>
                <w:rtl/>
              </w:rPr>
              <w:t xml:space="preserve"> </w:t>
            </w:r>
            <w:r w:rsidRPr="00C00DFC">
              <w:rPr>
                <w:rFonts w:hint="cs"/>
                <w:rtl/>
              </w:rPr>
              <w:t>سارية</w:t>
            </w:r>
            <w:r w:rsidRPr="00C00DFC">
              <w:rPr>
                <w:rtl/>
              </w:rPr>
              <w:t xml:space="preserve"> </w:t>
            </w:r>
            <w:r w:rsidRPr="00C00DFC">
              <w:rPr>
                <w:rFonts w:hint="cs"/>
                <w:rtl/>
              </w:rPr>
              <w:t>المفعول</w:t>
            </w:r>
            <w:r w:rsidRPr="00C00DFC">
              <w:t xml:space="preserve"> </w:t>
            </w:r>
          </w:p>
        </w:tc>
        <w:tc>
          <w:tcPr>
            <w:tcW w:w="968" w:type="pct"/>
            <w:tcBorders>
              <w:right w:val="nil"/>
            </w:tcBorders>
          </w:tcPr>
          <w:p w14:paraId="41A98651" w14:textId="783F4EC5"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color w:val="000000" w:themeColor="text1"/>
              </w:rPr>
              <w:t xml:space="preserve">Submit a copy of valid Business license </w:t>
            </w:r>
          </w:p>
          <w:p w14:paraId="1F929B28" w14:textId="77777777"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b/>
                <w:color w:val="000000" w:themeColor="text1"/>
              </w:rPr>
              <w:t>Mandatory</w:t>
            </w:r>
          </w:p>
        </w:tc>
        <w:tc>
          <w:tcPr>
            <w:tcW w:w="968" w:type="pct"/>
            <w:tcBorders>
              <w:left w:val="nil"/>
            </w:tcBorders>
          </w:tcPr>
          <w:p w14:paraId="0F4AC376"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sidRPr="00BD783C">
              <w:rPr>
                <w:rFonts w:ascii="Simplified Arabic" w:hAnsi="Simplified Arabic" w:cs="Simplified Arabic"/>
                <w:color w:val="000000" w:themeColor="text1"/>
                <w:rtl/>
              </w:rPr>
              <w:t xml:space="preserve">تقديم نسخة من رخصة تجارية سارية المفعول </w:t>
            </w:r>
          </w:p>
          <w:p w14:paraId="1E86A339" w14:textId="423937C5" w:rsidR="00641122" w:rsidRPr="00641122" w:rsidRDefault="00641122" w:rsidP="00641122">
            <w:pPr>
              <w:widowControl w:val="0"/>
              <w:autoSpaceDE w:val="0"/>
              <w:autoSpaceDN w:val="0"/>
              <w:adjustRightInd w:val="0"/>
              <w:jc w:val="right"/>
              <w:rPr>
                <w:rFonts w:ascii="Times New Roman" w:hAnsi="Times New Roman" w:cs="Times New Roman"/>
                <w:bCs/>
                <w:color w:val="000000" w:themeColor="text1"/>
              </w:rPr>
            </w:pPr>
            <w:r w:rsidRPr="00641122">
              <w:rPr>
                <w:rFonts w:ascii="Simplified Arabic" w:hAnsi="Simplified Arabic" w:cs="Simplified Arabic"/>
                <w:bCs/>
                <w:color w:val="000000" w:themeColor="text1"/>
                <w:rtl/>
              </w:rPr>
              <w:t>إلزامي</w:t>
            </w:r>
          </w:p>
        </w:tc>
      </w:tr>
      <w:tr w:rsidR="00641122" w:rsidRPr="00BD783C" w14:paraId="2FA7FB85" w14:textId="2E3081EC" w:rsidTr="00641122">
        <w:trPr>
          <w:trHeight w:val="432"/>
        </w:trPr>
        <w:tc>
          <w:tcPr>
            <w:tcW w:w="175" w:type="pct"/>
          </w:tcPr>
          <w:p w14:paraId="67074AC5"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sidRPr="00BD783C">
              <w:rPr>
                <w:rFonts w:ascii="Times New Roman" w:hAnsi="Times New Roman" w:cs="Times New Roman"/>
                <w:color w:val="000000" w:themeColor="text1"/>
              </w:rPr>
              <w:t>3</w:t>
            </w:r>
          </w:p>
        </w:tc>
        <w:tc>
          <w:tcPr>
            <w:tcW w:w="489" w:type="pct"/>
            <w:tcBorders>
              <w:right w:val="nil"/>
            </w:tcBorders>
          </w:tcPr>
          <w:p w14:paraId="1DCC5856"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sidRPr="00BD783C">
              <w:rPr>
                <w:rFonts w:ascii="Times New Roman" w:hAnsi="Times New Roman" w:cs="Times New Roman"/>
                <w:color w:val="000000" w:themeColor="text1"/>
              </w:rPr>
              <w:t>N/A</w:t>
            </w:r>
          </w:p>
        </w:tc>
        <w:tc>
          <w:tcPr>
            <w:tcW w:w="487" w:type="pct"/>
            <w:tcBorders>
              <w:left w:val="nil"/>
            </w:tcBorders>
          </w:tcPr>
          <w:p w14:paraId="7D05D566" w14:textId="7282C1BA" w:rsidR="00641122" w:rsidRPr="00BD783C" w:rsidRDefault="00336395" w:rsidP="00641122">
            <w:pPr>
              <w:widowControl w:val="0"/>
              <w:autoSpaceDE w:val="0"/>
              <w:autoSpaceDN w:val="0"/>
              <w:adjustRightInd w:val="0"/>
              <w:jc w:val="right"/>
              <w:rPr>
                <w:rFonts w:ascii="Times New Roman" w:hAnsi="Times New Roman" w:cs="Times New Roman"/>
              </w:rPr>
            </w:pPr>
            <w:r>
              <w:rPr>
                <w:rFonts w:hint="cs"/>
                <w:rtl/>
              </w:rPr>
              <w:t>غير منطبق</w:t>
            </w:r>
          </w:p>
        </w:tc>
        <w:tc>
          <w:tcPr>
            <w:tcW w:w="945" w:type="pct"/>
            <w:tcBorders>
              <w:right w:val="nil"/>
            </w:tcBorders>
          </w:tcPr>
          <w:p w14:paraId="43659CE1" w14:textId="67993EA9"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rPr>
              <w:t>Valid Tax Registration certificate</w:t>
            </w:r>
          </w:p>
        </w:tc>
        <w:tc>
          <w:tcPr>
            <w:tcW w:w="968" w:type="pct"/>
            <w:tcBorders>
              <w:left w:val="nil"/>
            </w:tcBorders>
          </w:tcPr>
          <w:p w14:paraId="10FEC185" w14:textId="6DFBA2B7" w:rsidR="00641122" w:rsidRPr="00BD783C" w:rsidRDefault="00641122" w:rsidP="00641122">
            <w:pPr>
              <w:widowControl w:val="0"/>
              <w:autoSpaceDE w:val="0"/>
              <w:autoSpaceDN w:val="0"/>
              <w:adjustRightInd w:val="0"/>
              <w:jc w:val="right"/>
              <w:rPr>
                <w:rFonts w:ascii="Times New Roman" w:hAnsi="Times New Roman" w:cs="Times New Roman"/>
                <w:color w:val="000000" w:themeColor="text1"/>
              </w:rPr>
            </w:pPr>
            <w:r w:rsidRPr="00C00DFC">
              <w:rPr>
                <w:rFonts w:hint="cs"/>
                <w:rtl/>
              </w:rPr>
              <w:t>شهادة</w:t>
            </w:r>
            <w:r w:rsidRPr="00C00DFC">
              <w:rPr>
                <w:rtl/>
              </w:rPr>
              <w:t xml:space="preserve"> </w:t>
            </w:r>
            <w:r w:rsidRPr="00C00DFC">
              <w:rPr>
                <w:rFonts w:hint="cs"/>
                <w:rtl/>
              </w:rPr>
              <w:t>تسجيل</w:t>
            </w:r>
            <w:r w:rsidRPr="00C00DFC">
              <w:rPr>
                <w:rtl/>
              </w:rPr>
              <w:t xml:space="preserve"> </w:t>
            </w:r>
            <w:r w:rsidRPr="00C00DFC">
              <w:rPr>
                <w:rFonts w:hint="cs"/>
                <w:rtl/>
              </w:rPr>
              <w:t>ضريبي</w:t>
            </w:r>
            <w:r w:rsidRPr="00C00DFC">
              <w:rPr>
                <w:rtl/>
              </w:rPr>
              <w:t xml:space="preserve"> </w:t>
            </w:r>
            <w:r w:rsidRPr="00C00DFC">
              <w:rPr>
                <w:rFonts w:hint="cs"/>
                <w:rtl/>
              </w:rPr>
              <w:t>سارية</w:t>
            </w:r>
            <w:r w:rsidRPr="00C00DFC">
              <w:rPr>
                <w:rtl/>
              </w:rPr>
              <w:t xml:space="preserve"> </w:t>
            </w:r>
            <w:r w:rsidRPr="00C00DFC">
              <w:rPr>
                <w:rFonts w:hint="cs"/>
                <w:rtl/>
              </w:rPr>
              <w:t>المفعول</w:t>
            </w:r>
          </w:p>
        </w:tc>
        <w:tc>
          <w:tcPr>
            <w:tcW w:w="968" w:type="pct"/>
            <w:tcBorders>
              <w:right w:val="nil"/>
            </w:tcBorders>
          </w:tcPr>
          <w:p w14:paraId="2C404213" w14:textId="22401F55"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color w:val="000000" w:themeColor="text1"/>
              </w:rPr>
              <w:t>Submit a copy of valid Tax registration certificate</w:t>
            </w:r>
          </w:p>
          <w:p w14:paraId="3833A0AE" w14:textId="77777777" w:rsidR="00641122" w:rsidRPr="00BD783C" w:rsidRDefault="00641122" w:rsidP="00641122">
            <w:pPr>
              <w:widowControl w:val="0"/>
              <w:autoSpaceDE w:val="0"/>
              <w:autoSpaceDN w:val="0"/>
              <w:adjustRightInd w:val="0"/>
              <w:rPr>
                <w:rFonts w:ascii="Times New Roman" w:hAnsi="Times New Roman" w:cs="Times New Roman"/>
                <w:b/>
                <w:bCs/>
                <w:color w:val="000000" w:themeColor="text1"/>
              </w:rPr>
            </w:pPr>
            <w:r w:rsidRPr="00BD783C">
              <w:rPr>
                <w:rFonts w:ascii="Times New Roman" w:hAnsi="Times New Roman" w:cs="Times New Roman"/>
                <w:b/>
                <w:color w:val="000000" w:themeColor="text1"/>
              </w:rPr>
              <w:t>Mandatory</w:t>
            </w:r>
          </w:p>
        </w:tc>
        <w:tc>
          <w:tcPr>
            <w:tcW w:w="968" w:type="pct"/>
            <w:tcBorders>
              <w:left w:val="nil"/>
            </w:tcBorders>
          </w:tcPr>
          <w:p w14:paraId="0C7FDA58" w14:textId="77777777" w:rsidR="00641122" w:rsidRDefault="00641122" w:rsidP="00641122">
            <w:pPr>
              <w:widowControl w:val="0"/>
              <w:autoSpaceDE w:val="0"/>
              <w:autoSpaceDN w:val="0"/>
              <w:adjustRightInd w:val="0"/>
              <w:jc w:val="right"/>
              <w:rPr>
                <w:rtl/>
              </w:rPr>
            </w:pPr>
            <w:r w:rsidRPr="00382C09">
              <w:rPr>
                <w:rFonts w:hint="cs"/>
                <w:rtl/>
              </w:rPr>
              <w:t>تقديم</w:t>
            </w:r>
            <w:r w:rsidRPr="00382C09">
              <w:rPr>
                <w:rtl/>
              </w:rPr>
              <w:t xml:space="preserve"> </w:t>
            </w:r>
            <w:r w:rsidRPr="00382C09">
              <w:rPr>
                <w:rFonts w:hint="cs"/>
                <w:rtl/>
              </w:rPr>
              <w:t>نسخة</w:t>
            </w:r>
            <w:r w:rsidRPr="00382C09">
              <w:rPr>
                <w:rtl/>
              </w:rPr>
              <w:t xml:space="preserve"> </w:t>
            </w:r>
            <w:r w:rsidRPr="00382C09">
              <w:rPr>
                <w:rFonts w:hint="cs"/>
                <w:rtl/>
              </w:rPr>
              <w:t>من</w:t>
            </w:r>
            <w:r w:rsidRPr="00382C09">
              <w:rPr>
                <w:rtl/>
              </w:rPr>
              <w:t xml:space="preserve"> </w:t>
            </w:r>
            <w:r w:rsidRPr="00382C09">
              <w:rPr>
                <w:rFonts w:hint="cs"/>
                <w:rtl/>
              </w:rPr>
              <w:t>رخصة</w:t>
            </w:r>
            <w:r w:rsidRPr="00382C09">
              <w:rPr>
                <w:rtl/>
              </w:rPr>
              <w:t xml:space="preserve"> </w:t>
            </w:r>
            <w:r w:rsidRPr="00382C09">
              <w:rPr>
                <w:rFonts w:hint="cs"/>
                <w:rtl/>
              </w:rPr>
              <w:t>تجارية</w:t>
            </w:r>
            <w:r w:rsidRPr="00382C09">
              <w:rPr>
                <w:rtl/>
              </w:rPr>
              <w:t xml:space="preserve"> </w:t>
            </w:r>
            <w:r w:rsidRPr="00382C09">
              <w:rPr>
                <w:rFonts w:hint="cs"/>
                <w:rtl/>
              </w:rPr>
              <w:t>سارية</w:t>
            </w:r>
            <w:r w:rsidRPr="00382C09">
              <w:rPr>
                <w:rtl/>
              </w:rPr>
              <w:t xml:space="preserve"> </w:t>
            </w:r>
            <w:r w:rsidRPr="00382C09">
              <w:rPr>
                <w:rFonts w:hint="cs"/>
                <w:rtl/>
              </w:rPr>
              <w:t>المفعول</w:t>
            </w:r>
          </w:p>
          <w:p w14:paraId="15F507C3" w14:textId="2126C04D" w:rsidR="00641122" w:rsidRPr="00641122" w:rsidRDefault="00641122" w:rsidP="00641122">
            <w:pPr>
              <w:widowControl w:val="0"/>
              <w:autoSpaceDE w:val="0"/>
              <w:autoSpaceDN w:val="0"/>
              <w:adjustRightInd w:val="0"/>
              <w:jc w:val="right"/>
              <w:rPr>
                <w:rFonts w:ascii="Times New Roman" w:hAnsi="Times New Roman" w:cs="Times New Roman"/>
                <w:b/>
                <w:bCs/>
                <w:color w:val="000000" w:themeColor="text1"/>
              </w:rPr>
            </w:pPr>
            <w:r w:rsidRPr="00641122">
              <w:rPr>
                <w:rFonts w:hint="cs"/>
                <w:b/>
                <w:bCs/>
                <w:rtl/>
              </w:rPr>
              <w:t>إلزامي</w:t>
            </w:r>
            <w:r w:rsidRPr="00641122">
              <w:rPr>
                <w:b/>
                <w:bCs/>
              </w:rPr>
              <w:t xml:space="preserve"> </w:t>
            </w:r>
          </w:p>
        </w:tc>
      </w:tr>
      <w:tr w:rsidR="00641122" w:rsidRPr="00BD783C" w14:paraId="00A03A60" w14:textId="74379330" w:rsidTr="00641122">
        <w:trPr>
          <w:trHeight w:val="432"/>
        </w:trPr>
        <w:tc>
          <w:tcPr>
            <w:tcW w:w="175" w:type="pct"/>
          </w:tcPr>
          <w:p w14:paraId="5A68DBA8"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4</w:t>
            </w:r>
          </w:p>
        </w:tc>
        <w:tc>
          <w:tcPr>
            <w:tcW w:w="489" w:type="pct"/>
            <w:tcBorders>
              <w:right w:val="nil"/>
            </w:tcBorders>
          </w:tcPr>
          <w:p w14:paraId="03BF9AAB"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sidRPr="00BD783C">
              <w:rPr>
                <w:rFonts w:ascii="Times New Roman" w:hAnsi="Times New Roman" w:cs="Times New Roman"/>
                <w:color w:val="000000" w:themeColor="text1"/>
              </w:rPr>
              <w:t>N/A</w:t>
            </w:r>
          </w:p>
        </w:tc>
        <w:tc>
          <w:tcPr>
            <w:tcW w:w="487" w:type="pct"/>
            <w:tcBorders>
              <w:left w:val="nil"/>
            </w:tcBorders>
          </w:tcPr>
          <w:p w14:paraId="07D23147" w14:textId="79CE2F0D" w:rsidR="00641122" w:rsidRPr="0020385A" w:rsidRDefault="00336395" w:rsidP="00641122">
            <w:pPr>
              <w:widowControl w:val="0"/>
              <w:autoSpaceDE w:val="0"/>
              <w:autoSpaceDN w:val="0"/>
              <w:adjustRightInd w:val="0"/>
              <w:jc w:val="right"/>
              <w:rPr>
                <w:rFonts w:ascii="Times New Roman" w:hAnsi="Times New Roman" w:cs="Times New Roman"/>
              </w:rPr>
            </w:pPr>
            <w:r>
              <w:rPr>
                <w:rFonts w:hint="cs"/>
                <w:rtl/>
              </w:rPr>
              <w:t>غير منطبق</w:t>
            </w:r>
          </w:p>
        </w:tc>
        <w:tc>
          <w:tcPr>
            <w:tcW w:w="945" w:type="pct"/>
            <w:tcBorders>
              <w:right w:val="nil"/>
            </w:tcBorders>
          </w:tcPr>
          <w:p w14:paraId="689D5568" w14:textId="63D89B7F"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20385A">
              <w:rPr>
                <w:rFonts w:ascii="Times New Roman" w:hAnsi="Times New Roman" w:cs="Times New Roman"/>
              </w:rPr>
              <w:t>Evidence of Past Experience in Similar Trad</w:t>
            </w:r>
            <w:r>
              <w:rPr>
                <w:rFonts w:ascii="Times New Roman" w:hAnsi="Times New Roman" w:cs="Times New Roman"/>
              </w:rPr>
              <w:t>e</w:t>
            </w:r>
          </w:p>
        </w:tc>
        <w:tc>
          <w:tcPr>
            <w:tcW w:w="968" w:type="pct"/>
            <w:tcBorders>
              <w:left w:val="nil"/>
            </w:tcBorders>
          </w:tcPr>
          <w:p w14:paraId="3A1ABBA9" w14:textId="77D17BC2" w:rsidR="00641122" w:rsidRPr="00BD783C" w:rsidRDefault="00641122" w:rsidP="00641122">
            <w:pPr>
              <w:widowControl w:val="0"/>
              <w:autoSpaceDE w:val="0"/>
              <w:autoSpaceDN w:val="0"/>
              <w:adjustRightInd w:val="0"/>
              <w:jc w:val="right"/>
              <w:rPr>
                <w:rFonts w:ascii="Times New Roman" w:hAnsi="Times New Roman" w:cs="Times New Roman"/>
                <w:color w:val="000000" w:themeColor="text1"/>
              </w:rPr>
            </w:pPr>
            <w:r w:rsidRPr="00C00DFC">
              <w:rPr>
                <w:rFonts w:hint="cs"/>
                <w:rtl/>
              </w:rPr>
              <w:t>دليل</w:t>
            </w:r>
            <w:r w:rsidRPr="00C00DFC">
              <w:rPr>
                <w:rtl/>
              </w:rPr>
              <w:t xml:space="preserve"> </w:t>
            </w:r>
            <w:r w:rsidRPr="00C00DFC">
              <w:rPr>
                <w:rFonts w:hint="cs"/>
                <w:rtl/>
              </w:rPr>
              <w:t>على</w:t>
            </w:r>
            <w:r w:rsidRPr="00C00DFC">
              <w:rPr>
                <w:rtl/>
              </w:rPr>
              <w:t xml:space="preserve"> </w:t>
            </w:r>
            <w:r w:rsidRPr="00C00DFC">
              <w:rPr>
                <w:rFonts w:hint="cs"/>
                <w:rtl/>
              </w:rPr>
              <w:t>الخبرة</w:t>
            </w:r>
            <w:r w:rsidRPr="00C00DFC">
              <w:rPr>
                <w:rtl/>
              </w:rPr>
              <w:t xml:space="preserve"> </w:t>
            </w:r>
            <w:r w:rsidRPr="00C00DFC">
              <w:rPr>
                <w:rFonts w:hint="cs"/>
                <w:rtl/>
              </w:rPr>
              <w:t>السابقة</w:t>
            </w:r>
            <w:r w:rsidRPr="00C00DFC">
              <w:rPr>
                <w:rtl/>
              </w:rPr>
              <w:t xml:space="preserve"> </w:t>
            </w:r>
            <w:r w:rsidRPr="00C00DFC">
              <w:rPr>
                <w:rFonts w:hint="cs"/>
                <w:rtl/>
              </w:rPr>
              <w:t>في</w:t>
            </w:r>
            <w:r w:rsidRPr="00C00DFC">
              <w:rPr>
                <w:rtl/>
              </w:rPr>
              <w:t xml:space="preserve"> </w:t>
            </w:r>
            <w:r w:rsidR="003178ED">
              <w:rPr>
                <w:rFonts w:hint="cs"/>
                <w:rtl/>
              </w:rPr>
              <w:t>مجال عمل مماثل</w:t>
            </w:r>
          </w:p>
        </w:tc>
        <w:tc>
          <w:tcPr>
            <w:tcW w:w="968" w:type="pct"/>
            <w:tcBorders>
              <w:right w:val="nil"/>
            </w:tcBorders>
          </w:tcPr>
          <w:p w14:paraId="76E254F7" w14:textId="68739666" w:rsidR="00641122"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color w:val="000000" w:themeColor="text1"/>
              </w:rPr>
              <w:t xml:space="preserve">Submit copy </w:t>
            </w:r>
            <w:r>
              <w:rPr>
                <w:rFonts w:ascii="Times New Roman" w:hAnsi="Times New Roman" w:cs="Times New Roman"/>
                <w:color w:val="000000" w:themeColor="text1"/>
              </w:rPr>
              <w:t xml:space="preserve">of previously awarded contract in similar trade </w:t>
            </w:r>
          </w:p>
          <w:p w14:paraId="63E26DEE" w14:textId="77777777"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b/>
                <w:color w:val="000000" w:themeColor="text1"/>
              </w:rPr>
              <w:t>Mandatory</w:t>
            </w:r>
          </w:p>
        </w:tc>
        <w:tc>
          <w:tcPr>
            <w:tcW w:w="968" w:type="pct"/>
            <w:tcBorders>
              <w:left w:val="nil"/>
            </w:tcBorders>
          </w:tcPr>
          <w:p w14:paraId="5A605891" w14:textId="257129E6" w:rsidR="00641122" w:rsidRDefault="00641122" w:rsidP="00641122">
            <w:pPr>
              <w:widowControl w:val="0"/>
              <w:autoSpaceDE w:val="0"/>
              <w:autoSpaceDN w:val="0"/>
              <w:adjustRightInd w:val="0"/>
              <w:jc w:val="right"/>
              <w:rPr>
                <w:rFonts w:ascii="Times New Roman" w:hAnsi="Times New Roman" w:cs="Times New Roman"/>
                <w:color w:val="000000" w:themeColor="text1"/>
              </w:rPr>
            </w:pPr>
            <w:r w:rsidRPr="00BD783C">
              <w:rPr>
                <w:rFonts w:ascii="Simplified Arabic" w:hAnsi="Simplified Arabic" w:cs="Simplified Arabic"/>
                <w:color w:val="000000" w:themeColor="text1"/>
                <w:rtl/>
              </w:rPr>
              <w:t xml:space="preserve">تقديم نسخة </w:t>
            </w:r>
            <w:r>
              <w:rPr>
                <w:rFonts w:ascii="Simplified Arabic" w:hAnsi="Simplified Arabic" w:cs="Simplified Arabic"/>
                <w:color w:val="000000" w:themeColor="text1"/>
                <w:rtl/>
              </w:rPr>
              <w:t xml:space="preserve">من عقد سابق تم منحه في </w:t>
            </w:r>
            <w:r w:rsidR="003178ED">
              <w:rPr>
                <w:rFonts w:ascii="Simplified Arabic" w:hAnsi="Simplified Arabic" w:cs="Simplified Arabic"/>
                <w:color w:val="000000" w:themeColor="text1"/>
                <w:rtl/>
              </w:rPr>
              <w:t>مجال عمل مماثل</w:t>
            </w:r>
            <w:r>
              <w:rPr>
                <w:rFonts w:ascii="Simplified Arabic" w:hAnsi="Simplified Arabic" w:cs="Simplified Arabic"/>
                <w:color w:val="000000" w:themeColor="text1"/>
                <w:rtl/>
              </w:rPr>
              <w:t xml:space="preserve"> </w:t>
            </w:r>
          </w:p>
          <w:p w14:paraId="13167FFE" w14:textId="41A3B374" w:rsidR="00641122" w:rsidRPr="00641122" w:rsidRDefault="00641122" w:rsidP="00641122">
            <w:pPr>
              <w:widowControl w:val="0"/>
              <w:autoSpaceDE w:val="0"/>
              <w:autoSpaceDN w:val="0"/>
              <w:adjustRightInd w:val="0"/>
              <w:jc w:val="right"/>
              <w:rPr>
                <w:rFonts w:ascii="Times New Roman" w:hAnsi="Times New Roman" w:cs="Times New Roman"/>
                <w:bCs/>
                <w:color w:val="000000" w:themeColor="text1"/>
              </w:rPr>
            </w:pPr>
            <w:r w:rsidRPr="00641122">
              <w:rPr>
                <w:rFonts w:ascii="Simplified Arabic" w:hAnsi="Simplified Arabic" w:cs="Simplified Arabic"/>
                <w:bCs/>
                <w:color w:val="000000" w:themeColor="text1"/>
                <w:rtl/>
              </w:rPr>
              <w:t>إلزامي</w:t>
            </w:r>
          </w:p>
        </w:tc>
      </w:tr>
      <w:tr w:rsidR="00641122" w:rsidRPr="00BD783C" w14:paraId="08D09111" w14:textId="6138E7F2" w:rsidTr="00641122">
        <w:trPr>
          <w:trHeight w:val="432"/>
        </w:trPr>
        <w:tc>
          <w:tcPr>
            <w:tcW w:w="175" w:type="pct"/>
          </w:tcPr>
          <w:p w14:paraId="1DEC3278"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5</w:t>
            </w:r>
          </w:p>
        </w:tc>
        <w:tc>
          <w:tcPr>
            <w:tcW w:w="489" w:type="pct"/>
            <w:tcBorders>
              <w:right w:val="nil"/>
            </w:tcBorders>
          </w:tcPr>
          <w:p w14:paraId="0958E4EA"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sidRPr="00BD783C">
              <w:rPr>
                <w:rFonts w:ascii="Times New Roman" w:hAnsi="Times New Roman" w:cs="Times New Roman"/>
                <w:color w:val="000000" w:themeColor="text1"/>
              </w:rPr>
              <w:t>N/A</w:t>
            </w:r>
          </w:p>
        </w:tc>
        <w:tc>
          <w:tcPr>
            <w:tcW w:w="487" w:type="pct"/>
            <w:tcBorders>
              <w:left w:val="nil"/>
            </w:tcBorders>
          </w:tcPr>
          <w:p w14:paraId="4DA53ABA" w14:textId="12B8D717" w:rsidR="00641122" w:rsidRPr="0020385A" w:rsidRDefault="00336395" w:rsidP="00641122">
            <w:pPr>
              <w:widowControl w:val="0"/>
              <w:autoSpaceDE w:val="0"/>
              <w:autoSpaceDN w:val="0"/>
              <w:adjustRightInd w:val="0"/>
              <w:jc w:val="right"/>
              <w:rPr>
                <w:rFonts w:ascii="Times New Roman" w:hAnsi="Times New Roman" w:cs="Times New Roman"/>
              </w:rPr>
            </w:pPr>
            <w:r>
              <w:rPr>
                <w:rFonts w:hint="cs"/>
                <w:rtl/>
              </w:rPr>
              <w:t>غير منطبق</w:t>
            </w:r>
          </w:p>
        </w:tc>
        <w:tc>
          <w:tcPr>
            <w:tcW w:w="945" w:type="pct"/>
            <w:tcBorders>
              <w:right w:val="nil"/>
            </w:tcBorders>
          </w:tcPr>
          <w:p w14:paraId="32529048" w14:textId="25B937FA" w:rsidR="00641122" w:rsidRPr="0020385A" w:rsidRDefault="00641122" w:rsidP="00641122">
            <w:pPr>
              <w:widowControl w:val="0"/>
              <w:autoSpaceDE w:val="0"/>
              <w:autoSpaceDN w:val="0"/>
              <w:adjustRightInd w:val="0"/>
              <w:rPr>
                <w:rFonts w:ascii="Times New Roman" w:hAnsi="Times New Roman" w:cs="Times New Roman"/>
              </w:rPr>
            </w:pPr>
            <w:r w:rsidRPr="0020385A">
              <w:rPr>
                <w:rFonts w:ascii="Times New Roman" w:hAnsi="Times New Roman" w:cs="Times New Roman"/>
              </w:rPr>
              <w:t>Recommendation letters in Similar Trade</w:t>
            </w:r>
          </w:p>
          <w:p w14:paraId="2475DCE2" w14:textId="77777777" w:rsidR="00641122" w:rsidRPr="00BD783C" w:rsidRDefault="00641122" w:rsidP="00641122">
            <w:pPr>
              <w:pStyle w:val="ListParagraph"/>
              <w:widowControl w:val="0"/>
              <w:shd w:val="clear" w:color="auto" w:fill="FFFFFF"/>
              <w:autoSpaceDE w:val="0"/>
              <w:autoSpaceDN w:val="0"/>
              <w:adjustRightInd w:val="0"/>
              <w:spacing w:line="276" w:lineRule="auto"/>
              <w:ind w:left="0"/>
              <w:rPr>
                <w:rFonts w:ascii="Times New Roman" w:hAnsi="Times New Roman" w:cs="Times New Roman"/>
                <w:color w:val="000000" w:themeColor="text1"/>
              </w:rPr>
            </w:pPr>
          </w:p>
        </w:tc>
        <w:tc>
          <w:tcPr>
            <w:tcW w:w="968" w:type="pct"/>
            <w:tcBorders>
              <w:left w:val="nil"/>
            </w:tcBorders>
          </w:tcPr>
          <w:p w14:paraId="000D59BC" w14:textId="043AE561" w:rsidR="00641122" w:rsidRPr="00BD783C" w:rsidRDefault="00641122" w:rsidP="00641122">
            <w:pPr>
              <w:widowControl w:val="0"/>
              <w:autoSpaceDE w:val="0"/>
              <w:autoSpaceDN w:val="0"/>
              <w:adjustRightInd w:val="0"/>
              <w:jc w:val="right"/>
              <w:rPr>
                <w:rFonts w:ascii="Times New Roman" w:hAnsi="Times New Roman" w:cs="Times New Roman"/>
                <w:color w:val="000000" w:themeColor="text1"/>
              </w:rPr>
            </w:pPr>
            <w:r w:rsidRPr="00C00DFC">
              <w:rPr>
                <w:rFonts w:hint="cs"/>
                <w:rtl/>
              </w:rPr>
              <w:t>خطابات</w:t>
            </w:r>
            <w:r w:rsidRPr="00C00DFC">
              <w:rPr>
                <w:rtl/>
              </w:rPr>
              <w:t xml:space="preserve"> </w:t>
            </w:r>
            <w:r w:rsidRPr="00C00DFC">
              <w:rPr>
                <w:rFonts w:hint="cs"/>
                <w:rtl/>
              </w:rPr>
              <w:t>توصية</w:t>
            </w:r>
            <w:r w:rsidRPr="00C00DFC">
              <w:rPr>
                <w:rtl/>
              </w:rPr>
              <w:t xml:space="preserve"> </w:t>
            </w:r>
            <w:r w:rsidRPr="00C00DFC">
              <w:rPr>
                <w:rFonts w:hint="cs"/>
                <w:rtl/>
              </w:rPr>
              <w:t>في</w:t>
            </w:r>
            <w:r w:rsidRPr="00C00DFC">
              <w:rPr>
                <w:rtl/>
              </w:rPr>
              <w:t xml:space="preserve"> </w:t>
            </w:r>
            <w:r w:rsidR="003178ED">
              <w:rPr>
                <w:rFonts w:hint="cs"/>
                <w:rtl/>
              </w:rPr>
              <w:t>مجال عمل مماثل</w:t>
            </w:r>
          </w:p>
        </w:tc>
        <w:tc>
          <w:tcPr>
            <w:tcW w:w="968" w:type="pct"/>
            <w:tcBorders>
              <w:right w:val="nil"/>
            </w:tcBorders>
          </w:tcPr>
          <w:p w14:paraId="58A78734" w14:textId="2E9E0AB4"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color w:val="000000" w:themeColor="text1"/>
              </w:rPr>
              <w:t xml:space="preserve">Submit </w:t>
            </w:r>
            <w:r>
              <w:rPr>
                <w:rFonts w:ascii="Times New Roman" w:hAnsi="Times New Roman" w:cs="Times New Roman"/>
                <w:color w:val="000000" w:themeColor="text1"/>
              </w:rPr>
              <w:t>recommendation letters in similar trade</w:t>
            </w:r>
          </w:p>
          <w:p w14:paraId="2DFAC7D2" w14:textId="77777777"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b/>
                <w:color w:val="000000" w:themeColor="text1"/>
              </w:rPr>
              <w:t>Mandatory</w:t>
            </w:r>
          </w:p>
        </w:tc>
        <w:tc>
          <w:tcPr>
            <w:tcW w:w="968" w:type="pct"/>
            <w:tcBorders>
              <w:left w:val="nil"/>
            </w:tcBorders>
          </w:tcPr>
          <w:p w14:paraId="08E28108" w14:textId="77777777" w:rsidR="00641122" w:rsidRDefault="00641122" w:rsidP="00641122">
            <w:pPr>
              <w:widowControl w:val="0"/>
              <w:autoSpaceDE w:val="0"/>
              <w:autoSpaceDN w:val="0"/>
              <w:adjustRightInd w:val="0"/>
              <w:jc w:val="right"/>
              <w:rPr>
                <w:rtl/>
              </w:rPr>
            </w:pPr>
            <w:r w:rsidRPr="00382C09">
              <w:rPr>
                <w:rFonts w:hint="cs"/>
                <w:rtl/>
              </w:rPr>
              <w:t>تقديم</w:t>
            </w:r>
            <w:r w:rsidRPr="00382C09">
              <w:rPr>
                <w:rtl/>
              </w:rPr>
              <w:t xml:space="preserve"> </w:t>
            </w:r>
            <w:r w:rsidRPr="00382C09">
              <w:rPr>
                <w:rFonts w:hint="cs"/>
                <w:rtl/>
              </w:rPr>
              <w:t>نسخة</w:t>
            </w:r>
            <w:r w:rsidRPr="00382C09">
              <w:rPr>
                <w:rtl/>
              </w:rPr>
              <w:t xml:space="preserve"> </w:t>
            </w:r>
            <w:r w:rsidRPr="00382C09">
              <w:rPr>
                <w:rFonts w:hint="cs"/>
                <w:rtl/>
              </w:rPr>
              <w:t>من</w:t>
            </w:r>
            <w:r w:rsidRPr="00382C09">
              <w:rPr>
                <w:rtl/>
              </w:rPr>
              <w:t xml:space="preserve"> </w:t>
            </w:r>
            <w:r w:rsidRPr="00382C09">
              <w:rPr>
                <w:rFonts w:hint="cs"/>
                <w:rtl/>
              </w:rPr>
              <w:t>شهادة</w:t>
            </w:r>
            <w:r w:rsidRPr="00382C09">
              <w:rPr>
                <w:rtl/>
              </w:rPr>
              <w:t xml:space="preserve"> </w:t>
            </w:r>
            <w:r w:rsidRPr="00382C09">
              <w:rPr>
                <w:rFonts w:hint="cs"/>
                <w:rtl/>
              </w:rPr>
              <w:t>التسجيل</w:t>
            </w:r>
            <w:r w:rsidRPr="00382C09">
              <w:rPr>
                <w:rtl/>
              </w:rPr>
              <w:t xml:space="preserve"> </w:t>
            </w:r>
            <w:r w:rsidRPr="00382C09">
              <w:rPr>
                <w:rFonts w:hint="cs"/>
                <w:rtl/>
              </w:rPr>
              <w:t>الضريبي</w:t>
            </w:r>
            <w:r w:rsidRPr="00382C09">
              <w:rPr>
                <w:rtl/>
              </w:rPr>
              <w:t xml:space="preserve"> </w:t>
            </w:r>
            <w:r w:rsidRPr="00382C09">
              <w:rPr>
                <w:rFonts w:hint="cs"/>
                <w:rtl/>
              </w:rPr>
              <w:t>سارية</w:t>
            </w:r>
            <w:r w:rsidRPr="00382C09">
              <w:rPr>
                <w:rtl/>
              </w:rPr>
              <w:t xml:space="preserve"> </w:t>
            </w:r>
            <w:r w:rsidRPr="00382C09">
              <w:rPr>
                <w:rFonts w:hint="cs"/>
                <w:rtl/>
              </w:rPr>
              <w:t>المفعول</w:t>
            </w:r>
          </w:p>
          <w:p w14:paraId="5F27235A" w14:textId="747CD237" w:rsidR="00641122" w:rsidRPr="00641122" w:rsidRDefault="00641122" w:rsidP="00641122">
            <w:pPr>
              <w:widowControl w:val="0"/>
              <w:autoSpaceDE w:val="0"/>
              <w:autoSpaceDN w:val="0"/>
              <w:adjustRightInd w:val="0"/>
              <w:jc w:val="right"/>
              <w:rPr>
                <w:rFonts w:ascii="Times New Roman" w:hAnsi="Times New Roman" w:cs="Times New Roman"/>
                <w:bCs/>
                <w:color w:val="000000" w:themeColor="text1"/>
              </w:rPr>
            </w:pPr>
            <w:r w:rsidRPr="00641122">
              <w:rPr>
                <w:rFonts w:ascii="Simplified Arabic" w:hAnsi="Simplified Arabic" w:cs="Simplified Arabic"/>
                <w:bCs/>
                <w:color w:val="000000" w:themeColor="text1"/>
                <w:rtl/>
              </w:rPr>
              <w:t>إلزامي</w:t>
            </w:r>
          </w:p>
        </w:tc>
      </w:tr>
      <w:tr w:rsidR="00641122" w:rsidRPr="00BD783C" w14:paraId="0DFB1758" w14:textId="7B8417DF" w:rsidTr="00641122">
        <w:trPr>
          <w:trHeight w:val="432"/>
        </w:trPr>
        <w:tc>
          <w:tcPr>
            <w:tcW w:w="175" w:type="pct"/>
          </w:tcPr>
          <w:p w14:paraId="445A017B"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6</w:t>
            </w:r>
          </w:p>
        </w:tc>
        <w:tc>
          <w:tcPr>
            <w:tcW w:w="489" w:type="pct"/>
            <w:tcBorders>
              <w:right w:val="nil"/>
            </w:tcBorders>
          </w:tcPr>
          <w:p w14:paraId="4BF7B063" w14:textId="77777777" w:rsidR="00641122" w:rsidRPr="00BD783C" w:rsidRDefault="00641122" w:rsidP="00641122">
            <w:pPr>
              <w:widowControl w:val="0"/>
              <w:autoSpaceDE w:val="0"/>
              <w:autoSpaceDN w:val="0"/>
              <w:adjustRightInd w:val="0"/>
              <w:jc w:val="both"/>
              <w:rPr>
                <w:rFonts w:ascii="Times New Roman" w:hAnsi="Times New Roman" w:cs="Times New Roman"/>
                <w:color w:val="000000" w:themeColor="text1"/>
              </w:rPr>
            </w:pPr>
            <w:r w:rsidRPr="00BD783C">
              <w:rPr>
                <w:rFonts w:ascii="Times New Roman" w:hAnsi="Times New Roman" w:cs="Times New Roman"/>
                <w:color w:val="000000" w:themeColor="text1"/>
              </w:rPr>
              <w:t>N/A</w:t>
            </w:r>
          </w:p>
        </w:tc>
        <w:tc>
          <w:tcPr>
            <w:tcW w:w="487" w:type="pct"/>
            <w:tcBorders>
              <w:left w:val="nil"/>
            </w:tcBorders>
          </w:tcPr>
          <w:p w14:paraId="3B663E47" w14:textId="67220B88" w:rsidR="00641122" w:rsidRPr="00BD783C" w:rsidRDefault="00336395" w:rsidP="00641122">
            <w:pPr>
              <w:pStyle w:val="ListParagraph"/>
              <w:widowControl w:val="0"/>
              <w:shd w:val="clear" w:color="auto" w:fill="FFFFFF"/>
              <w:autoSpaceDE w:val="0"/>
              <w:autoSpaceDN w:val="0"/>
              <w:adjustRightInd w:val="0"/>
              <w:spacing w:line="276" w:lineRule="auto"/>
              <w:ind w:left="0"/>
              <w:jc w:val="right"/>
              <w:rPr>
                <w:rFonts w:ascii="Times New Roman" w:hAnsi="Times New Roman" w:cs="Times New Roman"/>
                <w:color w:val="000000" w:themeColor="text1"/>
              </w:rPr>
            </w:pPr>
            <w:r>
              <w:rPr>
                <w:rFonts w:hint="cs"/>
                <w:rtl/>
              </w:rPr>
              <w:t>غير منطبق</w:t>
            </w:r>
          </w:p>
        </w:tc>
        <w:tc>
          <w:tcPr>
            <w:tcW w:w="945" w:type="pct"/>
            <w:tcBorders>
              <w:right w:val="nil"/>
            </w:tcBorders>
          </w:tcPr>
          <w:p w14:paraId="7836A499" w14:textId="56CAC14B" w:rsidR="00641122" w:rsidRPr="00BD783C" w:rsidRDefault="00641122" w:rsidP="00641122">
            <w:pPr>
              <w:pStyle w:val="ListParagraph"/>
              <w:widowControl w:val="0"/>
              <w:shd w:val="clear" w:color="auto" w:fill="FFFFFF"/>
              <w:autoSpaceDE w:val="0"/>
              <w:autoSpaceDN w:val="0"/>
              <w:adjustRightInd w:val="0"/>
              <w:spacing w:line="276" w:lineRule="auto"/>
              <w:ind w:left="0"/>
              <w:rPr>
                <w:rFonts w:ascii="Times New Roman" w:hAnsi="Times New Roman" w:cs="Times New Roman"/>
                <w:color w:val="000000" w:themeColor="text1"/>
              </w:rPr>
            </w:pPr>
            <w:r w:rsidRPr="00BD783C">
              <w:rPr>
                <w:rFonts w:ascii="Times New Roman" w:hAnsi="Times New Roman" w:cs="Times New Roman"/>
                <w:color w:val="000000" w:themeColor="text1"/>
              </w:rPr>
              <w:t>Submission of Bids</w:t>
            </w:r>
          </w:p>
        </w:tc>
        <w:tc>
          <w:tcPr>
            <w:tcW w:w="968" w:type="pct"/>
            <w:tcBorders>
              <w:left w:val="nil"/>
            </w:tcBorders>
          </w:tcPr>
          <w:p w14:paraId="57055953" w14:textId="6F1F6569" w:rsidR="00641122" w:rsidRPr="00BD783C" w:rsidRDefault="00641122" w:rsidP="00641122">
            <w:pPr>
              <w:widowControl w:val="0"/>
              <w:autoSpaceDE w:val="0"/>
              <w:autoSpaceDN w:val="0"/>
              <w:adjustRightInd w:val="0"/>
              <w:jc w:val="right"/>
              <w:rPr>
                <w:rFonts w:ascii="Times New Roman" w:hAnsi="Times New Roman" w:cs="Times New Roman"/>
                <w:color w:val="000000" w:themeColor="text1"/>
              </w:rPr>
            </w:pPr>
            <w:r w:rsidRPr="00BD783C">
              <w:rPr>
                <w:rFonts w:ascii="Simplified Arabic" w:hAnsi="Simplified Arabic" w:cs="Simplified Arabic"/>
                <w:color w:val="000000" w:themeColor="text1"/>
                <w:rtl/>
              </w:rPr>
              <w:t>تقديم العطاءات</w:t>
            </w:r>
          </w:p>
        </w:tc>
        <w:tc>
          <w:tcPr>
            <w:tcW w:w="968" w:type="pct"/>
            <w:tcBorders>
              <w:right w:val="nil"/>
            </w:tcBorders>
          </w:tcPr>
          <w:p w14:paraId="63556B3B" w14:textId="1B383992"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color w:val="000000" w:themeColor="text1"/>
              </w:rPr>
              <w:t xml:space="preserve">Bid must be submitted on or before closing date &amp; Time. </w:t>
            </w:r>
          </w:p>
          <w:p w14:paraId="5EFF94C4" w14:textId="77777777" w:rsidR="00641122" w:rsidRPr="00BD783C" w:rsidRDefault="00641122" w:rsidP="00641122">
            <w:pPr>
              <w:widowControl w:val="0"/>
              <w:autoSpaceDE w:val="0"/>
              <w:autoSpaceDN w:val="0"/>
              <w:adjustRightInd w:val="0"/>
              <w:rPr>
                <w:rFonts w:ascii="Times New Roman" w:hAnsi="Times New Roman" w:cs="Times New Roman"/>
                <w:color w:val="000000" w:themeColor="text1"/>
              </w:rPr>
            </w:pPr>
            <w:r w:rsidRPr="00BD783C">
              <w:rPr>
                <w:rFonts w:ascii="Times New Roman" w:hAnsi="Times New Roman" w:cs="Times New Roman"/>
                <w:b/>
                <w:color w:val="000000" w:themeColor="text1"/>
              </w:rPr>
              <w:t>Mandatory</w:t>
            </w:r>
          </w:p>
        </w:tc>
        <w:tc>
          <w:tcPr>
            <w:tcW w:w="968" w:type="pct"/>
            <w:tcBorders>
              <w:left w:val="nil"/>
            </w:tcBorders>
          </w:tcPr>
          <w:p w14:paraId="506DA57B" w14:textId="77777777" w:rsidR="00641122" w:rsidRPr="00BD783C" w:rsidRDefault="00641122" w:rsidP="00641122">
            <w:pPr>
              <w:widowControl w:val="0"/>
              <w:autoSpaceDE w:val="0"/>
              <w:autoSpaceDN w:val="0"/>
              <w:adjustRightInd w:val="0"/>
              <w:jc w:val="right"/>
              <w:rPr>
                <w:rFonts w:ascii="Times New Roman" w:hAnsi="Times New Roman" w:cs="Times New Roman"/>
                <w:color w:val="000000" w:themeColor="text1"/>
              </w:rPr>
            </w:pPr>
            <w:r w:rsidRPr="00BD783C">
              <w:rPr>
                <w:rFonts w:ascii="Simplified Arabic" w:hAnsi="Simplified Arabic" w:cs="Simplified Arabic"/>
                <w:color w:val="000000" w:themeColor="text1"/>
                <w:rtl/>
              </w:rPr>
              <w:t xml:space="preserve">يجب تقديم العطاءات في أو قبل تاريخ ووقت الإغلاق. </w:t>
            </w:r>
          </w:p>
          <w:p w14:paraId="1594C099" w14:textId="1972304F" w:rsidR="00641122" w:rsidRPr="00641122" w:rsidRDefault="00641122" w:rsidP="00641122">
            <w:pPr>
              <w:widowControl w:val="0"/>
              <w:autoSpaceDE w:val="0"/>
              <w:autoSpaceDN w:val="0"/>
              <w:adjustRightInd w:val="0"/>
              <w:jc w:val="right"/>
              <w:rPr>
                <w:rFonts w:ascii="Times New Roman" w:hAnsi="Times New Roman" w:cs="Times New Roman"/>
                <w:bCs/>
                <w:color w:val="000000" w:themeColor="text1"/>
              </w:rPr>
            </w:pPr>
            <w:r w:rsidRPr="00641122">
              <w:rPr>
                <w:rFonts w:ascii="Simplified Arabic" w:hAnsi="Simplified Arabic" w:cs="Simplified Arabic"/>
                <w:bCs/>
                <w:color w:val="000000" w:themeColor="text1"/>
                <w:rtl/>
              </w:rPr>
              <w:t>إلزامي</w:t>
            </w:r>
          </w:p>
        </w:tc>
      </w:tr>
    </w:tbl>
    <w:p w14:paraId="12F4B9F7" w14:textId="77777777" w:rsidR="002E0F6E" w:rsidRDefault="002E0F6E"/>
    <w:p w14:paraId="74B4CBA7" w14:textId="77777777" w:rsidR="002E0F6E" w:rsidRDefault="002E0F6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630"/>
        <w:gridCol w:w="4495"/>
      </w:tblGrid>
      <w:tr w:rsidR="009D68EC" w14:paraId="0F3115BF" w14:textId="77777777" w:rsidTr="00E011DB">
        <w:tc>
          <w:tcPr>
            <w:tcW w:w="4225" w:type="dxa"/>
          </w:tcPr>
          <w:p w14:paraId="0A7BF18E" w14:textId="77777777" w:rsidR="009D68EC" w:rsidRPr="00BD783C" w:rsidRDefault="009D68EC" w:rsidP="004076BB">
            <w:pPr>
              <w:pStyle w:val="ListParagraph"/>
              <w:widowControl w:val="0"/>
              <w:numPr>
                <w:ilvl w:val="1"/>
                <w:numId w:val="13"/>
              </w:numPr>
              <w:autoSpaceDE w:val="0"/>
              <w:autoSpaceDN w:val="0"/>
              <w:adjustRightInd w:val="0"/>
              <w:spacing w:line="240" w:lineRule="auto"/>
              <w:rPr>
                <w:rFonts w:ascii="Times New Roman" w:hAnsi="Times New Roman" w:cs="Times New Roman"/>
                <w:b/>
              </w:rPr>
            </w:pPr>
            <w:r w:rsidRPr="00BD783C">
              <w:rPr>
                <w:rFonts w:ascii="Times New Roman" w:hAnsi="Times New Roman" w:cs="Times New Roman"/>
                <w:b/>
              </w:rPr>
              <w:t xml:space="preserve">Financial Proposal </w:t>
            </w:r>
          </w:p>
          <w:p w14:paraId="4FEE9DB7" w14:textId="77777777" w:rsidR="009D68EC" w:rsidRPr="00BD783C" w:rsidRDefault="009D68EC" w:rsidP="009D68EC">
            <w:pPr>
              <w:autoSpaceDE w:val="0"/>
              <w:autoSpaceDN w:val="0"/>
              <w:adjustRightInd w:val="0"/>
              <w:spacing w:line="240" w:lineRule="auto"/>
              <w:jc w:val="both"/>
              <w:rPr>
                <w:rFonts w:ascii="Times New Roman" w:hAnsi="Times New Roman" w:cs="Times New Roman"/>
                <w:color w:val="000000"/>
              </w:rPr>
            </w:pPr>
          </w:p>
          <w:p w14:paraId="10255A1D" w14:textId="77777777" w:rsidR="009D68EC" w:rsidRPr="00BD783C" w:rsidRDefault="009D68EC" w:rsidP="009D68EC">
            <w:pPr>
              <w:widowControl w:val="0"/>
              <w:autoSpaceDE w:val="0"/>
              <w:autoSpaceDN w:val="0"/>
              <w:adjustRightInd w:val="0"/>
              <w:spacing w:line="240" w:lineRule="auto"/>
              <w:jc w:val="both"/>
              <w:rPr>
                <w:rFonts w:ascii="Times New Roman" w:hAnsi="Times New Roman" w:cs="Times New Roman"/>
              </w:rPr>
            </w:pPr>
            <w:r w:rsidRPr="00BD783C">
              <w:rPr>
                <w:rFonts w:ascii="Times New Roman" w:hAnsi="Times New Roman" w:cs="Times New Roman"/>
              </w:rPr>
              <w:t xml:space="preserve">The financial proposal will include all costs associated with </w:t>
            </w:r>
            <w:r w:rsidRPr="00BD783C">
              <w:rPr>
                <w:rFonts w:ascii="Times New Roman" w:hAnsi="Times New Roman" w:cs="Times New Roman"/>
                <w:lang w:val="en-GB"/>
              </w:rPr>
              <w:t xml:space="preserve">the service as outlined in the Scope of Work Annex D and Financial Proposal Annex 1. </w:t>
            </w:r>
            <w:r w:rsidRPr="00BD783C">
              <w:rPr>
                <w:rFonts w:ascii="Times New Roman" w:hAnsi="Times New Roman" w:cs="Times New Roman"/>
              </w:rPr>
              <w:t xml:space="preserve">No profit, fees, taxes, or additional costs can be added after award. </w:t>
            </w:r>
            <w:r w:rsidRPr="00BD783C">
              <w:rPr>
                <w:rFonts w:ascii="Times New Roman" w:hAnsi="Times New Roman" w:cs="Times New Roman"/>
                <w:color w:val="000000"/>
              </w:rPr>
              <w:t>The Financial Proposal shall be all-inclusive, i.e., price includes all costs associated with the assignment, VAT, road taxes</w:t>
            </w:r>
            <w:r>
              <w:rPr>
                <w:rFonts w:ascii="Times New Roman" w:hAnsi="Times New Roman" w:cs="Times New Roman"/>
                <w:color w:val="000000"/>
              </w:rPr>
              <w:t xml:space="preserve"> </w:t>
            </w:r>
            <w:r w:rsidRPr="00BD783C">
              <w:rPr>
                <w:rFonts w:ascii="Times New Roman" w:hAnsi="Times New Roman" w:cs="Times New Roman"/>
                <w:color w:val="000000"/>
              </w:rPr>
              <w:t>etc.</w:t>
            </w:r>
            <w:r w:rsidRPr="00BD783C">
              <w:rPr>
                <w:rFonts w:ascii="Times New Roman" w:hAnsi="Times New Roman" w:cs="Times New Roman"/>
                <w:color w:val="000000"/>
                <w:lang w:val="en-GB"/>
              </w:rPr>
              <w:t xml:space="preserve"> </w:t>
            </w:r>
            <w:r w:rsidRPr="00BD783C">
              <w:rPr>
                <w:rFonts w:ascii="Times New Roman" w:hAnsi="Times New Roman" w:cs="Times New Roman"/>
              </w:rPr>
              <w:t xml:space="preserve">All financial information must be expressed in </w:t>
            </w:r>
            <w:r w:rsidRPr="00DC38D7">
              <w:rPr>
                <w:rFonts w:ascii="Times New Roman" w:hAnsi="Times New Roman" w:cs="Times New Roman"/>
                <w:b/>
                <w:bCs/>
                <w:lang w:val="en-GB"/>
              </w:rPr>
              <w:t>USD</w:t>
            </w:r>
            <w:r w:rsidRPr="00BD783C">
              <w:rPr>
                <w:rFonts w:ascii="Times New Roman" w:hAnsi="Times New Roman" w:cs="Times New Roman"/>
              </w:rPr>
              <w:t xml:space="preserve">. </w:t>
            </w:r>
          </w:p>
          <w:p w14:paraId="03FEBBD8" w14:textId="77777777" w:rsidR="009D68EC" w:rsidRPr="00BD783C" w:rsidRDefault="009D68EC" w:rsidP="009D68EC">
            <w:pPr>
              <w:autoSpaceDE w:val="0"/>
              <w:autoSpaceDN w:val="0"/>
              <w:adjustRightInd w:val="0"/>
              <w:spacing w:line="240" w:lineRule="auto"/>
              <w:jc w:val="both"/>
              <w:rPr>
                <w:rFonts w:ascii="Times New Roman" w:hAnsi="Times New Roman" w:cs="Times New Roman"/>
                <w:color w:val="000000"/>
                <w:lang w:val="en-GB"/>
              </w:rPr>
            </w:pPr>
          </w:p>
          <w:p w14:paraId="3C65979C" w14:textId="77777777" w:rsidR="005F6D6A" w:rsidRDefault="005F6D6A" w:rsidP="009D68EC">
            <w:pPr>
              <w:widowControl w:val="0"/>
              <w:autoSpaceDE w:val="0"/>
              <w:autoSpaceDN w:val="0"/>
              <w:adjustRightInd w:val="0"/>
              <w:spacing w:line="240" w:lineRule="auto"/>
              <w:jc w:val="both"/>
              <w:rPr>
                <w:rFonts w:ascii="Times New Roman" w:hAnsi="Times New Roman" w:cs="Times New Roman"/>
                <w:rtl/>
              </w:rPr>
            </w:pPr>
          </w:p>
          <w:p w14:paraId="6CBC98EA" w14:textId="77777777" w:rsidR="005F6D6A" w:rsidRDefault="005F6D6A" w:rsidP="009D68EC">
            <w:pPr>
              <w:widowControl w:val="0"/>
              <w:autoSpaceDE w:val="0"/>
              <w:autoSpaceDN w:val="0"/>
              <w:adjustRightInd w:val="0"/>
              <w:spacing w:line="240" w:lineRule="auto"/>
              <w:jc w:val="both"/>
              <w:rPr>
                <w:rFonts w:ascii="Times New Roman" w:hAnsi="Times New Roman" w:cs="Times New Roman"/>
                <w:rtl/>
              </w:rPr>
            </w:pPr>
          </w:p>
          <w:p w14:paraId="5E78EE83" w14:textId="207612D1" w:rsidR="009D68EC" w:rsidRPr="00BD783C" w:rsidRDefault="009D68EC" w:rsidP="009D68EC">
            <w:pPr>
              <w:widowControl w:val="0"/>
              <w:autoSpaceDE w:val="0"/>
              <w:autoSpaceDN w:val="0"/>
              <w:adjustRightInd w:val="0"/>
              <w:spacing w:line="240" w:lineRule="auto"/>
              <w:jc w:val="both"/>
              <w:rPr>
                <w:rFonts w:ascii="Times New Roman" w:hAnsi="Times New Roman" w:cs="Times New Roman"/>
              </w:rPr>
            </w:pPr>
            <w:r w:rsidRPr="00BD783C">
              <w:rPr>
                <w:rFonts w:ascii="Times New Roman" w:hAnsi="Times New Roman" w:cs="Times New Roman"/>
              </w:rPr>
              <w:lastRenderedPageBreak/>
              <w:t xml:space="preserve">The Financial Proposal shall be valid for ninety (90) calendar days. </w:t>
            </w:r>
          </w:p>
          <w:p w14:paraId="6062F566" w14:textId="77777777" w:rsidR="009D68EC" w:rsidRPr="00BD783C" w:rsidRDefault="009D68EC" w:rsidP="009D68EC">
            <w:pPr>
              <w:autoSpaceDE w:val="0"/>
              <w:autoSpaceDN w:val="0"/>
              <w:adjustRightInd w:val="0"/>
              <w:spacing w:line="240" w:lineRule="auto"/>
              <w:jc w:val="both"/>
              <w:rPr>
                <w:rFonts w:ascii="Times New Roman" w:hAnsi="Times New Roman" w:cs="Times New Roman"/>
                <w:color w:val="000000"/>
              </w:rPr>
            </w:pPr>
          </w:p>
          <w:p w14:paraId="4F6D33C7" w14:textId="77777777" w:rsidR="009D68EC" w:rsidRPr="00BD783C" w:rsidRDefault="009D68EC" w:rsidP="009D68EC">
            <w:pPr>
              <w:autoSpaceDE w:val="0"/>
              <w:autoSpaceDN w:val="0"/>
              <w:adjustRightInd w:val="0"/>
              <w:spacing w:line="240" w:lineRule="auto"/>
              <w:jc w:val="both"/>
              <w:rPr>
                <w:rFonts w:ascii="Times New Roman" w:hAnsi="Times New Roman" w:cs="Times New Roman"/>
                <w:lang w:val="en-GB"/>
              </w:rPr>
            </w:pPr>
            <w:r w:rsidRPr="00BD783C">
              <w:rPr>
                <w:rFonts w:ascii="Times New Roman" w:hAnsi="Times New Roman" w:cs="Times New Roman"/>
                <w:color w:val="000000"/>
              </w:rPr>
              <w:t xml:space="preserve">During this period, the </w:t>
            </w:r>
            <w:r w:rsidRPr="00BD783C">
              <w:rPr>
                <w:rFonts w:ascii="Times New Roman" w:hAnsi="Times New Roman" w:cs="Times New Roman"/>
                <w:color w:val="000000"/>
                <w:lang w:val="en-GB"/>
              </w:rPr>
              <w:t xml:space="preserve">bidder (s) </w:t>
            </w:r>
            <w:r w:rsidRPr="00BD783C">
              <w:rPr>
                <w:rFonts w:ascii="Times New Roman" w:hAnsi="Times New Roman" w:cs="Times New Roman"/>
                <w:color w:val="000000"/>
              </w:rPr>
              <w:t xml:space="preserve">is expected to keep available the professional staff for the assignment. </w:t>
            </w:r>
            <w:r w:rsidRPr="00BD783C">
              <w:rPr>
                <w:rFonts w:ascii="Times New Roman" w:hAnsi="Times New Roman" w:cs="Times New Roman"/>
                <w:color w:val="000000"/>
                <w:lang w:val="en-GB"/>
              </w:rPr>
              <w:t xml:space="preserve">CRS </w:t>
            </w:r>
            <w:r w:rsidRPr="00BD783C">
              <w:rPr>
                <w:rFonts w:ascii="Times New Roman" w:hAnsi="Times New Roman" w:cs="Times New Roman"/>
                <w:color w:val="000000"/>
              </w:rPr>
              <w:t xml:space="preserve">will make its best effort to complete negotiations and determine the award within the validity period. If </w:t>
            </w:r>
            <w:r w:rsidRPr="00BD783C">
              <w:rPr>
                <w:rFonts w:ascii="Times New Roman" w:hAnsi="Times New Roman" w:cs="Times New Roman"/>
                <w:color w:val="000000"/>
                <w:lang w:val="en-GB"/>
              </w:rPr>
              <w:t xml:space="preserve">CRS </w:t>
            </w:r>
            <w:r w:rsidRPr="00BD783C">
              <w:rPr>
                <w:rFonts w:ascii="Times New Roman" w:hAnsi="Times New Roman" w:cs="Times New Roman"/>
                <w:color w:val="000000"/>
              </w:rPr>
              <w:t xml:space="preserve">wishes to extend the validity period of the proposals, the </w:t>
            </w:r>
            <w:r w:rsidRPr="00BD783C">
              <w:rPr>
                <w:rFonts w:ascii="Times New Roman" w:hAnsi="Times New Roman" w:cs="Times New Roman"/>
                <w:color w:val="000000"/>
                <w:lang w:val="en-GB"/>
              </w:rPr>
              <w:t xml:space="preserve">bidder(s) </w:t>
            </w:r>
            <w:r w:rsidRPr="00BD783C">
              <w:rPr>
                <w:rFonts w:ascii="Times New Roman" w:hAnsi="Times New Roman" w:cs="Times New Roman"/>
                <w:color w:val="000000"/>
              </w:rPr>
              <w:t>has the right not to extend the validity of the proposals.</w:t>
            </w:r>
            <w:r w:rsidRPr="00BD783C">
              <w:rPr>
                <w:rFonts w:ascii="Times New Roman" w:hAnsi="Times New Roman" w:cs="Times New Roman"/>
                <w:color w:val="000000"/>
                <w:lang w:val="en-GB"/>
              </w:rPr>
              <w:t xml:space="preserve"> </w:t>
            </w:r>
          </w:p>
          <w:p w14:paraId="2B683E73" w14:textId="77777777" w:rsidR="009D68EC" w:rsidRPr="00BD783C" w:rsidRDefault="009D68EC" w:rsidP="009D68EC">
            <w:pPr>
              <w:autoSpaceDE w:val="0"/>
              <w:autoSpaceDN w:val="0"/>
              <w:adjustRightInd w:val="0"/>
              <w:spacing w:line="240" w:lineRule="auto"/>
              <w:jc w:val="both"/>
              <w:rPr>
                <w:rFonts w:ascii="Times New Roman" w:hAnsi="Times New Roman" w:cs="Times New Roman"/>
                <w:lang w:val="en-GB"/>
              </w:rPr>
            </w:pPr>
          </w:p>
          <w:p w14:paraId="59307D7E" w14:textId="77777777" w:rsidR="009D68EC" w:rsidRPr="00BD783C" w:rsidRDefault="009D68EC" w:rsidP="004076BB">
            <w:pPr>
              <w:pStyle w:val="ListParagraph"/>
              <w:numPr>
                <w:ilvl w:val="0"/>
                <w:numId w:val="13"/>
              </w:numPr>
              <w:autoSpaceDE w:val="0"/>
              <w:autoSpaceDN w:val="0"/>
              <w:adjustRightInd w:val="0"/>
              <w:spacing w:line="240" w:lineRule="auto"/>
              <w:jc w:val="both"/>
              <w:rPr>
                <w:rFonts w:ascii="Times New Roman" w:hAnsi="Times New Roman" w:cs="Times New Roman"/>
                <w:b/>
              </w:rPr>
            </w:pPr>
            <w:r w:rsidRPr="00BD783C">
              <w:rPr>
                <w:rFonts w:ascii="Times New Roman" w:hAnsi="Times New Roman" w:cs="Times New Roman"/>
                <w:b/>
              </w:rPr>
              <w:t>Negotiations</w:t>
            </w:r>
          </w:p>
          <w:p w14:paraId="344B420F" w14:textId="77777777" w:rsidR="009D68EC" w:rsidRPr="00BD783C" w:rsidRDefault="009D68EC" w:rsidP="009D68EC">
            <w:pPr>
              <w:pStyle w:val="ListParagraph"/>
              <w:autoSpaceDE w:val="0"/>
              <w:autoSpaceDN w:val="0"/>
              <w:adjustRightInd w:val="0"/>
              <w:spacing w:line="240" w:lineRule="auto"/>
              <w:ind w:left="375"/>
              <w:jc w:val="both"/>
              <w:rPr>
                <w:rFonts w:ascii="Times New Roman" w:hAnsi="Times New Roman" w:cs="Times New Roman"/>
                <w:b/>
              </w:rPr>
            </w:pPr>
          </w:p>
          <w:p w14:paraId="463219E2" w14:textId="77777777" w:rsidR="009D68EC" w:rsidRPr="00BD783C" w:rsidRDefault="009D68EC" w:rsidP="009D68EC">
            <w:pPr>
              <w:widowControl w:val="0"/>
              <w:autoSpaceDE w:val="0"/>
              <w:autoSpaceDN w:val="0"/>
              <w:adjustRightInd w:val="0"/>
              <w:spacing w:line="240" w:lineRule="auto"/>
              <w:jc w:val="both"/>
              <w:rPr>
                <w:rFonts w:ascii="Times New Roman" w:hAnsi="Times New Roman" w:cs="Times New Roman"/>
              </w:rPr>
            </w:pPr>
            <w:r w:rsidRPr="00BD783C">
              <w:rPr>
                <w:rFonts w:ascii="Times New Roman" w:hAnsi="Times New Roman" w:cs="Times New Roman"/>
              </w:rPr>
              <w:t xml:space="preserve">Best offer proposals are requested. It is anticipated that a contract will be awarded solely based on the original offers received. However, CRS reserves the right to request clarifications prior to award. Furthermore, CRS reserves the right to conduct a competitive range and to limit the number of bidders in the competitive range to permit an efficient evaluation environment among the most </w:t>
            </w:r>
            <w:r>
              <w:rPr>
                <w:rFonts w:ascii="Times New Roman" w:hAnsi="Times New Roman" w:cs="Times New Roman"/>
              </w:rPr>
              <w:t>advantageous</w:t>
            </w:r>
            <w:r w:rsidRPr="00BD783C">
              <w:rPr>
                <w:rFonts w:ascii="Times New Roman" w:hAnsi="Times New Roman" w:cs="Times New Roman"/>
              </w:rPr>
              <w:t xml:space="preserve"> proposals. </w:t>
            </w:r>
            <w:r>
              <w:rPr>
                <w:rFonts w:ascii="Times New Roman" w:hAnsi="Times New Roman" w:cs="Times New Roman"/>
              </w:rPr>
              <w:t>Most Advantageous proposal</w:t>
            </w:r>
            <w:r w:rsidRPr="00BD783C">
              <w:rPr>
                <w:rFonts w:ascii="Times New Roman" w:hAnsi="Times New Roman" w:cs="Times New Roman"/>
              </w:rPr>
              <w:t xml:space="preserve">, as determined by the evaluation committee, may be asked to submit their best prices during a competitive range. At the sole discretion of CRS, bidders may be requested to conduct oral presentations. </w:t>
            </w:r>
          </w:p>
          <w:p w14:paraId="0B17C42D" w14:textId="77777777" w:rsidR="009D68EC" w:rsidRPr="00BD783C" w:rsidRDefault="009D68EC" w:rsidP="009D68EC">
            <w:pPr>
              <w:widowControl w:val="0"/>
              <w:autoSpaceDE w:val="0"/>
              <w:autoSpaceDN w:val="0"/>
              <w:adjustRightInd w:val="0"/>
              <w:spacing w:line="240" w:lineRule="auto"/>
              <w:jc w:val="both"/>
              <w:rPr>
                <w:rFonts w:ascii="Times New Roman" w:hAnsi="Times New Roman" w:cs="Times New Roman"/>
              </w:rPr>
            </w:pPr>
          </w:p>
          <w:p w14:paraId="29CDBA5B" w14:textId="77777777" w:rsidR="009D68EC" w:rsidRPr="00BD783C" w:rsidRDefault="009D68EC" w:rsidP="004076BB">
            <w:pPr>
              <w:pStyle w:val="ListParagraph"/>
              <w:widowControl w:val="0"/>
              <w:numPr>
                <w:ilvl w:val="0"/>
                <w:numId w:val="13"/>
              </w:numPr>
              <w:autoSpaceDE w:val="0"/>
              <w:autoSpaceDN w:val="0"/>
              <w:adjustRightInd w:val="0"/>
              <w:spacing w:line="240" w:lineRule="auto"/>
              <w:rPr>
                <w:rFonts w:ascii="Times New Roman" w:hAnsi="Times New Roman" w:cs="Times New Roman"/>
                <w:b/>
              </w:rPr>
            </w:pPr>
            <w:r w:rsidRPr="00BD783C">
              <w:rPr>
                <w:rFonts w:ascii="Times New Roman" w:hAnsi="Times New Roman" w:cs="Times New Roman"/>
                <w:b/>
              </w:rPr>
              <w:t>Protest</w:t>
            </w:r>
          </w:p>
          <w:p w14:paraId="5472FDE3" w14:textId="77777777" w:rsidR="009D68EC" w:rsidRPr="00BD783C" w:rsidRDefault="009D68EC" w:rsidP="009D68EC">
            <w:pPr>
              <w:pStyle w:val="ListParagraph"/>
              <w:widowControl w:val="0"/>
              <w:autoSpaceDE w:val="0"/>
              <w:autoSpaceDN w:val="0"/>
              <w:adjustRightInd w:val="0"/>
              <w:spacing w:line="240" w:lineRule="auto"/>
              <w:ind w:left="375"/>
              <w:rPr>
                <w:rFonts w:ascii="Times New Roman" w:hAnsi="Times New Roman" w:cs="Times New Roman"/>
                <w:b/>
              </w:rPr>
            </w:pPr>
          </w:p>
          <w:p w14:paraId="5A82DC95" w14:textId="77777777" w:rsidR="009D68EC" w:rsidRDefault="009D68EC" w:rsidP="009D68EC">
            <w:pPr>
              <w:widowControl w:val="0"/>
              <w:autoSpaceDE w:val="0"/>
              <w:autoSpaceDN w:val="0"/>
              <w:adjustRightInd w:val="0"/>
              <w:spacing w:line="240" w:lineRule="auto"/>
              <w:jc w:val="both"/>
              <w:rPr>
                <w:rFonts w:ascii="Times New Roman" w:hAnsi="Times New Roman" w:cs="Times New Roman"/>
                <w:u w:val="single"/>
                <w:rtl/>
              </w:rPr>
            </w:pPr>
            <w:r w:rsidRPr="00BD783C">
              <w:rPr>
                <w:rFonts w:ascii="Times New Roman" w:hAnsi="Times New Roman" w:cs="Times New Roman"/>
              </w:rPr>
              <w:t xml:space="preserve">Bidders agree that any protest to this PRF must be presented in writing with a full explanation of the bidders concerns to CRS for consideration. </w:t>
            </w:r>
            <w:r w:rsidRPr="00BD783C">
              <w:rPr>
                <w:rFonts w:ascii="Times New Roman" w:hAnsi="Times New Roman" w:cs="Times New Roman"/>
                <w:u w:val="single"/>
              </w:rPr>
              <w:t>At its sole discretion, CRS will make a final decision on the protest.</w:t>
            </w:r>
          </w:p>
          <w:p w14:paraId="2A357329" w14:textId="77777777" w:rsidR="00641122" w:rsidRDefault="00641122" w:rsidP="009D68EC">
            <w:pPr>
              <w:widowControl w:val="0"/>
              <w:autoSpaceDE w:val="0"/>
              <w:autoSpaceDN w:val="0"/>
              <w:adjustRightInd w:val="0"/>
              <w:spacing w:line="240" w:lineRule="auto"/>
              <w:jc w:val="both"/>
              <w:rPr>
                <w:rFonts w:ascii="Times New Roman" w:hAnsi="Times New Roman" w:cs="Times New Roman"/>
                <w:u w:val="single"/>
                <w:rtl/>
              </w:rPr>
            </w:pPr>
          </w:p>
          <w:p w14:paraId="2751699D" w14:textId="77777777" w:rsidR="00641122" w:rsidRPr="00BD783C" w:rsidRDefault="00641122" w:rsidP="009D68EC">
            <w:pPr>
              <w:widowControl w:val="0"/>
              <w:autoSpaceDE w:val="0"/>
              <w:autoSpaceDN w:val="0"/>
              <w:adjustRightInd w:val="0"/>
              <w:spacing w:line="240" w:lineRule="auto"/>
              <w:jc w:val="both"/>
              <w:rPr>
                <w:rFonts w:ascii="Times New Roman" w:hAnsi="Times New Roman" w:cs="Times New Roman"/>
                <w:u w:val="single"/>
              </w:rPr>
            </w:pPr>
          </w:p>
          <w:p w14:paraId="69552847" w14:textId="77777777" w:rsidR="009D68EC" w:rsidRPr="00BD783C" w:rsidRDefault="009D68EC" w:rsidP="009D68EC">
            <w:pPr>
              <w:pStyle w:val="ListParagraph"/>
              <w:spacing w:line="240" w:lineRule="auto"/>
              <w:rPr>
                <w:rFonts w:ascii="Times New Roman" w:hAnsi="Times New Roman" w:cs="Times New Roman"/>
                <w:b/>
                <w:lang w:val="en-GB"/>
              </w:rPr>
            </w:pPr>
          </w:p>
          <w:p w14:paraId="02F71812" w14:textId="77777777" w:rsidR="009D68EC" w:rsidRPr="00BD783C" w:rsidRDefault="009D68EC" w:rsidP="004076BB">
            <w:pPr>
              <w:pStyle w:val="ListParagraph"/>
              <w:widowControl w:val="0"/>
              <w:numPr>
                <w:ilvl w:val="0"/>
                <w:numId w:val="13"/>
              </w:numPr>
              <w:autoSpaceDE w:val="0"/>
              <w:autoSpaceDN w:val="0"/>
              <w:adjustRightInd w:val="0"/>
              <w:spacing w:line="240" w:lineRule="auto"/>
              <w:rPr>
                <w:rFonts w:ascii="Times New Roman" w:eastAsia="Calibri" w:hAnsi="Times New Roman" w:cs="Times New Roman"/>
                <w:b/>
                <w:bCs/>
              </w:rPr>
            </w:pPr>
            <w:r w:rsidRPr="00BD783C">
              <w:rPr>
                <w:rFonts w:ascii="Times New Roman" w:hAnsi="Times New Roman" w:cs="Times New Roman"/>
                <w:b/>
              </w:rPr>
              <w:t xml:space="preserve">SCOPE OF WORK: </w:t>
            </w:r>
          </w:p>
          <w:p w14:paraId="5C6309B5" w14:textId="77777777" w:rsidR="009D68EC" w:rsidRPr="00BD783C" w:rsidRDefault="009D68EC" w:rsidP="009D68EC">
            <w:pPr>
              <w:spacing w:line="240" w:lineRule="auto"/>
              <w:rPr>
                <w:rFonts w:ascii="Times New Roman" w:eastAsia="Calibri" w:hAnsi="Times New Roman" w:cs="Times New Roman"/>
                <w:b/>
                <w:bCs/>
              </w:rPr>
            </w:pPr>
          </w:p>
          <w:p w14:paraId="5E78542C" w14:textId="77777777" w:rsidR="009D68EC" w:rsidRPr="00BD783C" w:rsidRDefault="009D68EC" w:rsidP="009D68EC">
            <w:pPr>
              <w:widowControl w:val="0"/>
              <w:autoSpaceDE w:val="0"/>
              <w:autoSpaceDN w:val="0"/>
              <w:adjustRightInd w:val="0"/>
              <w:spacing w:line="240" w:lineRule="auto"/>
              <w:jc w:val="both"/>
              <w:rPr>
                <w:rFonts w:ascii="Times New Roman" w:eastAsia="Calibri" w:hAnsi="Times New Roman" w:cs="Times New Roman"/>
                <w:b/>
                <w:bCs/>
              </w:rPr>
            </w:pPr>
            <w:r w:rsidRPr="00BD783C">
              <w:rPr>
                <w:rFonts w:ascii="Times New Roman" w:hAnsi="Times New Roman" w:cs="Times New Roman"/>
              </w:rPr>
              <w:t xml:space="preserve">Annex D is attached </w:t>
            </w:r>
            <w:proofErr w:type="gramStart"/>
            <w:r w:rsidRPr="00BD783C">
              <w:rPr>
                <w:rFonts w:ascii="Times New Roman" w:hAnsi="Times New Roman" w:cs="Times New Roman"/>
              </w:rPr>
              <w:t>with</w:t>
            </w:r>
            <w:proofErr w:type="gramEnd"/>
            <w:r w:rsidRPr="00BD783C">
              <w:rPr>
                <w:rFonts w:ascii="Times New Roman" w:hAnsi="Times New Roman" w:cs="Times New Roman"/>
              </w:rPr>
              <w:t xml:space="preserve"> RFP for detailed Scope of Work </w:t>
            </w:r>
          </w:p>
          <w:p w14:paraId="494210A6" w14:textId="77777777" w:rsidR="009D68EC" w:rsidRPr="00BD783C" w:rsidRDefault="009D68EC" w:rsidP="009D68EC">
            <w:pPr>
              <w:pStyle w:val="ListParagraph"/>
              <w:tabs>
                <w:tab w:val="left" w:pos="709"/>
                <w:tab w:val="left" w:pos="851"/>
                <w:tab w:val="left" w:pos="1560"/>
              </w:tabs>
              <w:spacing w:line="240" w:lineRule="auto"/>
              <w:ind w:left="0"/>
              <w:jc w:val="both"/>
              <w:rPr>
                <w:rFonts w:ascii="Times New Roman" w:hAnsi="Times New Roman" w:cs="Times New Roman"/>
                <w:b/>
              </w:rPr>
            </w:pPr>
          </w:p>
          <w:p w14:paraId="06858308" w14:textId="77777777" w:rsidR="009D68EC" w:rsidRPr="00BD783C" w:rsidRDefault="009D68EC" w:rsidP="004076BB">
            <w:pPr>
              <w:pStyle w:val="ListParagraph"/>
              <w:widowControl w:val="0"/>
              <w:numPr>
                <w:ilvl w:val="0"/>
                <w:numId w:val="13"/>
              </w:numPr>
              <w:autoSpaceDE w:val="0"/>
              <w:autoSpaceDN w:val="0"/>
              <w:adjustRightInd w:val="0"/>
              <w:spacing w:line="240" w:lineRule="auto"/>
              <w:rPr>
                <w:rFonts w:ascii="Times New Roman" w:hAnsi="Times New Roman" w:cs="Times New Roman"/>
                <w:b/>
              </w:rPr>
            </w:pPr>
            <w:r w:rsidRPr="00BD783C">
              <w:rPr>
                <w:rFonts w:ascii="Times New Roman" w:hAnsi="Times New Roman" w:cs="Times New Roman"/>
                <w:b/>
              </w:rPr>
              <w:t>PERFORMANCE AND EVALUATION SYSTEM</w:t>
            </w:r>
          </w:p>
          <w:p w14:paraId="4B006B66" w14:textId="77777777" w:rsidR="009D68EC" w:rsidRPr="00BD783C" w:rsidRDefault="009D68EC" w:rsidP="009D68EC">
            <w:pPr>
              <w:pStyle w:val="ListParagraph"/>
              <w:tabs>
                <w:tab w:val="left" w:pos="709"/>
                <w:tab w:val="left" w:pos="851"/>
                <w:tab w:val="left" w:pos="1560"/>
              </w:tabs>
              <w:spacing w:line="240" w:lineRule="auto"/>
              <w:ind w:left="0"/>
              <w:jc w:val="both"/>
              <w:rPr>
                <w:rFonts w:ascii="Times New Roman" w:hAnsi="Times New Roman" w:cs="Times New Roman"/>
                <w:b/>
              </w:rPr>
            </w:pPr>
          </w:p>
          <w:p w14:paraId="6A25094F" w14:textId="77777777" w:rsidR="009D68EC" w:rsidRPr="00BD783C" w:rsidRDefault="009D68EC" w:rsidP="009D68EC">
            <w:pPr>
              <w:pStyle w:val="ListParagraph"/>
              <w:tabs>
                <w:tab w:val="left" w:pos="709"/>
                <w:tab w:val="left" w:pos="851"/>
                <w:tab w:val="left" w:pos="1560"/>
              </w:tabs>
              <w:spacing w:line="240" w:lineRule="auto"/>
              <w:ind w:left="0"/>
              <w:jc w:val="both"/>
              <w:rPr>
                <w:rFonts w:ascii="Times New Roman" w:eastAsia="Calibri" w:hAnsi="Times New Roman" w:cs="Times New Roman"/>
                <w:bCs/>
              </w:rPr>
            </w:pPr>
            <w:r w:rsidRPr="00BD783C">
              <w:rPr>
                <w:rFonts w:ascii="Times New Roman" w:hAnsi="Times New Roman" w:cs="Times New Roman"/>
              </w:rPr>
              <w:t xml:space="preserve">Where necessary, CRS will convene intermittent performance meeting with the </w:t>
            </w:r>
            <w:r w:rsidRPr="00BD783C">
              <w:rPr>
                <w:rFonts w:ascii="Times New Roman" w:eastAsia="Calibri" w:hAnsi="Times New Roman" w:cs="Times New Roman"/>
                <w:bCs/>
              </w:rPr>
              <w:t>Supplier</w:t>
            </w:r>
            <w:r w:rsidRPr="00BD783C">
              <w:rPr>
                <w:rFonts w:ascii="Times New Roman" w:hAnsi="Times New Roman" w:cs="Times New Roman"/>
              </w:rPr>
              <w:t xml:space="preserve"> to discuss topline concerns. In </w:t>
            </w:r>
            <w:r w:rsidRPr="00BD783C">
              <w:rPr>
                <w:rFonts w:ascii="Times New Roman" w:hAnsi="Times New Roman" w:cs="Times New Roman"/>
              </w:rPr>
              <w:lastRenderedPageBreak/>
              <w:t xml:space="preserve">addition, CRS will ensure prompt communication to the </w:t>
            </w:r>
            <w:r w:rsidRPr="00BD783C">
              <w:rPr>
                <w:rFonts w:ascii="Times New Roman" w:eastAsia="Calibri" w:hAnsi="Times New Roman" w:cs="Times New Roman"/>
                <w:bCs/>
              </w:rPr>
              <w:t>Supplier</w:t>
            </w:r>
            <w:r w:rsidRPr="00BD783C">
              <w:rPr>
                <w:rFonts w:ascii="Times New Roman" w:hAnsi="Times New Roman" w:cs="Times New Roman"/>
              </w:rPr>
              <w:t xml:space="preserve"> on any changes to the Scope of Work or more pressing concerns. </w:t>
            </w:r>
            <w:r w:rsidRPr="00BD783C">
              <w:rPr>
                <w:rFonts w:ascii="Times New Roman" w:eastAsia="Calibri" w:hAnsi="Times New Roman" w:cs="Times New Roman"/>
                <w:bCs/>
              </w:rPr>
              <w:t>CRS reserves the right to request the removal of a technical person to be underperforming or exposing CRS to an unacceptable risk. CRS will conduct an evaluation of services rendered prior to the end of the contract period.</w:t>
            </w:r>
          </w:p>
          <w:p w14:paraId="2153F662" w14:textId="77777777" w:rsidR="009D68EC" w:rsidRDefault="009D68EC" w:rsidP="00FF4F00"/>
        </w:tc>
        <w:tc>
          <w:tcPr>
            <w:tcW w:w="630" w:type="dxa"/>
          </w:tcPr>
          <w:p w14:paraId="2D1FD16A" w14:textId="77777777" w:rsidR="009D68EC" w:rsidRDefault="009D68EC" w:rsidP="00FF4F00"/>
        </w:tc>
        <w:tc>
          <w:tcPr>
            <w:tcW w:w="4495" w:type="dxa"/>
          </w:tcPr>
          <w:p w14:paraId="7BAA8E9C" w14:textId="77777777" w:rsidR="00641122" w:rsidRPr="00E011DB" w:rsidRDefault="00641122" w:rsidP="00641122">
            <w:pPr>
              <w:widowControl w:val="0"/>
              <w:numPr>
                <w:ilvl w:val="1"/>
                <w:numId w:val="1"/>
              </w:numPr>
              <w:autoSpaceDE w:val="0"/>
              <w:autoSpaceDN w:val="0"/>
              <w:bidi/>
              <w:adjustRightInd w:val="0"/>
              <w:spacing w:line="240" w:lineRule="auto"/>
              <w:contextualSpacing/>
              <w:rPr>
                <w:rFonts w:ascii="Times New Roman" w:eastAsia="Calibri" w:hAnsi="Times New Roman" w:cs="Times New Roman"/>
                <w:bCs/>
              </w:rPr>
            </w:pPr>
            <w:r w:rsidRPr="00E011DB">
              <w:rPr>
                <w:rFonts w:ascii="Simplified Arabic" w:eastAsia="Calibri" w:hAnsi="Simplified Arabic" w:cs="Simplified Arabic"/>
                <w:bCs/>
                <w:rtl/>
              </w:rPr>
              <w:t xml:space="preserve">العرض المالي </w:t>
            </w:r>
          </w:p>
          <w:p w14:paraId="592DEFAE" w14:textId="77777777" w:rsidR="00641122" w:rsidRPr="00641122" w:rsidRDefault="00641122" w:rsidP="00641122">
            <w:pPr>
              <w:autoSpaceDE w:val="0"/>
              <w:autoSpaceDN w:val="0"/>
              <w:bidi/>
              <w:adjustRightInd w:val="0"/>
              <w:spacing w:line="240" w:lineRule="auto"/>
              <w:jc w:val="both"/>
              <w:rPr>
                <w:rFonts w:ascii="Times New Roman" w:eastAsia="Calibri" w:hAnsi="Times New Roman" w:cs="Times New Roman"/>
                <w:color w:val="000000"/>
              </w:rPr>
            </w:pPr>
          </w:p>
          <w:p w14:paraId="5250CD89" w14:textId="77777777" w:rsidR="00641122" w:rsidRPr="00641122" w:rsidRDefault="00641122" w:rsidP="00641122">
            <w:pPr>
              <w:widowControl w:val="0"/>
              <w:autoSpaceDE w:val="0"/>
              <w:autoSpaceDN w:val="0"/>
              <w:bidi/>
              <w:adjustRightInd w:val="0"/>
              <w:spacing w:line="240" w:lineRule="auto"/>
              <w:jc w:val="both"/>
              <w:rPr>
                <w:rFonts w:ascii="Times New Roman" w:eastAsia="Calibri" w:hAnsi="Times New Roman" w:cs="Times New Roman"/>
              </w:rPr>
            </w:pPr>
            <w:r w:rsidRPr="00641122">
              <w:rPr>
                <w:rFonts w:ascii="Simplified Arabic" w:eastAsia="Calibri" w:hAnsi="Simplified Arabic" w:cs="Simplified Arabic"/>
                <w:rtl/>
              </w:rPr>
              <w:t xml:space="preserve">يجب أن يتضمن العرض المالي جميع التكاليف المرتبطة </w:t>
            </w:r>
            <w:r w:rsidRPr="00641122">
              <w:rPr>
                <w:rFonts w:ascii="Simplified Arabic" w:eastAsia="Calibri" w:hAnsi="Simplified Arabic" w:cs="Simplified Arabic"/>
                <w:rtl/>
                <w:lang w:val="en-GB"/>
              </w:rPr>
              <w:t xml:space="preserve">بالخدمة على النحو المبين في نطاق العمل الملحق د والملحق 1 للعرض المالي. </w:t>
            </w:r>
            <w:r w:rsidRPr="00641122">
              <w:rPr>
                <w:rFonts w:ascii="Simplified Arabic" w:eastAsia="Calibri" w:hAnsi="Simplified Arabic" w:cs="Simplified Arabic"/>
                <w:rtl/>
              </w:rPr>
              <w:t xml:space="preserve">لا يمكن إضافة أي أرباح أو رسوم أو ضرائب أو تكاليف إضافية بعد منح العقد. </w:t>
            </w:r>
            <w:r w:rsidRPr="00641122">
              <w:rPr>
                <w:rFonts w:ascii="Simplified Arabic" w:eastAsia="Calibri" w:hAnsi="Simplified Arabic" w:cs="Simplified Arabic"/>
                <w:color w:val="000000"/>
                <w:rtl/>
              </w:rPr>
              <w:t>يجب أن يكون العرض المالي شاملاً، أي أن السعر يشمل جميع التكاليف المرتبطة بالمهمة، وضريبة القيمة المضافة، وضرائب الطرق، وما إلى ذلك</w:t>
            </w:r>
            <w:r w:rsidRPr="00641122">
              <w:rPr>
                <w:rFonts w:ascii="Simplified Arabic" w:eastAsia="Calibri" w:hAnsi="Simplified Arabic" w:cs="Simplified Arabic"/>
                <w:rtl/>
              </w:rPr>
              <w:t xml:space="preserve">. يجب أن تكون جميع المعلومات المالية </w:t>
            </w:r>
            <w:r w:rsidRPr="00641122">
              <w:rPr>
                <w:rFonts w:ascii="Simplified Arabic" w:eastAsia="Calibri" w:hAnsi="Simplified Arabic" w:cs="Simplified Arabic"/>
                <w:b/>
                <w:bCs/>
                <w:rtl/>
                <w:lang w:val="en-GB"/>
              </w:rPr>
              <w:t>بالدولار الأمريكي</w:t>
            </w:r>
            <w:r w:rsidRPr="00641122">
              <w:rPr>
                <w:rFonts w:ascii="Simplified Arabic" w:eastAsia="Calibri" w:hAnsi="Simplified Arabic" w:cs="Simplified Arabic"/>
                <w:rtl/>
              </w:rPr>
              <w:t xml:space="preserve">. </w:t>
            </w:r>
          </w:p>
          <w:p w14:paraId="00E9ED1F" w14:textId="77777777" w:rsidR="00641122" w:rsidRPr="00641122" w:rsidRDefault="00641122" w:rsidP="00641122">
            <w:pPr>
              <w:autoSpaceDE w:val="0"/>
              <w:autoSpaceDN w:val="0"/>
              <w:bidi/>
              <w:adjustRightInd w:val="0"/>
              <w:spacing w:line="240" w:lineRule="auto"/>
              <w:jc w:val="both"/>
              <w:rPr>
                <w:rFonts w:ascii="Times New Roman" w:eastAsia="Calibri" w:hAnsi="Times New Roman" w:cs="Times New Roman"/>
                <w:color w:val="000000"/>
                <w:lang w:val="en-GB"/>
              </w:rPr>
            </w:pPr>
          </w:p>
          <w:p w14:paraId="293A6467" w14:textId="77777777" w:rsidR="00641122" w:rsidRPr="00641122" w:rsidRDefault="00641122" w:rsidP="00641122">
            <w:pPr>
              <w:widowControl w:val="0"/>
              <w:autoSpaceDE w:val="0"/>
              <w:autoSpaceDN w:val="0"/>
              <w:bidi/>
              <w:adjustRightInd w:val="0"/>
              <w:spacing w:line="240" w:lineRule="auto"/>
              <w:jc w:val="both"/>
              <w:rPr>
                <w:rFonts w:ascii="Times New Roman" w:eastAsia="Calibri" w:hAnsi="Times New Roman" w:cs="Times New Roman"/>
              </w:rPr>
            </w:pPr>
            <w:r w:rsidRPr="00641122">
              <w:rPr>
                <w:rFonts w:ascii="Simplified Arabic" w:eastAsia="Calibri" w:hAnsi="Simplified Arabic" w:cs="Simplified Arabic"/>
                <w:rtl/>
              </w:rPr>
              <w:lastRenderedPageBreak/>
              <w:t xml:space="preserve">تكون العروض المالية صالحة لمدة تسعين (90) يومًا تقويميًا. </w:t>
            </w:r>
          </w:p>
          <w:p w14:paraId="402A885A" w14:textId="77777777" w:rsidR="00641122" w:rsidRPr="00641122" w:rsidRDefault="00641122" w:rsidP="00641122">
            <w:pPr>
              <w:autoSpaceDE w:val="0"/>
              <w:autoSpaceDN w:val="0"/>
              <w:bidi/>
              <w:adjustRightInd w:val="0"/>
              <w:spacing w:line="240" w:lineRule="auto"/>
              <w:jc w:val="both"/>
              <w:rPr>
                <w:rFonts w:ascii="Times New Roman" w:eastAsia="Calibri" w:hAnsi="Times New Roman" w:cs="Times New Roman"/>
                <w:color w:val="000000"/>
              </w:rPr>
            </w:pPr>
          </w:p>
          <w:p w14:paraId="1E9D9463" w14:textId="0D005AAE" w:rsidR="00641122" w:rsidRDefault="00641122" w:rsidP="00E011DB">
            <w:pPr>
              <w:autoSpaceDE w:val="0"/>
              <w:autoSpaceDN w:val="0"/>
              <w:bidi/>
              <w:adjustRightInd w:val="0"/>
              <w:spacing w:line="240" w:lineRule="auto"/>
              <w:jc w:val="both"/>
              <w:rPr>
                <w:rFonts w:ascii="Times New Roman" w:eastAsia="Calibri" w:hAnsi="Times New Roman" w:cs="Times New Roman"/>
                <w:rtl/>
                <w:lang w:val="en-GB"/>
              </w:rPr>
            </w:pPr>
            <w:r w:rsidRPr="00641122">
              <w:rPr>
                <w:rFonts w:ascii="Simplified Arabic" w:eastAsia="Calibri" w:hAnsi="Simplified Arabic" w:cs="Simplified Arabic"/>
                <w:color w:val="000000"/>
                <w:rtl/>
              </w:rPr>
              <w:t>خلال هذه الفترة، يتوقع من</w:t>
            </w:r>
            <w:r w:rsidRPr="00641122">
              <w:rPr>
                <w:rFonts w:ascii="Simplified Arabic" w:eastAsia="Calibri" w:hAnsi="Simplified Arabic" w:cs="Simplified Arabic"/>
                <w:color w:val="000000"/>
                <w:rtl/>
                <w:lang w:val="en-GB"/>
              </w:rPr>
              <w:t xml:space="preserve"> </w:t>
            </w:r>
            <w:r w:rsidR="00C81F18">
              <w:rPr>
                <w:rFonts w:ascii="Simplified Arabic" w:eastAsia="Calibri" w:hAnsi="Simplified Arabic" w:cs="Simplified Arabic"/>
                <w:color w:val="000000"/>
                <w:rtl/>
                <w:lang w:val="en-GB"/>
              </w:rPr>
              <w:t>مقدم العرض</w:t>
            </w:r>
            <w:r w:rsidRPr="00641122">
              <w:rPr>
                <w:rFonts w:ascii="Simplified Arabic" w:eastAsia="Calibri" w:hAnsi="Simplified Arabic" w:cs="Simplified Arabic"/>
                <w:color w:val="000000"/>
                <w:rtl/>
                <w:lang w:val="en-GB"/>
              </w:rPr>
              <w:t xml:space="preserve"> (</w:t>
            </w:r>
            <w:r w:rsidR="00C81F18">
              <w:rPr>
                <w:rtl/>
              </w:rPr>
              <w:t>مقدم</w:t>
            </w:r>
            <w:r w:rsidR="00C81F18">
              <w:rPr>
                <w:rFonts w:hint="cs"/>
                <w:rtl/>
              </w:rPr>
              <w:t>ي</w:t>
            </w:r>
            <w:r w:rsidR="00C81F18">
              <w:rPr>
                <w:rtl/>
              </w:rPr>
              <w:t xml:space="preserve"> العروض</w:t>
            </w:r>
            <w:r w:rsidRPr="00641122">
              <w:rPr>
                <w:rFonts w:ascii="Simplified Arabic" w:eastAsia="Calibri" w:hAnsi="Simplified Arabic" w:cs="Simplified Arabic"/>
                <w:color w:val="000000"/>
                <w:rtl/>
                <w:lang w:val="en-GB"/>
              </w:rPr>
              <w:t xml:space="preserve">) </w:t>
            </w:r>
            <w:r w:rsidRPr="00641122">
              <w:rPr>
                <w:rFonts w:ascii="Simplified Arabic" w:eastAsia="Calibri" w:hAnsi="Simplified Arabic" w:cs="Simplified Arabic"/>
                <w:color w:val="000000"/>
                <w:rtl/>
              </w:rPr>
              <w:t>أن يبقي (يبقوا) الموظفين المتخصصين متاحين للقيام بالمهمة. ستبذل</w:t>
            </w:r>
            <w:r w:rsidRPr="00641122">
              <w:rPr>
                <w:rFonts w:ascii="Simplified Arabic" w:eastAsia="Calibri" w:hAnsi="Simplified Arabic" w:cs="Simplified Arabic"/>
                <w:color w:val="000000"/>
                <w:rtl/>
                <w:lang w:val="en-GB"/>
              </w:rPr>
              <w:t xml:space="preserve"> CRS </w:t>
            </w:r>
            <w:r w:rsidRPr="00641122">
              <w:rPr>
                <w:rFonts w:ascii="Simplified Arabic" w:eastAsia="Calibri" w:hAnsi="Simplified Arabic" w:cs="Simplified Arabic"/>
                <w:color w:val="000000"/>
                <w:rtl/>
              </w:rPr>
              <w:t>قصارى جهدها لإكمال المفاوضات وتحديد الفائز خلال فترة الصلاحية. إذا رغبت</w:t>
            </w:r>
            <w:r w:rsidRPr="00641122">
              <w:rPr>
                <w:rFonts w:ascii="Simplified Arabic" w:eastAsia="Calibri" w:hAnsi="Simplified Arabic" w:cs="Simplified Arabic"/>
                <w:color w:val="000000"/>
                <w:rtl/>
                <w:lang w:val="en-GB"/>
              </w:rPr>
              <w:t xml:space="preserve"> CRS </w:t>
            </w:r>
            <w:r w:rsidRPr="00641122">
              <w:rPr>
                <w:rFonts w:ascii="Simplified Arabic" w:eastAsia="Calibri" w:hAnsi="Simplified Arabic" w:cs="Simplified Arabic"/>
                <w:color w:val="000000"/>
                <w:rtl/>
              </w:rPr>
              <w:t>في تمديد فترة صلاحية العروض، يحق</w:t>
            </w:r>
            <w:r w:rsidRPr="00641122">
              <w:rPr>
                <w:rFonts w:ascii="Simplified Arabic" w:eastAsia="Calibri" w:hAnsi="Simplified Arabic" w:cs="Simplified Arabic"/>
                <w:color w:val="000000"/>
                <w:rtl/>
                <w:lang w:val="en-GB"/>
              </w:rPr>
              <w:t xml:space="preserve"> </w:t>
            </w:r>
            <w:r w:rsidR="00C81F18">
              <w:rPr>
                <w:rFonts w:ascii="Simplified Arabic" w:eastAsia="Calibri" w:hAnsi="Simplified Arabic" w:cs="Simplified Arabic" w:hint="cs"/>
                <w:color w:val="000000"/>
                <w:rtl/>
                <w:lang w:val="en-GB"/>
              </w:rPr>
              <w:t xml:space="preserve">لمقدم العرض </w:t>
            </w:r>
            <w:r w:rsidRPr="00641122">
              <w:rPr>
                <w:rFonts w:ascii="Simplified Arabic" w:eastAsia="Calibri" w:hAnsi="Simplified Arabic" w:cs="Simplified Arabic"/>
                <w:color w:val="000000"/>
                <w:rtl/>
                <w:lang w:val="en-GB"/>
              </w:rPr>
              <w:t>(</w:t>
            </w:r>
            <w:r w:rsidR="00C81F18">
              <w:rPr>
                <w:rtl/>
              </w:rPr>
              <w:t>مقدم</w:t>
            </w:r>
            <w:r w:rsidR="00C81F18">
              <w:rPr>
                <w:rFonts w:hint="cs"/>
                <w:rtl/>
              </w:rPr>
              <w:t>ي</w:t>
            </w:r>
            <w:r w:rsidR="00C81F18">
              <w:rPr>
                <w:rtl/>
              </w:rPr>
              <w:t xml:space="preserve"> العروض</w:t>
            </w:r>
            <w:r w:rsidRPr="00641122">
              <w:rPr>
                <w:rFonts w:ascii="Simplified Arabic" w:eastAsia="Calibri" w:hAnsi="Simplified Arabic" w:cs="Simplified Arabic"/>
                <w:color w:val="000000"/>
                <w:rtl/>
                <w:lang w:val="en-GB"/>
              </w:rPr>
              <w:t xml:space="preserve">) </w:t>
            </w:r>
            <w:r w:rsidRPr="00641122">
              <w:rPr>
                <w:rFonts w:ascii="Simplified Arabic" w:eastAsia="Calibri" w:hAnsi="Simplified Arabic" w:cs="Simplified Arabic"/>
                <w:color w:val="000000"/>
                <w:rtl/>
              </w:rPr>
              <w:t xml:space="preserve">عدم تمديد صلاحية العروض. </w:t>
            </w:r>
          </w:p>
          <w:p w14:paraId="30F82C19" w14:textId="77777777" w:rsidR="00641122" w:rsidRPr="00641122" w:rsidRDefault="00641122" w:rsidP="00641122">
            <w:pPr>
              <w:autoSpaceDE w:val="0"/>
              <w:autoSpaceDN w:val="0"/>
              <w:bidi/>
              <w:adjustRightInd w:val="0"/>
              <w:spacing w:line="240" w:lineRule="auto"/>
              <w:jc w:val="both"/>
              <w:rPr>
                <w:rFonts w:ascii="Times New Roman" w:eastAsia="Calibri" w:hAnsi="Times New Roman" w:cs="Times New Roman"/>
                <w:lang w:val="en-GB"/>
              </w:rPr>
            </w:pPr>
          </w:p>
          <w:p w14:paraId="1E526379" w14:textId="77777777" w:rsidR="00641122" w:rsidRPr="00E011DB" w:rsidRDefault="00641122" w:rsidP="00641122">
            <w:pPr>
              <w:numPr>
                <w:ilvl w:val="0"/>
                <w:numId w:val="1"/>
              </w:numPr>
              <w:autoSpaceDE w:val="0"/>
              <w:autoSpaceDN w:val="0"/>
              <w:bidi/>
              <w:adjustRightInd w:val="0"/>
              <w:spacing w:line="240" w:lineRule="auto"/>
              <w:contextualSpacing/>
              <w:jc w:val="both"/>
              <w:rPr>
                <w:rFonts w:ascii="Times New Roman" w:eastAsia="Calibri" w:hAnsi="Times New Roman" w:cs="Times New Roman"/>
                <w:bCs/>
              </w:rPr>
            </w:pPr>
            <w:r w:rsidRPr="00E011DB">
              <w:rPr>
                <w:rFonts w:ascii="Simplified Arabic" w:eastAsia="Calibri" w:hAnsi="Simplified Arabic" w:cs="Simplified Arabic"/>
                <w:bCs/>
                <w:rtl/>
              </w:rPr>
              <w:t>المفاوضات</w:t>
            </w:r>
          </w:p>
          <w:p w14:paraId="59BED3B3" w14:textId="77777777" w:rsidR="00641122" w:rsidRPr="00641122" w:rsidRDefault="00641122" w:rsidP="00641122">
            <w:pPr>
              <w:autoSpaceDE w:val="0"/>
              <w:autoSpaceDN w:val="0"/>
              <w:bidi/>
              <w:adjustRightInd w:val="0"/>
              <w:spacing w:line="240" w:lineRule="auto"/>
              <w:ind w:left="375"/>
              <w:contextualSpacing/>
              <w:jc w:val="both"/>
              <w:rPr>
                <w:rFonts w:ascii="Times New Roman" w:eastAsia="Calibri" w:hAnsi="Times New Roman" w:cs="Times New Roman"/>
                <w:b/>
              </w:rPr>
            </w:pPr>
          </w:p>
          <w:p w14:paraId="6449687C" w14:textId="1F972E5D" w:rsidR="00641122" w:rsidRPr="00E011DB" w:rsidRDefault="00641122" w:rsidP="00E011DB">
            <w:pPr>
              <w:widowControl w:val="0"/>
              <w:autoSpaceDE w:val="0"/>
              <w:autoSpaceDN w:val="0"/>
              <w:bidi/>
              <w:adjustRightInd w:val="0"/>
              <w:spacing w:line="240" w:lineRule="auto"/>
              <w:jc w:val="both"/>
              <w:rPr>
                <w:rFonts w:ascii="Simplified Arabic" w:eastAsia="Calibri" w:hAnsi="Simplified Arabic" w:cs="Simplified Arabic"/>
              </w:rPr>
            </w:pPr>
            <w:r w:rsidRPr="00641122">
              <w:rPr>
                <w:rFonts w:ascii="Simplified Arabic" w:eastAsia="Calibri" w:hAnsi="Simplified Arabic" w:cs="Simplified Arabic"/>
                <w:rtl/>
              </w:rPr>
              <w:t xml:space="preserve">يُطلب تقديم أفضل العروض. من المتوقع أن يتم منح العقد بناءً على العروض الأصلية الواردة فقط. ومع ذلك، تحتفظ CRS بالحق في طلب توضيحات قبل منح العقد. علاوة على ذلك، تحتفظ CRS بالحق في إجراء نطاق تنافسي والحد من عدد </w:t>
            </w:r>
            <w:r w:rsidR="00C81F18">
              <w:rPr>
                <w:rFonts w:ascii="Simplified Arabic" w:eastAsia="Calibri" w:hAnsi="Simplified Arabic" w:cs="Simplified Arabic"/>
                <w:rtl/>
              </w:rPr>
              <w:t>مقدمي العرض</w:t>
            </w:r>
            <w:r w:rsidRPr="00641122">
              <w:rPr>
                <w:rFonts w:ascii="Simplified Arabic" w:eastAsia="Calibri" w:hAnsi="Simplified Arabic" w:cs="Simplified Arabic"/>
                <w:rtl/>
              </w:rPr>
              <w:t xml:space="preserve"> في النطاق التنافسي للسماح ببيئة تقييم فعالة بين العروض الأكثر فائدة. قد يُطلب من العروض الأكثر فائدة، كما تحددها لجنة التقييم، تقديم أفضل أسعارها خلال نطاق تنافسي. وفقًا لتقدير CRS وحدها، قد يُطلب من </w:t>
            </w:r>
            <w:r w:rsidR="00C81F18">
              <w:rPr>
                <w:rFonts w:ascii="Simplified Arabic" w:eastAsia="Calibri" w:hAnsi="Simplified Arabic" w:cs="Simplified Arabic"/>
                <w:rtl/>
              </w:rPr>
              <w:t>مقدمي العرض</w:t>
            </w:r>
            <w:r w:rsidRPr="00641122">
              <w:rPr>
                <w:rFonts w:ascii="Simplified Arabic" w:eastAsia="Calibri" w:hAnsi="Simplified Arabic" w:cs="Simplified Arabic"/>
                <w:rtl/>
              </w:rPr>
              <w:t xml:space="preserve"> إجراء عروض شفوية. </w:t>
            </w:r>
          </w:p>
          <w:p w14:paraId="2410226C" w14:textId="77777777" w:rsidR="00641122" w:rsidRPr="00641122" w:rsidRDefault="00641122" w:rsidP="00641122">
            <w:pPr>
              <w:widowControl w:val="0"/>
              <w:autoSpaceDE w:val="0"/>
              <w:autoSpaceDN w:val="0"/>
              <w:bidi/>
              <w:adjustRightInd w:val="0"/>
              <w:spacing w:line="240" w:lineRule="auto"/>
              <w:jc w:val="both"/>
              <w:rPr>
                <w:rFonts w:ascii="Times New Roman" w:eastAsia="Calibri" w:hAnsi="Times New Roman" w:cs="Times New Roman"/>
              </w:rPr>
            </w:pPr>
          </w:p>
          <w:p w14:paraId="1A055570" w14:textId="77777777" w:rsidR="00641122" w:rsidRPr="00641122" w:rsidRDefault="00641122" w:rsidP="00641122">
            <w:pPr>
              <w:widowControl w:val="0"/>
              <w:numPr>
                <w:ilvl w:val="0"/>
                <w:numId w:val="1"/>
              </w:numPr>
              <w:autoSpaceDE w:val="0"/>
              <w:autoSpaceDN w:val="0"/>
              <w:bidi/>
              <w:adjustRightInd w:val="0"/>
              <w:spacing w:line="240" w:lineRule="auto"/>
              <w:contextualSpacing/>
              <w:rPr>
                <w:rFonts w:ascii="Times New Roman" w:eastAsia="Calibri" w:hAnsi="Times New Roman" w:cs="Times New Roman"/>
                <w:bCs/>
              </w:rPr>
            </w:pPr>
            <w:r w:rsidRPr="00641122">
              <w:rPr>
                <w:rFonts w:ascii="Simplified Arabic" w:eastAsia="Calibri" w:hAnsi="Simplified Arabic" w:cs="Simplified Arabic"/>
                <w:bCs/>
                <w:rtl/>
              </w:rPr>
              <w:t>الاحتجاج</w:t>
            </w:r>
          </w:p>
          <w:p w14:paraId="59AB791C" w14:textId="77777777" w:rsidR="00641122" w:rsidRPr="00641122" w:rsidRDefault="00641122" w:rsidP="00641122">
            <w:pPr>
              <w:widowControl w:val="0"/>
              <w:autoSpaceDE w:val="0"/>
              <w:autoSpaceDN w:val="0"/>
              <w:bidi/>
              <w:adjustRightInd w:val="0"/>
              <w:spacing w:line="240" w:lineRule="auto"/>
              <w:ind w:left="375"/>
              <w:contextualSpacing/>
              <w:rPr>
                <w:rFonts w:ascii="Times New Roman" w:eastAsia="Calibri" w:hAnsi="Times New Roman" w:cs="Times New Roman"/>
                <w:b/>
              </w:rPr>
            </w:pPr>
          </w:p>
          <w:p w14:paraId="225215B1" w14:textId="31F65A85" w:rsidR="00641122" w:rsidRDefault="00641122" w:rsidP="00641122">
            <w:pPr>
              <w:widowControl w:val="0"/>
              <w:autoSpaceDE w:val="0"/>
              <w:autoSpaceDN w:val="0"/>
              <w:bidi/>
              <w:adjustRightInd w:val="0"/>
              <w:spacing w:line="240" w:lineRule="auto"/>
              <w:jc w:val="both"/>
              <w:rPr>
                <w:rFonts w:ascii="Simplified Arabic" w:eastAsia="Calibri" w:hAnsi="Simplified Arabic" w:cs="Simplified Arabic"/>
                <w:u w:val="single"/>
                <w:rtl/>
              </w:rPr>
            </w:pPr>
            <w:r w:rsidRPr="00641122">
              <w:rPr>
                <w:rFonts w:ascii="Simplified Arabic" w:eastAsia="Calibri" w:hAnsi="Simplified Arabic" w:cs="Simplified Arabic"/>
                <w:rtl/>
              </w:rPr>
              <w:t xml:space="preserve">يوافق </w:t>
            </w:r>
            <w:r w:rsidR="00C81F18">
              <w:rPr>
                <w:rFonts w:ascii="Simplified Arabic" w:eastAsia="Calibri" w:hAnsi="Simplified Arabic" w:cs="Simplified Arabic"/>
                <w:rtl/>
              </w:rPr>
              <w:t>مقدمو العرض</w:t>
            </w:r>
            <w:r w:rsidRPr="00641122">
              <w:rPr>
                <w:rFonts w:ascii="Simplified Arabic" w:eastAsia="Calibri" w:hAnsi="Simplified Arabic" w:cs="Simplified Arabic"/>
                <w:rtl/>
              </w:rPr>
              <w:t xml:space="preserve"> على أن أي احتجاج على هذا PRF يجب أن يقدم كتابةً مع شرح كامل لمخاوف </w:t>
            </w:r>
            <w:r w:rsidR="00C81F18">
              <w:rPr>
                <w:rFonts w:ascii="Simplified Arabic" w:eastAsia="Calibri" w:hAnsi="Simplified Arabic" w:cs="Simplified Arabic"/>
                <w:rtl/>
              </w:rPr>
              <w:t>مقدمي العرض</w:t>
            </w:r>
            <w:r w:rsidRPr="00641122">
              <w:rPr>
                <w:rFonts w:ascii="Simplified Arabic" w:eastAsia="Calibri" w:hAnsi="Simplified Arabic" w:cs="Simplified Arabic"/>
                <w:rtl/>
              </w:rPr>
              <w:t xml:space="preserve"> إلى CRS للنظر فيه. </w:t>
            </w:r>
            <w:r w:rsidRPr="00641122">
              <w:rPr>
                <w:rFonts w:ascii="Simplified Arabic" w:eastAsia="Calibri" w:hAnsi="Simplified Arabic" w:cs="Simplified Arabic"/>
                <w:u w:val="single"/>
                <w:rtl/>
              </w:rPr>
              <w:t>ووفقًا لتقديرها الخاص، ستتخذ CRS قرارًا نهائيًا بشأن الاحتجاج.</w:t>
            </w:r>
          </w:p>
          <w:p w14:paraId="265F1BAD" w14:textId="77777777" w:rsidR="00282E02" w:rsidRPr="00641122" w:rsidRDefault="00282E02" w:rsidP="00282E02">
            <w:pPr>
              <w:widowControl w:val="0"/>
              <w:autoSpaceDE w:val="0"/>
              <w:autoSpaceDN w:val="0"/>
              <w:bidi/>
              <w:adjustRightInd w:val="0"/>
              <w:spacing w:line="240" w:lineRule="auto"/>
              <w:jc w:val="both"/>
              <w:rPr>
                <w:rFonts w:ascii="Times New Roman" w:eastAsia="Calibri" w:hAnsi="Times New Roman" w:cs="Times New Roman"/>
                <w:u w:val="single"/>
              </w:rPr>
            </w:pPr>
          </w:p>
          <w:p w14:paraId="4216FE11" w14:textId="77777777" w:rsidR="00641122" w:rsidRPr="00641122" w:rsidRDefault="00641122" w:rsidP="00641122">
            <w:pPr>
              <w:bidi/>
              <w:spacing w:line="240" w:lineRule="auto"/>
              <w:ind w:left="720"/>
              <w:contextualSpacing/>
              <w:rPr>
                <w:rFonts w:ascii="Times New Roman" w:eastAsia="Calibri" w:hAnsi="Times New Roman" w:cs="Times New Roman"/>
                <w:b/>
                <w:lang w:val="en-GB"/>
              </w:rPr>
            </w:pPr>
          </w:p>
          <w:p w14:paraId="071DB90E" w14:textId="77777777" w:rsidR="00641122" w:rsidRPr="00641122" w:rsidRDefault="00641122" w:rsidP="00641122">
            <w:pPr>
              <w:widowControl w:val="0"/>
              <w:numPr>
                <w:ilvl w:val="0"/>
                <w:numId w:val="1"/>
              </w:numPr>
              <w:autoSpaceDE w:val="0"/>
              <w:autoSpaceDN w:val="0"/>
              <w:bidi/>
              <w:adjustRightInd w:val="0"/>
              <w:spacing w:line="240" w:lineRule="auto"/>
              <w:contextualSpacing/>
              <w:rPr>
                <w:rFonts w:ascii="Times New Roman" w:eastAsia="Calibri" w:hAnsi="Times New Roman" w:cs="Times New Roman"/>
                <w:bCs/>
              </w:rPr>
            </w:pPr>
            <w:r w:rsidRPr="00641122">
              <w:rPr>
                <w:rFonts w:ascii="Simplified Arabic" w:eastAsia="Calibri" w:hAnsi="Simplified Arabic" w:cs="Simplified Arabic"/>
                <w:bCs/>
                <w:rtl/>
              </w:rPr>
              <w:t xml:space="preserve">نطاق العمل: </w:t>
            </w:r>
          </w:p>
          <w:p w14:paraId="1A5110A0" w14:textId="77777777" w:rsidR="00641122" w:rsidRPr="00641122" w:rsidRDefault="00641122" w:rsidP="00641122">
            <w:pPr>
              <w:bidi/>
              <w:spacing w:line="240" w:lineRule="auto"/>
              <w:rPr>
                <w:rFonts w:ascii="Times New Roman" w:eastAsia="Calibri" w:hAnsi="Times New Roman" w:cs="Times New Roman"/>
                <w:b/>
                <w:bCs/>
              </w:rPr>
            </w:pPr>
          </w:p>
          <w:p w14:paraId="32F788FE" w14:textId="77777777" w:rsidR="00641122" w:rsidRPr="00641122" w:rsidRDefault="00641122" w:rsidP="00641122">
            <w:pPr>
              <w:widowControl w:val="0"/>
              <w:autoSpaceDE w:val="0"/>
              <w:autoSpaceDN w:val="0"/>
              <w:bidi/>
              <w:adjustRightInd w:val="0"/>
              <w:spacing w:line="240" w:lineRule="auto"/>
              <w:jc w:val="both"/>
              <w:rPr>
                <w:rFonts w:ascii="Times New Roman" w:eastAsia="Calibri" w:hAnsi="Times New Roman" w:cs="Times New Roman"/>
                <w:b/>
                <w:bCs/>
              </w:rPr>
            </w:pPr>
            <w:r w:rsidRPr="00641122">
              <w:rPr>
                <w:rFonts w:ascii="Simplified Arabic" w:eastAsia="Calibri" w:hAnsi="Simplified Arabic" w:cs="Simplified Arabic"/>
                <w:rtl/>
              </w:rPr>
              <w:t xml:space="preserve">الملحق د مرفق بطلب تقديم العروض للحصول على نطاق العمل التفصيلي </w:t>
            </w:r>
          </w:p>
          <w:p w14:paraId="5D4F3AF5" w14:textId="77777777" w:rsidR="00641122" w:rsidRPr="00641122" w:rsidRDefault="00641122" w:rsidP="00641122">
            <w:pPr>
              <w:tabs>
                <w:tab w:val="left" w:pos="709"/>
                <w:tab w:val="left" w:pos="851"/>
                <w:tab w:val="left" w:pos="1560"/>
              </w:tabs>
              <w:bidi/>
              <w:spacing w:line="240" w:lineRule="auto"/>
              <w:contextualSpacing/>
              <w:jc w:val="both"/>
              <w:rPr>
                <w:rFonts w:ascii="Times New Roman" w:eastAsia="Calibri" w:hAnsi="Times New Roman" w:cs="Times New Roman"/>
                <w:b/>
              </w:rPr>
            </w:pPr>
          </w:p>
          <w:p w14:paraId="4395BC2B" w14:textId="77777777" w:rsidR="00641122" w:rsidRPr="00641122" w:rsidRDefault="00641122" w:rsidP="00641122">
            <w:pPr>
              <w:widowControl w:val="0"/>
              <w:numPr>
                <w:ilvl w:val="0"/>
                <w:numId w:val="1"/>
              </w:numPr>
              <w:autoSpaceDE w:val="0"/>
              <w:autoSpaceDN w:val="0"/>
              <w:bidi/>
              <w:adjustRightInd w:val="0"/>
              <w:spacing w:line="240" w:lineRule="auto"/>
              <w:contextualSpacing/>
              <w:rPr>
                <w:rFonts w:ascii="Times New Roman" w:eastAsia="Calibri" w:hAnsi="Times New Roman" w:cs="Times New Roman"/>
                <w:bCs/>
              </w:rPr>
            </w:pPr>
            <w:r w:rsidRPr="00641122">
              <w:rPr>
                <w:rFonts w:ascii="Simplified Arabic" w:eastAsia="Calibri" w:hAnsi="Simplified Arabic" w:cs="Simplified Arabic"/>
                <w:bCs/>
                <w:rtl/>
              </w:rPr>
              <w:t>نظام الأداء والتقييم</w:t>
            </w:r>
          </w:p>
          <w:p w14:paraId="62609E6D" w14:textId="77777777" w:rsidR="00641122" w:rsidRPr="00641122" w:rsidRDefault="00641122" w:rsidP="00641122">
            <w:pPr>
              <w:tabs>
                <w:tab w:val="left" w:pos="709"/>
                <w:tab w:val="left" w:pos="851"/>
                <w:tab w:val="left" w:pos="1560"/>
              </w:tabs>
              <w:bidi/>
              <w:spacing w:line="240" w:lineRule="auto"/>
              <w:contextualSpacing/>
              <w:jc w:val="both"/>
              <w:rPr>
                <w:rFonts w:ascii="Times New Roman" w:eastAsia="Calibri" w:hAnsi="Times New Roman" w:cs="Times New Roman"/>
                <w:b/>
              </w:rPr>
            </w:pPr>
          </w:p>
          <w:p w14:paraId="2FAAAF83" w14:textId="77777777" w:rsidR="00641122" w:rsidRPr="00641122" w:rsidRDefault="00641122" w:rsidP="00641122">
            <w:pPr>
              <w:tabs>
                <w:tab w:val="left" w:pos="709"/>
                <w:tab w:val="left" w:pos="851"/>
                <w:tab w:val="left" w:pos="1560"/>
              </w:tabs>
              <w:bidi/>
              <w:spacing w:line="240" w:lineRule="auto"/>
              <w:contextualSpacing/>
              <w:jc w:val="both"/>
              <w:rPr>
                <w:rFonts w:ascii="Times New Roman" w:eastAsia="Calibri" w:hAnsi="Times New Roman" w:cs="Times New Roman"/>
                <w:bCs/>
              </w:rPr>
            </w:pPr>
            <w:r w:rsidRPr="00641122">
              <w:rPr>
                <w:rFonts w:ascii="Simplified Arabic" w:eastAsia="Calibri" w:hAnsi="Simplified Arabic" w:cs="Simplified Arabic"/>
                <w:rtl/>
              </w:rPr>
              <w:t xml:space="preserve">عند الضرورة، ستعقد CRS اجتماعات أداء متقطعة مع </w:t>
            </w:r>
            <w:r w:rsidRPr="00641122">
              <w:rPr>
                <w:rFonts w:ascii="Simplified Arabic" w:eastAsia="Calibri" w:hAnsi="Simplified Arabic" w:cs="Simplified Arabic"/>
                <w:bCs/>
                <w:rtl/>
              </w:rPr>
              <w:t xml:space="preserve">المورد </w:t>
            </w:r>
            <w:r w:rsidRPr="00641122">
              <w:rPr>
                <w:rFonts w:ascii="Simplified Arabic" w:eastAsia="Calibri" w:hAnsi="Simplified Arabic" w:cs="Simplified Arabic"/>
                <w:rtl/>
              </w:rPr>
              <w:t xml:space="preserve">لمناقشة أهم المخاوف. بالإضافة إلى ذلك، ستضمن CRS </w:t>
            </w:r>
            <w:r w:rsidRPr="00641122">
              <w:rPr>
                <w:rFonts w:ascii="Simplified Arabic" w:eastAsia="Calibri" w:hAnsi="Simplified Arabic" w:cs="Simplified Arabic"/>
                <w:rtl/>
              </w:rPr>
              <w:lastRenderedPageBreak/>
              <w:t xml:space="preserve">التواصل الفوري مع </w:t>
            </w:r>
            <w:r w:rsidRPr="00641122">
              <w:rPr>
                <w:rFonts w:ascii="Simplified Arabic" w:eastAsia="Calibri" w:hAnsi="Simplified Arabic" w:cs="Simplified Arabic"/>
                <w:bCs/>
                <w:rtl/>
              </w:rPr>
              <w:t xml:space="preserve">المورد </w:t>
            </w:r>
            <w:r w:rsidRPr="00641122">
              <w:rPr>
                <w:rFonts w:ascii="Simplified Arabic" w:eastAsia="Calibri" w:hAnsi="Simplified Arabic" w:cs="Simplified Arabic"/>
                <w:rtl/>
              </w:rPr>
              <w:t xml:space="preserve">بشأن أي تغييرات في نطاق العمل أو أي مخاوف أكثر إلحاحًا. </w:t>
            </w:r>
            <w:r w:rsidRPr="00641122">
              <w:rPr>
                <w:rFonts w:ascii="Simplified Arabic" w:eastAsia="Calibri" w:hAnsi="Simplified Arabic" w:cs="Simplified Arabic"/>
                <w:bCs/>
                <w:rtl/>
              </w:rPr>
              <w:t>تحتفظ CRS بالحق في طلب إقالة أي شخص تقني يكون أداؤه ضعيفًا أو يعرض CRS لمخاطر غير مقبولة. ستجري CRS تقييمًا للخدمات المقدمة قبل نهاية فترة العقد.</w:t>
            </w:r>
          </w:p>
          <w:p w14:paraId="38B191BF" w14:textId="77777777" w:rsidR="009D68EC" w:rsidRDefault="009D68EC" w:rsidP="00641122">
            <w:pPr>
              <w:jc w:val="right"/>
            </w:pPr>
          </w:p>
        </w:tc>
      </w:tr>
    </w:tbl>
    <w:p w14:paraId="238E3355" w14:textId="77777777" w:rsidR="009D68EC" w:rsidRDefault="009D68EC" w:rsidP="009D68EC"/>
    <w:p w14:paraId="22E7A0AE" w14:textId="77777777" w:rsidR="00897D71" w:rsidRDefault="00897D71" w:rsidP="009D68EC">
      <w:pPr>
        <w:spacing w:after="0" w:line="240" w:lineRule="auto"/>
        <w:jc w:val="center"/>
        <w:rPr>
          <w:rFonts w:ascii="Times New Roman" w:hAnsi="Times New Roman" w:cs="Times New Roman"/>
          <w:b/>
          <w:bCs/>
        </w:rPr>
        <w:sectPr w:rsidR="00897D71">
          <w:pgSz w:w="12240" w:h="15840"/>
          <w:pgMar w:top="1440" w:right="1440" w:bottom="1440" w:left="1440" w:header="720" w:footer="720" w:gutter="0"/>
          <w:cols w:space="720"/>
          <w:docGrid w:linePitch="360"/>
        </w:sectPr>
      </w:pPr>
    </w:p>
    <w:p w14:paraId="28CABE91" w14:textId="77777777" w:rsidR="009D68EC" w:rsidRPr="00BD783C" w:rsidRDefault="009D68EC" w:rsidP="009D68EC">
      <w:pPr>
        <w:spacing w:after="0" w:line="240" w:lineRule="auto"/>
        <w:jc w:val="center"/>
        <w:rPr>
          <w:rFonts w:ascii="Times New Roman" w:hAnsi="Times New Roman" w:cs="Times New Roman"/>
          <w:b/>
          <w:bCs/>
          <w:lang w:val="en-GB"/>
        </w:rPr>
      </w:pPr>
      <w:r w:rsidRPr="00BD783C">
        <w:rPr>
          <w:rFonts w:ascii="Times New Roman" w:hAnsi="Times New Roman" w:cs="Times New Roman"/>
          <w:b/>
          <w:bCs/>
        </w:rPr>
        <w:lastRenderedPageBreak/>
        <w:t xml:space="preserve">Annex </w:t>
      </w:r>
      <w:r w:rsidRPr="00BD783C">
        <w:rPr>
          <w:rFonts w:ascii="Times New Roman" w:hAnsi="Times New Roman" w:cs="Times New Roman"/>
          <w:b/>
          <w:bCs/>
          <w:lang w:val="en-GB"/>
        </w:rPr>
        <w:t>1– Financial Proposal</w:t>
      </w:r>
    </w:p>
    <w:p w14:paraId="04FD762E" w14:textId="77777777" w:rsidR="009D68EC" w:rsidRDefault="009D68EC" w:rsidP="009D68EC">
      <w:pPr>
        <w:pStyle w:val="ListParagraph"/>
        <w:tabs>
          <w:tab w:val="left" w:pos="709"/>
          <w:tab w:val="left" w:pos="851"/>
          <w:tab w:val="left" w:pos="1560"/>
        </w:tabs>
        <w:spacing w:after="0" w:line="240" w:lineRule="auto"/>
        <w:ind w:left="0"/>
        <w:jc w:val="both"/>
        <w:rPr>
          <w:rFonts w:ascii="Times New Roman" w:eastAsia="Calibri" w:hAnsi="Times New Roman" w:cs="Times New Roman"/>
          <w:bCs/>
          <w:lang w:val="en-GB"/>
        </w:rPr>
      </w:pPr>
      <w:bookmarkStart w:id="3" w:name="_Hlk102377149"/>
    </w:p>
    <w:p w14:paraId="0AAB6A5A" w14:textId="77777777" w:rsidR="009D68EC" w:rsidRPr="00BD783C" w:rsidRDefault="009D68EC" w:rsidP="009D68EC">
      <w:pPr>
        <w:pStyle w:val="ListParagraph"/>
        <w:tabs>
          <w:tab w:val="left" w:pos="709"/>
          <w:tab w:val="left" w:pos="851"/>
          <w:tab w:val="left" w:pos="1560"/>
        </w:tabs>
        <w:spacing w:after="0" w:line="240" w:lineRule="auto"/>
        <w:ind w:left="0"/>
        <w:jc w:val="both"/>
        <w:rPr>
          <w:rFonts w:ascii="Times New Roman" w:eastAsia="Calibri" w:hAnsi="Times New Roman" w:cs="Times New Roman"/>
          <w:bCs/>
        </w:rPr>
      </w:pPr>
      <w:r w:rsidRPr="00BD783C">
        <w:rPr>
          <w:rFonts w:ascii="Times New Roman" w:eastAsia="Calibri" w:hAnsi="Times New Roman" w:cs="Times New Roman"/>
          <w:bCs/>
        </w:rPr>
        <w:t xml:space="preserve">NB: YOU ARE STRICTLLY ADVISED </w:t>
      </w:r>
      <w:proofErr w:type="gramStart"/>
      <w:r w:rsidRPr="00BD783C">
        <w:rPr>
          <w:rFonts w:ascii="Times New Roman" w:eastAsia="Calibri" w:hAnsi="Times New Roman" w:cs="Times New Roman"/>
          <w:bCs/>
        </w:rPr>
        <w:t>TO USE</w:t>
      </w:r>
      <w:proofErr w:type="gramEnd"/>
      <w:r w:rsidRPr="00BD783C">
        <w:rPr>
          <w:rFonts w:ascii="Times New Roman" w:eastAsia="Calibri" w:hAnsi="Times New Roman" w:cs="Times New Roman"/>
          <w:bCs/>
        </w:rPr>
        <w:t xml:space="preserve"> THIS THE BELOW PRICE SUBMMSION FORM</w:t>
      </w:r>
    </w:p>
    <w:p w14:paraId="6D1BB58A" w14:textId="77777777" w:rsidR="009D68EC" w:rsidRDefault="009D68EC" w:rsidP="009D68EC">
      <w:pPr>
        <w:pStyle w:val="ListParagraph"/>
        <w:tabs>
          <w:tab w:val="left" w:pos="709"/>
          <w:tab w:val="left" w:pos="851"/>
          <w:tab w:val="left" w:pos="1560"/>
        </w:tabs>
        <w:spacing w:after="0" w:line="240" w:lineRule="auto"/>
        <w:ind w:left="0"/>
        <w:jc w:val="both"/>
        <w:rPr>
          <w:rFonts w:ascii="Times New Roman" w:eastAsia="Calibri" w:hAnsi="Times New Roman" w:cs="Times New Roman"/>
          <w:bCs/>
        </w:rPr>
      </w:pPr>
      <w:r w:rsidRPr="00BD783C">
        <w:rPr>
          <w:rFonts w:ascii="Times New Roman" w:eastAsia="Calibri" w:hAnsi="Times New Roman" w:cs="Times New Roman"/>
          <w:bCs/>
        </w:rPr>
        <w:t>AND EACH PAGE HAS TO BE SIGNED BY LEGALLY AUTHORIZED PERSON AND OFFICIALLY STAMP.</w:t>
      </w:r>
    </w:p>
    <w:p w14:paraId="23FB5482" w14:textId="77777777" w:rsidR="004D05BE" w:rsidRDefault="004D05BE" w:rsidP="009D68EC">
      <w:pPr>
        <w:pStyle w:val="ListParagraph"/>
        <w:tabs>
          <w:tab w:val="left" w:pos="709"/>
          <w:tab w:val="left" w:pos="851"/>
          <w:tab w:val="left" w:pos="1560"/>
        </w:tabs>
        <w:spacing w:after="0" w:line="240" w:lineRule="auto"/>
        <w:ind w:left="0"/>
        <w:jc w:val="both"/>
        <w:rPr>
          <w:rFonts w:ascii="Times New Roman" w:eastAsia="Calibri" w:hAnsi="Times New Roman" w:cs="Times New Roman"/>
          <w:bCs/>
        </w:rPr>
      </w:pPr>
    </w:p>
    <w:p w14:paraId="3CD4036A" w14:textId="77777777" w:rsidR="004D05BE" w:rsidRDefault="004D05BE" w:rsidP="009D68EC">
      <w:pPr>
        <w:pStyle w:val="ListParagraph"/>
        <w:tabs>
          <w:tab w:val="left" w:pos="709"/>
          <w:tab w:val="left" w:pos="851"/>
          <w:tab w:val="left" w:pos="1560"/>
        </w:tabs>
        <w:spacing w:after="0" w:line="240" w:lineRule="auto"/>
        <w:ind w:left="0"/>
        <w:jc w:val="both"/>
        <w:rPr>
          <w:rFonts w:ascii="Times New Roman" w:eastAsia="Calibri" w:hAnsi="Times New Roman" w:cs="Times New Roman"/>
          <w:bCs/>
        </w:rPr>
      </w:pPr>
    </w:p>
    <w:tbl>
      <w:tblPr>
        <w:tblStyle w:val="TableGrid1"/>
        <w:tblW w:w="14310" w:type="dxa"/>
        <w:tblInd w:w="-635" w:type="dxa"/>
        <w:tblLook w:val="04A0" w:firstRow="1" w:lastRow="0" w:firstColumn="1" w:lastColumn="0" w:noHBand="0" w:noVBand="1"/>
      </w:tblPr>
      <w:tblGrid>
        <w:gridCol w:w="810"/>
        <w:gridCol w:w="1711"/>
        <w:gridCol w:w="1311"/>
        <w:gridCol w:w="2793"/>
        <w:gridCol w:w="1587"/>
        <w:gridCol w:w="1283"/>
        <w:gridCol w:w="1485"/>
        <w:gridCol w:w="1710"/>
        <w:gridCol w:w="1620"/>
      </w:tblGrid>
      <w:tr w:rsidR="00853E64" w:rsidRPr="006F5A28" w14:paraId="79FAEFAA" w14:textId="4630DFB3" w:rsidTr="00853E64">
        <w:trPr>
          <w:trHeight w:val="386"/>
        </w:trPr>
        <w:tc>
          <w:tcPr>
            <w:tcW w:w="810" w:type="dxa"/>
            <w:noWrap/>
            <w:hideMark/>
          </w:tcPr>
          <w:p w14:paraId="0EB8668E" w14:textId="77777777" w:rsidR="00853E64" w:rsidRPr="006F5A28" w:rsidRDefault="00853E64" w:rsidP="004D05BE">
            <w:pPr>
              <w:rPr>
                <w:rFonts w:ascii="Calibri" w:eastAsia="Times New Roman" w:hAnsi="Calibri" w:cs="Calibri"/>
                <w:b/>
                <w:bCs/>
                <w:color w:val="000000"/>
              </w:rPr>
            </w:pPr>
            <w:r w:rsidRPr="006F5A28">
              <w:rPr>
                <w:rFonts w:ascii="Calibri" w:eastAsia="Times New Roman" w:hAnsi="Calibri" w:cs="Calibri"/>
                <w:b/>
                <w:bCs/>
                <w:color w:val="000000"/>
              </w:rPr>
              <w:t>Serial</w:t>
            </w:r>
            <w:r>
              <w:rPr>
                <w:rFonts w:ascii="Calibri" w:eastAsia="Times New Roman" w:hAnsi="Calibri" w:cs="Calibri"/>
                <w:b/>
                <w:bCs/>
                <w:color w:val="000000"/>
              </w:rPr>
              <w:t xml:space="preserve"> </w:t>
            </w:r>
            <w:r w:rsidRPr="006F5A28">
              <w:rPr>
                <w:rFonts w:ascii="Calibri" w:eastAsia="Times New Roman" w:hAnsi="Calibri" w:cs="Calibri"/>
                <w:b/>
                <w:bCs/>
                <w:color w:val="000000"/>
              </w:rPr>
              <w:t>#</w:t>
            </w:r>
          </w:p>
        </w:tc>
        <w:tc>
          <w:tcPr>
            <w:tcW w:w="1711" w:type="dxa"/>
            <w:noWrap/>
            <w:hideMark/>
          </w:tcPr>
          <w:p w14:paraId="534303F7" w14:textId="77777777" w:rsidR="00853E64" w:rsidRPr="006F5A28" w:rsidRDefault="00853E64" w:rsidP="004D05BE">
            <w:pPr>
              <w:rPr>
                <w:rFonts w:ascii="Calibri" w:eastAsia="Times New Roman" w:hAnsi="Calibri" w:cs="Calibri"/>
                <w:b/>
                <w:bCs/>
                <w:color w:val="000000"/>
              </w:rPr>
            </w:pPr>
            <w:r w:rsidRPr="006F5A28">
              <w:rPr>
                <w:rFonts w:ascii="Calibri" w:eastAsia="Times New Roman" w:hAnsi="Calibri" w:cs="Calibri"/>
                <w:b/>
                <w:bCs/>
                <w:color w:val="000000"/>
              </w:rPr>
              <w:t>From</w:t>
            </w:r>
          </w:p>
        </w:tc>
        <w:tc>
          <w:tcPr>
            <w:tcW w:w="1311" w:type="dxa"/>
          </w:tcPr>
          <w:p w14:paraId="4CFC0547" w14:textId="77777777" w:rsidR="00853E64" w:rsidRPr="00450914" w:rsidRDefault="00853E64" w:rsidP="004D05BE">
            <w:pPr>
              <w:jc w:val="right"/>
              <w:rPr>
                <w:rFonts w:ascii="Calibri" w:eastAsia="Times New Roman" w:hAnsi="Calibri" w:cs="Calibri"/>
                <w:b/>
                <w:bCs/>
                <w:color w:val="000000"/>
              </w:rPr>
            </w:pPr>
            <w:r w:rsidRPr="00450914">
              <w:rPr>
                <w:rFonts w:hint="cs"/>
                <w:b/>
                <w:bCs/>
                <w:rtl/>
              </w:rPr>
              <w:t>من</w:t>
            </w:r>
          </w:p>
        </w:tc>
        <w:tc>
          <w:tcPr>
            <w:tcW w:w="2793" w:type="dxa"/>
            <w:noWrap/>
            <w:hideMark/>
          </w:tcPr>
          <w:p w14:paraId="7B6359DE" w14:textId="77777777" w:rsidR="00853E64" w:rsidRPr="006F5A28" w:rsidRDefault="00853E64" w:rsidP="004D05BE">
            <w:pPr>
              <w:rPr>
                <w:rFonts w:ascii="Calibri" w:eastAsia="Times New Roman" w:hAnsi="Calibri" w:cs="Calibri"/>
                <w:b/>
                <w:bCs/>
                <w:color w:val="000000"/>
              </w:rPr>
            </w:pPr>
            <w:r w:rsidRPr="006F5A28">
              <w:rPr>
                <w:rFonts w:ascii="Calibri" w:eastAsia="Times New Roman" w:hAnsi="Calibri" w:cs="Calibri"/>
                <w:b/>
                <w:bCs/>
                <w:color w:val="000000"/>
              </w:rPr>
              <w:t>To</w:t>
            </w:r>
          </w:p>
        </w:tc>
        <w:tc>
          <w:tcPr>
            <w:tcW w:w="1587" w:type="dxa"/>
          </w:tcPr>
          <w:p w14:paraId="2D7B9B20" w14:textId="77777777" w:rsidR="00853E64" w:rsidRPr="00450914" w:rsidRDefault="00853E64" w:rsidP="004D05BE">
            <w:pPr>
              <w:jc w:val="right"/>
              <w:rPr>
                <w:rFonts w:ascii="Calibri" w:eastAsia="Times New Roman" w:hAnsi="Calibri" w:cs="Calibri"/>
                <w:b/>
                <w:bCs/>
                <w:color w:val="000000"/>
              </w:rPr>
            </w:pPr>
            <w:r w:rsidRPr="00450914">
              <w:rPr>
                <w:rFonts w:hint="cs"/>
                <w:b/>
                <w:bCs/>
                <w:rtl/>
              </w:rPr>
              <w:t>إلى</w:t>
            </w:r>
          </w:p>
        </w:tc>
        <w:tc>
          <w:tcPr>
            <w:tcW w:w="1283" w:type="dxa"/>
          </w:tcPr>
          <w:p w14:paraId="5BDF9231" w14:textId="3A4FACDC" w:rsidR="00853E64" w:rsidRPr="00545B1F" w:rsidRDefault="00853E64" w:rsidP="004D05BE">
            <w:pPr>
              <w:jc w:val="right"/>
              <w:rPr>
                <w:rFonts w:ascii="Calibri" w:eastAsia="Times New Roman" w:hAnsi="Calibri" w:cs="Calibri"/>
                <w:b/>
                <w:bCs/>
                <w:color w:val="000000"/>
              </w:rPr>
            </w:pPr>
            <w:r w:rsidRPr="00545B1F">
              <w:rPr>
                <w:rFonts w:ascii="Calibri" w:eastAsia="Times New Roman" w:hAnsi="Calibri" w:cs="Calibri"/>
                <w:b/>
                <w:bCs/>
                <w:color w:val="000000"/>
              </w:rPr>
              <w:t xml:space="preserve">UoM </w:t>
            </w:r>
            <w:r w:rsidRPr="00545B1F">
              <w:rPr>
                <w:rFonts w:hint="cs"/>
                <w:b/>
                <w:bCs/>
                <w:rtl/>
              </w:rPr>
              <w:t>وحدة</w:t>
            </w:r>
            <w:r w:rsidRPr="00545B1F">
              <w:rPr>
                <w:b/>
                <w:bCs/>
                <w:rtl/>
              </w:rPr>
              <w:t xml:space="preserve"> </w:t>
            </w:r>
            <w:r w:rsidRPr="00545B1F">
              <w:rPr>
                <w:rFonts w:hint="cs"/>
                <w:b/>
                <w:bCs/>
                <w:rtl/>
              </w:rPr>
              <w:t>القياس</w:t>
            </w:r>
          </w:p>
        </w:tc>
        <w:tc>
          <w:tcPr>
            <w:tcW w:w="1485" w:type="dxa"/>
          </w:tcPr>
          <w:p w14:paraId="264B24C8" w14:textId="1DE8C25A" w:rsidR="00853E64" w:rsidRPr="00545B1F" w:rsidRDefault="00853E64" w:rsidP="004D05BE">
            <w:pPr>
              <w:jc w:val="right"/>
              <w:rPr>
                <w:rFonts w:ascii="Calibri" w:eastAsia="Times New Roman" w:hAnsi="Calibri" w:cs="Calibri"/>
                <w:b/>
                <w:bCs/>
                <w:color w:val="000000"/>
              </w:rPr>
            </w:pPr>
            <w:r w:rsidRPr="00545B1F">
              <w:rPr>
                <w:rFonts w:ascii="Calibri" w:eastAsia="Times New Roman" w:hAnsi="Calibri" w:cs="Calibri"/>
                <w:b/>
                <w:bCs/>
                <w:color w:val="000000"/>
              </w:rPr>
              <w:t xml:space="preserve">Unit Price For 15 MT </w:t>
            </w:r>
            <w:r w:rsidR="004746FC" w:rsidRPr="00545B1F">
              <w:rPr>
                <w:rFonts w:ascii="Calibri" w:eastAsia="Times New Roman" w:hAnsi="Calibri" w:cs="Calibri"/>
                <w:b/>
                <w:bCs/>
                <w:color w:val="000000"/>
              </w:rPr>
              <w:t>(USD)</w:t>
            </w:r>
            <w:r w:rsidRPr="00545B1F">
              <w:rPr>
                <w:rFonts w:ascii="Calibri" w:eastAsia="Times New Roman" w:hAnsi="Calibri" w:cs="Calibri"/>
                <w:b/>
                <w:bCs/>
                <w:color w:val="000000"/>
              </w:rPr>
              <w:t xml:space="preserve"> </w:t>
            </w:r>
            <w:r w:rsidRPr="00545B1F">
              <w:rPr>
                <w:rFonts w:ascii="Calibri" w:eastAsia="Times New Roman" w:hAnsi="Calibri" w:cs="Calibri"/>
                <w:b/>
                <w:bCs/>
                <w:color w:val="000000"/>
                <w:rtl/>
              </w:rPr>
              <w:t>سعر الوحدة</w:t>
            </w:r>
            <w:r w:rsidR="00173387" w:rsidRPr="00545B1F">
              <w:rPr>
                <w:rFonts w:ascii="Calibri" w:eastAsia="Times New Roman" w:hAnsi="Calibri" w:cs="Calibri" w:hint="cs"/>
                <w:b/>
                <w:bCs/>
                <w:color w:val="000000"/>
                <w:rtl/>
              </w:rPr>
              <w:t xml:space="preserve"> </w:t>
            </w:r>
            <w:r w:rsidR="000E4278" w:rsidRPr="00545B1F">
              <w:rPr>
                <w:rFonts w:ascii="Calibri" w:eastAsia="Times New Roman" w:hAnsi="Calibri" w:cs="Calibri" w:hint="cs"/>
                <w:b/>
                <w:bCs/>
                <w:color w:val="000000"/>
                <w:rtl/>
              </w:rPr>
              <w:t>لل</w:t>
            </w:r>
            <w:r w:rsidR="009C0107" w:rsidRPr="00545B1F">
              <w:rPr>
                <w:rFonts w:ascii="Calibri" w:eastAsia="Times New Roman" w:hAnsi="Calibri" w:cs="Calibri" w:hint="cs"/>
                <w:b/>
                <w:bCs/>
                <w:color w:val="000000"/>
                <w:rtl/>
              </w:rPr>
              <w:t>شاحنة</w:t>
            </w:r>
            <w:r w:rsidR="000E4278" w:rsidRPr="00545B1F">
              <w:rPr>
                <w:rFonts w:ascii="Calibri" w:eastAsia="Times New Roman" w:hAnsi="Calibri" w:cs="Calibri" w:hint="cs"/>
                <w:b/>
                <w:bCs/>
                <w:color w:val="000000"/>
                <w:rtl/>
              </w:rPr>
              <w:t xml:space="preserve"> 15</w:t>
            </w:r>
            <w:r w:rsidR="00F22D91" w:rsidRPr="00545B1F">
              <w:rPr>
                <w:rFonts w:ascii="Calibri" w:eastAsia="Times New Roman" w:hAnsi="Calibri" w:cs="Calibri" w:hint="cs"/>
                <w:b/>
                <w:bCs/>
                <w:color w:val="000000"/>
                <w:rtl/>
              </w:rPr>
              <w:t>طن (</w:t>
            </w:r>
            <w:r w:rsidRPr="00545B1F">
              <w:rPr>
                <w:rFonts w:ascii="Calibri" w:eastAsia="Times New Roman" w:hAnsi="Calibri" w:cs="Calibri"/>
                <w:b/>
                <w:bCs/>
                <w:color w:val="000000"/>
                <w:rtl/>
              </w:rPr>
              <w:t>دولار أمريكي)</w:t>
            </w:r>
            <w:r w:rsidRPr="00545B1F">
              <w:rPr>
                <w:rFonts w:ascii="Calibri" w:eastAsia="Times New Roman" w:hAnsi="Calibri" w:cs="Calibri"/>
                <w:b/>
                <w:bCs/>
                <w:color w:val="000000"/>
              </w:rPr>
              <w:t xml:space="preserve"> </w:t>
            </w:r>
          </w:p>
        </w:tc>
        <w:tc>
          <w:tcPr>
            <w:tcW w:w="1710" w:type="dxa"/>
          </w:tcPr>
          <w:p w14:paraId="1D73FEC2" w14:textId="4429BB4C" w:rsidR="00853E64" w:rsidRPr="00545B1F" w:rsidRDefault="00853E64" w:rsidP="004D05BE">
            <w:pPr>
              <w:jc w:val="right"/>
              <w:rPr>
                <w:b/>
                <w:bCs/>
                <w:rtl/>
              </w:rPr>
            </w:pPr>
            <w:r w:rsidRPr="00545B1F">
              <w:rPr>
                <w:rFonts w:ascii="Calibri" w:eastAsia="Times New Roman" w:hAnsi="Calibri" w:cs="Calibri"/>
                <w:b/>
                <w:bCs/>
                <w:color w:val="000000"/>
              </w:rPr>
              <w:t xml:space="preserve">Unit Price For 20 MT </w:t>
            </w:r>
            <w:r w:rsidR="004746FC" w:rsidRPr="00545B1F">
              <w:rPr>
                <w:rFonts w:ascii="Calibri" w:eastAsia="Times New Roman" w:hAnsi="Calibri" w:cs="Calibri"/>
                <w:b/>
                <w:bCs/>
                <w:color w:val="000000"/>
              </w:rPr>
              <w:t>(USD)</w:t>
            </w:r>
            <w:r w:rsidRPr="00545B1F">
              <w:rPr>
                <w:rFonts w:ascii="Calibri" w:eastAsia="Times New Roman" w:hAnsi="Calibri" w:cs="Calibri"/>
                <w:b/>
                <w:bCs/>
                <w:color w:val="000000"/>
              </w:rPr>
              <w:t xml:space="preserve"> </w:t>
            </w:r>
            <w:r w:rsidRPr="00545B1F">
              <w:rPr>
                <w:rFonts w:ascii="Calibri" w:eastAsia="Times New Roman" w:hAnsi="Calibri" w:cs="Calibri"/>
                <w:b/>
                <w:bCs/>
                <w:color w:val="000000"/>
                <w:rtl/>
              </w:rPr>
              <w:t>سعر الوحدة</w:t>
            </w:r>
            <w:r w:rsidR="000E4278" w:rsidRPr="00545B1F">
              <w:rPr>
                <w:rFonts w:ascii="Calibri" w:eastAsia="Times New Roman" w:hAnsi="Calibri" w:cs="Calibri" w:hint="cs"/>
                <w:b/>
                <w:bCs/>
                <w:color w:val="000000"/>
                <w:rtl/>
              </w:rPr>
              <w:t xml:space="preserve"> </w:t>
            </w:r>
            <w:r w:rsidR="00D34CBE" w:rsidRPr="00545B1F">
              <w:rPr>
                <w:rFonts w:ascii="Calibri" w:eastAsia="Times New Roman" w:hAnsi="Calibri" w:cs="Calibri" w:hint="cs"/>
                <w:b/>
                <w:bCs/>
                <w:color w:val="000000"/>
                <w:rtl/>
              </w:rPr>
              <w:t>للشاحنة</w:t>
            </w:r>
            <w:r w:rsidR="000E4278" w:rsidRPr="00545B1F">
              <w:rPr>
                <w:rFonts w:ascii="Calibri" w:eastAsia="Times New Roman" w:hAnsi="Calibri" w:cs="Calibri" w:hint="cs"/>
                <w:b/>
                <w:bCs/>
                <w:color w:val="000000"/>
                <w:rtl/>
              </w:rPr>
              <w:t xml:space="preserve"> </w:t>
            </w:r>
            <w:r w:rsidR="00F22D91" w:rsidRPr="00545B1F">
              <w:rPr>
                <w:rFonts w:ascii="Calibri" w:eastAsia="Times New Roman" w:hAnsi="Calibri" w:cs="Calibri" w:hint="cs"/>
                <w:b/>
                <w:bCs/>
                <w:color w:val="000000"/>
                <w:rtl/>
              </w:rPr>
              <w:t>20</w:t>
            </w:r>
            <w:r w:rsidR="000E4278" w:rsidRPr="00545B1F">
              <w:rPr>
                <w:rFonts w:ascii="Calibri" w:eastAsia="Times New Roman" w:hAnsi="Calibri" w:cs="Calibri" w:hint="cs"/>
                <w:b/>
                <w:bCs/>
                <w:color w:val="000000"/>
                <w:rtl/>
              </w:rPr>
              <w:t>طن</w:t>
            </w:r>
            <w:r w:rsidRPr="00545B1F">
              <w:rPr>
                <w:rFonts w:ascii="Calibri" w:eastAsia="Times New Roman" w:hAnsi="Calibri" w:cs="Calibri"/>
                <w:b/>
                <w:bCs/>
                <w:color w:val="000000"/>
                <w:rtl/>
              </w:rPr>
              <w:t xml:space="preserve"> (دولار أمريكي)</w:t>
            </w:r>
            <w:r w:rsidRPr="00545B1F">
              <w:rPr>
                <w:rFonts w:ascii="Calibri" w:eastAsia="Times New Roman" w:hAnsi="Calibri" w:cs="Calibri"/>
                <w:b/>
                <w:bCs/>
                <w:color w:val="000000"/>
              </w:rPr>
              <w:t xml:space="preserve"> </w:t>
            </w:r>
          </w:p>
        </w:tc>
        <w:tc>
          <w:tcPr>
            <w:tcW w:w="1620" w:type="dxa"/>
          </w:tcPr>
          <w:p w14:paraId="5C02BDBA" w14:textId="645A0E9F" w:rsidR="00853E64" w:rsidRPr="00545B1F" w:rsidRDefault="00853E64" w:rsidP="004D05BE">
            <w:pPr>
              <w:jc w:val="right"/>
              <w:rPr>
                <w:b/>
                <w:bCs/>
                <w:rtl/>
              </w:rPr>
            </w:pPr>
            <w:r w:rsidRPr="00545B1F">
              <w:rPr>
                <w:rFonts w:ascii="Calibri" w:eastAsia="Times New Roman" w:hAnsi="Calibri" w:cs="Calibri"/>
                <w:b/>
                <w:bCs/>
                <w:color w:val="000000"/>
              </w:rPr>
              <w:t xml:space="preserve">Unit Price For 30 MT </w:t>
            </w:r>
            <w:r w:rsidR="004746FC" w:rsidRPr="00545B1F">
              <w:rPr>
                <w:rFonts w:ascii="Calibri" w:eastAsia="Times New Roman" w:hAnsi="Calibri" w:cs="Calibri"/>
                <w:b/>
                <w:bCs/>
                <w:color w:val="000000"/>
              </w:rPr>
              <w:t>(USD)</w:t>
            </w:r>
            <w:r w:rsidRPr="00545B1F">
              <w:rPr>
                <w:rFonts w:ascii="Calibri" w:eastAsia="Times New Roman" w:hAnsi="Calibri" w:cs="Calibri"/>
                <w:b/>
                <w:bCs/>
                <w:color w:val="000000"/>
              </w:rPr>
              <w:t xml:space="preserve"> </w:t>
            </w:r>
            <w:r w:rsidRPr="00545B1F">
              <w:rPr>
                <w:rFonts w:ascii="Calibri" w:eastAsia="Times New Roman" w:hAnsi="Calibri" w:cs="Calibri"/>
                <w:b/>
                <w:bCs/>
                <w:color w:val="000000"/>
                <w:rtl/>
              </w:rPr>
              <w:t>سعر الوحدة</w:t>
            </w:r>
            <w:r w:rsidR="00F22D91" w:rsidRPr="00545B1F">
              <w:rPr>
                <w:rFonts w:ascii="Calibri" w:eastAsia="Times New Roman" w:hAnsi="Calibri" w:cs="Calibri" w:hint="cs"/>
                <w:b/>
                <w:bCs/>
                <w:color w:val="000000"/>
                <w:rtl/>
              </w:rPr>
              <w:t xml:space="preserve"> </w:t>
            </w:r>
            <w:r w:rsidR="00D34CBE" w:rsidRPr="00545B1F">
              <w:rPr>
                <w:rFonts w:ascii="Calibri" w:eastAsia="Times New Roman" w:hAnsi="Calibri" w:cs="Calibri" w:hint="cs"/>
                <w:b/>
                <w:bCs/>
                <w:color w:val="000000"/>
                <w:rtl/>
              </w:rPr>
              <w:t>للشاحنة</w:t>
            </w:r>
            <w:r w:rsidR="00F22D91" w:rsidRPr="00545B1F">
              <w:rPr>
                <w:rFonts w:ascii="Calibri" w:eastAsia="Times New Roman" w:hAnsi="Calibri" w:cs="Calibri" w:hint="cs"/>
                <w:b/>
                <w:bCs/>
                <w:color w:val="000000"/>
                <w:rtl/>
              </w:rPr>
              <w:t xml:space="preserve"> 30طن</w:t>
            </w:r>
            <w:r w:rsidRPr="00545B1F">
              <w:rPr>
                <w:rFonts w:ascii="Calibri" w:eastAsia="Times New Roman" w:hAnsi="Calibri" w:cs="Calibri"/>
                <w:b/>
                <w:bCs/>
                <w:color w:val="000000"/>
                <w:rtl/>
              </w:rPr>
              <w:t xml:space="preserve"> (دولار أمريكي)</w:t>
            </w:r>
            <w:r w:rsidRPr="00545B1F">
              <w:rPr>
                <w:rFonts w:ascii="Calibri" w:eastAsia="Times New Roman" w:hAnsi="Calibri" w:cs="Calibri"/>
                <w:b/>
                <w:bCs/>
                <w:color w:val="000000"/>
              </w:rPr>
              <w:t xml:space="preserve"> </w:t>
            </w:r>
          </w:p>
        </w:tc>
      </w:tr>
      <w:tr w:rsidR="00853E64" w:rsidRPr="006F5A28" w14:paraId="19DA3CB9" w14:textId="70357164" w:rsidTr="00853E64">
        <w:trPr>
          <w:trHeight w:val="288"/>
        </w:trPr>
        <w:tc>
          <w:tcPr>
            <w:tcW w:w="810" w:type="dxa"/>
            <w:noWrap/>
            <w:hideMark/>
          </w:tcPr>
          <w:p w14:paraId="2AC9532E"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w:t>
            </w:r>
          </w:p>
        </w:tc>
        <w:tc>
          <w:tcPr>
            <w:tcW w:w="1711" w:type="dxa"/>
            <w:noWrap/>
            <w:hideMark/>
          </w:tcPr>
          <w:p w14:paraId="0888E07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0617ACB1"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5548C10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Alrayan</w:t>
            </w:r>
            <w:proofErr w:type="spellEnd"/>
          </w:p>
        </w:tc>
        <w:tc>
          <w:tcPr>
            <w:tcW w:w="1587" w:type="dxa"/>
          </w:tcPr>
          <w:p w14:paraId="63219190" w14:textId="77777777" w:rsidR="00853E64" w:rsidRPr="006F5A28" w:rsidRDefault="00853E64" w:rsidP="004D05BE">
            <w:pPr>
              <w:jc w:val="right"/>
              <w:rPr>
                <w:rFonts w:ascii="Calibri" w:eastAsia="Times New Roman" w:hAnsi="Calibri" w:cs="Calibri"/>
                <w:color w:val="000000"/>
              </w:rPr>
            </w:pPr>
            <w:r w:rsidRPr="00A141F3">
              <w:rPr>
                <w:rFonts w:hint="cs"/>
                <w:rtl/>
              </w:rPr>
              <w:t>الريان</w:t>
            </w:r>
          </w:p>
        </w:tc>
        <w:tc>
          <w:tcPr>
            <w:tcW w:w="1283" w:type="dxa"/>
          </w:tcPr>
          <w:p w14:paraId="146A6255" w14:textId="0C4A3AB3" w:rsidR="00853E64" w:rsidRPr="00A141F3" w:rsidRDefault="00853E64" w:rsidP="004D05BE">
            <w:pPr>
              <w:jc w:val="right"/>
              <w:rPr>
                <w:rtl/>
              </w:rPr>
            </w:pPr>
            <w:r w:rsidRPr="00515FEA">
              <w:rPr>
                <w:rFonts w:ascii="Calibri" w:eastAsia="Times New Roman" w:hAnsi="Calibri" w:cs="Calibri"/>
                <w:color w:val="000000"/>
              </w:rPr>
              <w:t>Trip</w:t>
            </w:r>
            <w:r>
              <w:rPr>
                <w:rFonts w:ascii="Calibri" w:eastAsia="Times New Roman" w:hAnsi="Calibri" w:cs="Calibri"/>
                <w:color w:val="000000"/>
              </w:rPr>
              <w:t xml:space="preserve"> </w:t>
            </w:r>
            <w:r w:rsidRPr="00085629">
              <w:rPr>
                <w:rFonts w:hint="cs"/>
                <w:rtl/>
              </w:rPr>
              <w:t>رحلة</w:t>
            </w:r>
          </w:p>
        </w:tc>
        <w:tc>
          <w:tcPr>
            <w:tcW w:w="1485" w:type="dxa"/>
          </w:tcPr>
          <w:p w14:paraId="393CE107" w14:textId="77777777" w:rsidR="00853E64" w:rsidRPr="00A141F3" w:rsidRDefault="00853E64" w:rsidP="004D05BE">
            <w:pPr>
              <w:jc w:val="right"/>
              <w:rPr>
                <w:rtl/>
              </w:rPr>
            </w:pPr>
          </w:p>
        </w:tc>
        <w:tc>
          <w:tcPr>
            <w:tcW w:w="1710" w:type="dxa"/>
          </w:tcPr>
          <w:p w14:paraId="7395C5E4" w14:textId="2BCED7E3" w:rsidR="00853E64" w:rsidRPr="00A141F3" w:rsidRDefault="00853E64" w:rsidP="004D05BE">
            <w:pPr>
              <w:jc w:val="right"/>
              <w:rPr>
                <w:rtl/>
              </w:rPr>
            </w:pPr>
          </w:p>
        </w:tc>
        <w:tc>
          <w:tcPr>
            <w:tcW w:w="1620" w:type="dxa"/>
          </w:tcPr>
          <w:p w14:paraId="4D4C0DF3" w14:textId="77777777" w:rsidR="00853E64" w:rsidRPr="00A141F3" w:rsidRDefault="00853E64" w:rsidP="004D05BE">
            <w:pPr>
              <w:jc w:val="right"/>
              <w:rPr>
                <w:rtl/>
              </w:rPr>
            </w:pPr>
          </w:p>
        </w:tc>
      </w:tr>
      <w:tr w:rsidR="00853E64" w:rsidRPr="006F5A28" w14:paraId="7BC2A43F" w14:textId="79C01098" w:rsidTr="00853E64">
        <w:trPr>
          <w:trHeight w:val="288"/>
        </w:trPr>
        <w:tc>
          <w:tcPr>
            <w:tcW w:w="810" w:type="dxa"/>
            <w:noWrap/>
            <w:hideMark/>
          </w:tcPr>
          <w:p w14:paraId="64583EE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2</w:t>
            </w:r>
          </w:p>
        </w:tc>
        <w:tc>
          <w:tcPr>
            <w:tcW w:w="1711" w:type="dxa"/>
            <w:noWrap/>
            <w:hideMark/>
          </w:tcPr>
          <w:p w14:paraId="2871F884"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37579634"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362A0FD9"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Alnabag</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Abglol</w:t>
            </w:r>
            <w:proofErr w:type="spellEnd"/>
          </w:p>
        </w:tc>
        <w:tc>
          <w:tcPr>
            <w:tcW w:w="1587" w:type="dxa"/>
          </w:tcPr>
          <w:p w14:paraId="06AED233" w14:textId="77777777" w:rsidR="00853E64" w:rsidRPr="006F5A28" w:rsidRDefault="00853E64" w:rsidP="004D05BE">
            <w:pPr>
              <w:jc w:val="right"/>
              <w:rPr>
                <w:rFonts w:ascii="Calibri" w:eastAsia="Times New Roman" w:hAnsi="Calibri" w:cs="Calibri"/>
                <w:color w:val="000000"/>
              </w:rPr>
            </w:pPr>
            <w:r w:rsidRPr="00A141F3">
              <w:rPr>
                <w:rFonts w:hint="cs"/>
                <w:rtl/>
              </w:rPr>
              <w:t>النباق</w:t>
            </w:r>
            <w:r w:rsidRPr="00A141F3">
              <w:rPr>
                <w:rtl/>
              </w:rPr>
              <w:t xml:space="preserve"> </w:t>
            </w:r>
            <w:r w:rsidRPr="00A141F3">
              <w:rPr>
                <w:rFonts w:hint="cs"/>
                <w:rtl/>
              </w:rPr>
              <w:t>أبغلول</w:t>
            </w:r>
          </w:p>
        </w:tc>
        <w:tc>
          <w:tcPr>
            <w:tcW w:w="1283" w:type="dxa"/>
          </w:tcPr>
          <w:p w14:paraId="6CDB7412" w14:textId="1FD313B6"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0D6DC8B" w14:textId="77777777" w:rsidR="00853E64" w:rsidRPr="00A141F3" w:rsidRDefault="00853E64" w:rsidP="004D05BE">
            <w:pPr>
              <w:jc w:val="right"/>
              <w:rPr>
                <w:rtl/>
              </w:rPr>
            </w:pPr>
          </w:p>
        </w:tc>
        <w:tc>
          <w:tcPr>
            <w:tcW w:w="1710" w:type="dxa"/>
          </w:tcPr>
          <w:p w14:paraId="4AD7826D" w14:textId="6F91A0E8" w:rsidR="00853E64" w:rsidRPr="00A141F3" w:rsidRDefault="00853E64" w:rsidP="004D05BE">
            <w:pPr>
              <w:jc w:val="right"/>
              <w:rPr>
                <w:rtl/>
              </w:rPr>
            </w:pPr>
          </w:p>
        </w:tc>
        <w:tc>
          <w:tcPr>
            <w:tcW w:w="1620" w:type="dxa"/>
          </w:tcPr>
          <w:p w14:paraId="584997F2" w14:textId="77777777" w:rsidR="00853E64" w:rsidRPr="00A141F3" w:rsidRDefault="00853E64" w:rsidP="004D05BE">
            <w:pPr>
              <w:jc w:val="right"/>
              <w:rPr>
                <w:rtl/>
              </w:rPr>
            </w:pPr>
          </w:p>
        </w:tc>
      </w:tr>
      <w:tr w:rsidR="00853E64" w:rsidRPr="006F5A28" w14:paraId="4F27F77A" w14:textId="1A56FB27" w:rsidTr="00853E64">
        <w:trPr>
          <w:trHeight w:val="288"/>
        </w:trPr>
        <w:tc>
          <w:tcPr>
            <w:tcW w:w="810" w:type="dxa"/>
            <w:noWrap/>
            <w:hideMark/>
          </w:tcPr>
          <w:p w14:paraId="75240E2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3</w:t>
            </w:r>
          </w:p>
        </w:tc>
        <w:tc>
          <w:tcPr>
            <w:tcW w:w="1711" w:type="dxa"/>
            <w:noWrap/>
            <w:hideMark/>
          </w:tcPr>
          <w:p w14:paraId="033FE562"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454F93C7"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18E51576"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Shageltoka</w:t>
            </w:r>
            <w:proofErr w:type="spellEnd"/>
          </w:p>
        </w:tc>
        <w:tc>
          <w:tcPr>
            <w:tcW w:w="1587" w:type="dxa"/>
          </w:tcPr>
          <w:p w14:paraId="27750405" w14:textId="77777777" w:rsidR="00853E64" w:rsidRPr="006F5A28" w:rsidRDefault="00853E64" w:rsidP="004D05BE">
            <w:pPr>
              <w:jc w:val="right"/>
              <w:rPr>
                <w:rFonts w:ascii="Calibri" w:eastAsia="Times New Roman" w:hAnsi="Calibri" w:cs="Calibri"/>
                <w:color w:val="000000"/>
              </w:rPr>
            </w:pPr>
            <w:r w:rsidRPr="00A141F3">
              <w:rPr>
                <w:rFonts w:hint="cs"/>
                <w:rtl/>
              </w:rPr>
              <w:t>شاغيل</w:t>
            </w:r>
            <w:r w:rsidRPr="00A141F3">
              <w:rPr>
                <w:rtl/>
              </w:rPr>
              <w:t xml:space="preserve"> </w:t>
            </w:r>
            <w:r w:rsidRPr="00A141F3">
              <w:rPr>
                <w:rFonts w:hint="cs"/>
                <w:rtl/>
              </w:rPr>
              <w:t>توكا</w:t>
            </w:r>
          </w:p>
        </w:tc>
        <w:tc>
          <w:tcPr>
            <w:tcW w:w="1283" w:type="dxa"/>
          </w:tcPr>
          <w:p w14:paraId="48A07DCB" w14:textId="7FA7E74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09C85B2" w14:textId="77777777" w:rsidR="00853E64" w:rsidRPr="00A141F3" w:rsidRDefault="00853E64" w:rsidP="004D05BE">
            <w:pPr>
              <w:jc w:val="right"/>
              <w:rPr>
                <w:rtl/>
              </w:rPr>
            </w:pPr>
          </w:p>
        </w:tc>
        <w:tc>
          <w:tcPr>
            <w:tcW w:w="1710" w:type="dxa"/>
          </w:tcPr>
          <w:p w14:paraId="27E907F4" w14:textId="0DD78881" w:rsidR="00853E64" w:rsidRPr="00A141F3" w:rsidRDefault="00853E64" w:rsidP="004D05BE">
            <w:pPr>
              <w:jc w:val="right"/>
              <w:rPr>
                <w:rtl/>
              </w:rPr>
            </w:pPr>
          </w:p>
        </w:tc>
        <w:tc>
          <w:tcPr>
            <w:tcW w:w="1620" w:type="dxa"/>
          </w:tcPr>
          <w:p w14:paraId="15EDD1A6" w14:textId="77777777" w:rsidR="00853E64" w:rsidRPr="00A141F3" w:rsidRDefault="00853E64" w:rsidP="004D05BE">
            <w:pPr>
              <w:jc w:val="right"/>
              <w:rPr>
                <w:rtl/>
              </w:rPr>
            </w:pPr>
          </w:p>
        </w:tc>
      </w:tr>
      <w:tr w:rsidR="00853E64" w:rsidRPr="006F5A28" w14:paraId="1A218FE1" w14:textId="5F9095E9" w:rsidTr="00853E64">
        <w:trPr>
          <w:trHeight w:val="288"/>
        </w:trPr>
        <w:tc>
          <w:tcPr>
            <w:tcW w:w="810" w:type="dxa"/>
            <w:noWrap/>
            <w:hideMark/>
          </w:tcPr>
          <w:p w14:paraId="4B4DDDFC"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4</w:t>
            </w:r>
          </w:p>
        </w:tc>
        <w:tc>
          <w:tcPr>
            <w:tcW w:w="1711" w:type="dxa"/>
            <w:noWrap/>
            <w:hideMark/>
          </w:tcPr>
          <w:p w14:paraId="0549DE26"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7DDC03DC"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7C8D07A1"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Alghar</w:t>
            </w:r>
            <w:proofErr w:type="spellEnd"/>
          </w:p>
        </w:tc>
        <w:tc>
          <w:tcPr>
            <w:tcW w:w="1587" w:type="dxa"/>
          </w:tcPr>
          <w:p w14:paraId="496A9D4E" w14:textId="77777777" w:rsidR="00853E64" w:rsidRPr="006F5A28" w:rsidRDefault="00853E64" w:rsidP="004D05BE">
            <w:pPr>
              <w:jc w:val="right"/>
              <w:rPr>
                <w:rFonts w:ascii="Calibri" w:eastAsia="Times New Roman" w:hAnsi="Calibri" w:cs="Calibri"/>
                <w:color w:val="000000"/>
              </w:rPr>
            </w:pPr>
            <w:r w:rsidRPr="00A141F3">
              <w:rPr>
                <w:rFonts w:hint="cs"/>
                <w:rtl/>
              </w:rPr>
              <w:t>الغير</w:t>
            </w:r>
          </w:p>
        </w:tc>
        <w:tc>
          <w:tcPr>
            <w:tcW w:w="1283" w:type="dxa"/>
          </w:tcPr>
          <w:p w14:paraId="2C9DD412" w14:textId="675FCD61"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7E5DF06" w14:textId="77777777" w:rsidR="00853E64" w:rsidRPr="00A141F3" w:rsidRDefault="00853E64" w:rsidP="004D05BE">
            <w:pPr>
              <w:jc w:val="right"/>
              <w:rPr>
                <w:rtl/>
              </w:rPr>
            </w:pPr>
          </w:p>
        </w:tc>
        <w:tc>
          <w:tcPr>
            <w:tcW w:w="1710" w:type="dxa"/>
          </w:tcPr>
          <w:p w14:paraId="68527F7C" w14:textId="2FC1C66C" w:rsidR="00853E64" w:rsidRPr="00A141F3" w:rsidRDefault="00853E64" w:rsidP="004D05BE">
            <w:pPr>
              <w:jc w:val="right"/>
              <w:rPr>
                <w:rtl/>
              </w:rPr>
            </w:pPr>
          </w:p>
        </w:tc>
        <w:tc>
          <w:tcPr>
            <w:tcW w:w="1620" w:type="dxa"/>
          </w:tcPr>
          <w:p w14:paraId="48D3E5DC" w14:textId="77777777" w:rsidR="00853E64" w:rsidRPr="00A141F3" w:rsidRDefault="00853E64" w:rsidP="004D05BE">
            <w:pPr>
              <w:jc w:val="right"/>
              <w:rPr>
                <w:rtl/>
              </w:rPr>
            </w:pPr>
          </w:p>
        </w:tc>
      </w:tr>
      <w:tr w:rsidR="00853E64" w:rsidRPr="006F5A28" w14:paraId="2B81D0B7" w14:textId="0425F713" w:rsidTr="00853E64">
        <w:trPr>
          <w:trHeight w:val="288"/>
        </w:trPr>
        <w:tc>
          <w:tcPr>
            <w:tcW w:w="810" w:type="dxa"/>
            <w:noWrap/>
            <w:hideMark/>
          </w:tcPr>
          <w:p w14:paraId="14997CB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5</w:t>
            </w:r>
          </w:p>
        </w:tc>
        <w:tc>
          <w:tcPr>
            <w:tcW w:w="1711" w:type="dxa"/>
            <w:noWrap/>
            <w:hideMark/>
          </w:tcPr>
          <w:p w14:paraId="5F522104"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6CC97A8E"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086F8D3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Higliga</w:t>
            </w:r>
            <w:proofErr w:type="spellEnd"/>
          </w:p>
        </w:tc>
        <w:tc>
          <w:tcPr>
            <w:tcW w:w="1587" w:type="dxa"/>
          </w:tcPr>
          <w:p w14:paraId="3A88C1DB" w14:textId="77777777" w:rsidR="00853E64" w:rsidRPr="006F5A28" w:rsidRDefault="00853E64" w:rsidP="004D05BE">
            <w:pPr>
              <w:jc w:val="right"/>
              <w:rPr>
                <w:rFonts w:ascii="Calibri" w:eastAsia="Times New Roman" w:hAnsi="Calibri" w:cs="Calibri"/>
                <w:color w:val="000000"/>
              </w:rPr>
            </w:pPr>
            <w:r w:rsidRPr="00A141F3">
              <w:rPr>
                <w:rFonts w:hint="cs"/>
                <w:rtl/>
              </w:rPr>
              <w:t>هجليجة</w:t>
            </w:r>
          </w:p>
        </w:tc>
        <w:tc>
          <w:tcPr>
            <w:tcW w:w="1283" w:type="dxa"/>
          </w:tcPr>
          <w:p w14:paraId="73D3FAA1" w14:textId="6156EC8F"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0AECAE3" w14:textId="77777777" w:rsidR="00853E64" w:rsidRPr="00A141F3" w:rsidRDefault="00853E64" w:rsidP="004D05BE">
            <w:pPr>
              <w:jc w:val="right"/>
              <w:rPr>
                <w:rtl/>
              </w:rPr>
            </w:pPr>
          </w:p>
        </w:tc>
        <w:tc>
          <w:tcPr>
            <w:tcW w:w="1710" w:type="dxa"/>
          </w:tcPr>
          <w:p w14:paraId="37501FC2" w14:textId="08A9AF17" w:rsidR="00853E64" w:rsidRPr="00A141F3" w:rsidRDefault="00853E64" w:rsidP="004D05BE">
            <w:pPr>
              <w:jc w:val="right"/>
              <w:rPr>
                <w:rtl/>
              </w:rPr>
            </w:pPr>
          </w:p>
        </w:tc>
        <w:tc>
          <w:tcPr>
            <w:tcW w:w="1620" w:type="dxa"/>
          </w:tcPr>
          <w:p w14:paraId="3F8458B0" w14:textId="77777777" w:rsidR="00853E64" w:rsidRPr="00A141F3" w:rsidRDefault="00853E64" w:rsidP="004D05BE">
            <w:pPr>
              <w:jc w:val="right"/>
              <w:rPr>
                <w:rtl/>
              </w:rPr>
            </w:pPr>
          </w:p>
        </w:tc>
      </w:tr>
      <w:tr w:rsidR="00853E64" w:rsidRPr="006F5A28" w14:paraId="21558B18" w14:textId="534B2809" w:rsidTr="00853E64">
        <w:trPr>
          <w:trHeight w:val="288"/>
        </w:trPr>
        <w:tc>
          <w:tcPr>
            <w:tcW w:w="810" w:type="dxa"/>
            <w:noWrap/>
            <w:hideMark/>
          </w:tcPr>
          <w:p w14:paraId="2E30D45F"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6</w:t>
            </w:r>
          </w:p>
        </w:tc>
        <w:tc>
          <w:tcPr>
            <w:tcW w:w="1711" w:type="dxa"/>
            <w:noWrap/>
            <w:hideMark/>
          </w:tcPr>
          <w:p w14:paraId="22501CD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766E9C19"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0C6755E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Almatar, </w:t>
            </w:r>
            <w:proofErr w:type="spellStart"/>
            <w:r w:rsidRPr="006F5A28">
              <w:rPr>
                <w:rFonts w:ascii="Calibri" w:eastAsia="Times New Roman" w:hAnsi="Calibri" w:cs="Calibri"/>
                <w:color w:val="000000"/>
              </w:rPr>
              <w:t>Alakadimiya</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Almohagir</w:t>
            </w:r>
            <w:proofErr w:type="spellEnd"/>
          </w:p>
        </w:tc>
        <w:tc>
          <w:tcPr>
            <w:tcW w:w="1587" w:type="dxa"/>
          </w:tcPr>
          <w:p w14:paraId="73586632" w14:textId="77777777" w:rsidR="00853E64" w:rsidRPr="006F5A28" w:rsidRDefault="00853E64" w:rsidP="004D05BE">
            <w:pPr>
              <w:jc w:val="right"/>
              <w:rPr>
                <w:rFonts w:ascii="Calibri" w:eastAsia="Times New Roman" w:hAnsi="Calibri" w:cs="Calibri"/>
                <w:color w:val="000000"/>
              </w:rPr>
            </w:pPr>
            <w:r w:rsidRPr="00A141F3">
              <w:rPr>
                <w:rFonts w:hint="cs"/>
                <w:rtl/>
              </w:rPr>
              <w:t>المطار</w:t>
            </w:r>
            <w:r w:rsidRPr="00A141F3">
              <w:rPr>
                <w:rtl/>
              </w:rPr>
              <w:t xml:space="preserve"> / </w:t>
            </w:r>
            <w:r w:rsidRPr="00A141F3">
              <w:rPr>
                <w:rFonts w:hint="cs"/>
                <w:rtl/>
              </w:rPr>
              <w:t>المهاجر</w:t>
            </w:r>
          </w:p>
        </w:tc>
        <w:tc>
          <w:tcPr>
            <w:tcW w:w="1283" w:type="dxa"/>
          </w:tcPr>
          <w:p w14:paraId="6F403AAC" w14:textId="5EBE207C"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DAD9CD7" w14:textId="77777777" w:rsidR="00853E64" w:rsidRPr="00A141F3" w:rsidRDefault="00853E64" w:rsidP="004D05BE">
            <w:pPr>
              <w:jc w:val="right"/>
              <w:rPr>
                <w:rtl/>
              </w:rPr>
            </w:pPr>
          </w:p>
        </w:tc>
        <w:tc>
          <w:tcPr>
            <w:tcW w:w="1710" w:type="dxa"/>
          </w:tcPr>
          <w:p w14:paraId="6846A6AC" w14:textId="7CAA55E1" w:rsidR="00853E64" w:rsidRPr="00A141F3" w:rsidRDefault="00853E64" w:rsidP="004D05BE">
            <w:pPr>
              <w:jc w:val="right"/>
              <w:rPr>
                <w:rtl/>
              </w:rPr>
            </w:pPr>
          </w:p>
        </w:tc>
        <w:tc>
          <w:tcPr>
            <w:tcW w:w="1620" w:type="dxa"/>
          </w:tcPr>
          <w:p w14:paraId="054BC1C8" w14:textId="77777777" w:rsidR="00853E64" w:rsidRPr="00A141F3" w:rsidRDefault="00853E64" w:rsidP="004D05BE">
            <w:pPr>
              <w:jc w:val="right"/>
              <w:rPr>
                <w:rtl/>
              </w:rPr>
            </w:pPr>
          </w:p>
        </w:tc>
      </w:tr>
      <w:tr w:rsidR="00853E64" w:rsidRPr="006F5A28" w14:paraId="287BE09D" w14:textId="4655C755" w:rsidTr="00853E64">
        <w:trPr>
          <w:trHeight w:val="288"/>
        </w:trPr>
        <w:tc>
          <w:tcPr>
            <w:tcW w:w="810" w:type="dxa"/>
            <w:noWrap/>
            <w:hideMark/>
          </w:tcPr>
          <w:p w14:paraId="69C5E62B"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7</w:t>
            </w:r>
          </w:p>
        </w:tc>
        <w:tc>
          <w:tcPr>
            <w:tcW w:w="1711" w:type="dxa"/>
            <w:noWrap/>
            <w:hideMark/>
          </w:tcPr>
          <w:p w14:paraId="681BE047"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1077E9C6"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63500C92"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Almongar</w:t>
            </w:r>
            <w:proofErr w:type="spellEnd"/>
          </w:p>
        </w:tc>
        <w:tc>
          <w:tcPr>
            <w:tcW w:w="1587" w:type="dxa"/>
          </w:tcPr>
          <w:p w14:paraId="10FF2D5C" w14:textId="77777777" w:rsidR="00853E64" w:rsidRPr="006F5A28" w:rsidRDefault="00853E64" w:rsidP="004D05BE">
            <w:pPr>
              <w:jc w:val="right"/>
              <w:rPr>
                <w:rFonts w:ascii="Calibri" w:eastAsia="Times New Roman" w:hAnsi="Calibri" w:cs="Calibri"/>
                <w:color w:val="000000"/>
              </w:rPr>
            </w:pPr>
            <w:r w:rsidRPr="00A141F3">
              <w:rPr>
                <w:rFonts w:hint="cs"/>
                <w:rtl/>
              </w:rPr>
              <w:t>المنقار</w:t>
            </w:r>
          </w:p>
        </w:tc>
        <w:tc>
          <w:tcPr>
            <w:tcW w:w="1283" w:type="dxa"/>
          </w:tcPr>
          <w:p w14:paraId="41096A7B" w14:textId="3EF11C86"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42AF149" w14:textId="77777777" w:rsidR="00853E64" w:rsidRPr="00A141F3" w:rsidRDefault="00853E64" w:rsidP="004D05BE">
            <w:pPr>
              <w:jc w:val="right"/>
              <w:rPr>
                <w:rtl/>
              </w:rPr>
            </w:pPr>
          </w:p>
        </w:tc>
        <w:tc>
          <w:tcPr>
            <w:tcW w:w="1710" w:type="dxa"/>
          </w:tcPr>
          <w:p w14:paraId="1A8AE26A" w14:textId="7866A092" w:rsidR="00853E64" w:rsidRPr="00A141F3" w:rsidRDefault="00853E64" w:rsidP="004D05BE">
            <w:pPr>
              <w:jc w:val="right"/>
              <w:rPr>
                <w:rtl/>
              </w:rPr>
            </w:pPr>
          </w:p>
        </w:tc>
        <w:tc>
          <w:tcPr>
            <w:tcW w:w="1620" w:type="dxa"/>
          </w:tcPr>
          <w:p w14:paraId="63CCF220" w14:textId="77777777" w:rsidR="00853E64" w:rsidRPr="00A141F3" w:rsidRDefault="00853E64" w:rsidP="004D05BE">
            <w:pPr>
              <w:jc w:val="right"/>
              <w:rPr>
                <w:rtl/>
              </w:rPr>
            </w:pPr>
          </w:p>
        </w:tc>
      </w:tr>
      <w:tr w:rsidR="00853E64" w:rsidRPr="006F5A28" w14:paraId="66CB21DE" w14:textId="4871A531" w:rsidTr="00853E64">
        <w:trPr>
          <w:trHeight w:val="288"/>
        </w:trPr>
        <w:tc>
          <w:tcPr>
            <w:tcW w:w="810" w:type="dxa"/>
            <w:noWrap/>
            <w:hideMark/>
          </w:tcPr>
          <w:p w14:paraId="3364B7BC"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8</w:t>
            </w:r>
          </w:p>
        </w:tc>
        <w:tc>
          <w:tcPr>
            <w:tcW w:w="1711" w:type="dxa"/>
            <w:noWrap/>
            <w:hideMark/>
          </w:tcPr>
          <w:p w14:paraId="39E972D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4BE6E616"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7415C73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Kario, </w:t>
            </w:r>
            <w:proofErr w:type="spellStart"/>
            <w:r w:rsidRPr="006F5A28">
              <w:rPr>
                <w:rFonts w:ascii="Calibri" w:eastAsia="Times New Roman" w:hAnsi="Calibri" w:cs="Calibri"/>
                <w:color w:val="000000"/>
              </w:rPr>
              <w:t>Bowat</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Elkhail</w:t>
            </w:r>
            <w:proofErr w:type="spellEnd"/>
          </w:p>
        </w:tc>
        <w:tc>
          <w:tcPr>
            <w:tcW w:w="1587" w:type="dxa"/>
          </w:tcPr>
          <w:p w14:paraId="0289428F" w14:textId="77777777" w:rsidR="00853E64" w:rsidRPr="006F5A28" w:rsidRDefault="00853E64" w:rsidP="004D05BE">
            <w:pPr>
              <w:jc w:val="right"/>
              <w:rPr>
                <w:rFonts w:ascii="Calibri" w:eastAsia="Times New Roman" w:hAnsi="Calibri" w:cs="Calibri"/>
                <w:color w:val="000000"/>
              </w:rPr>
            </w:pPr>
            <w:r w:rsidRPr="00A141F3">
              <w:rPr>
                <w:rFonts w:hint="cs"/>
                <w:rtl/>
              </w:rPr>
              <w:t>كاريو</w:t>
            </w:r>
            <w:r w:rsidRPr="00A141F3">
              <w:rPr>
                <w:rtl/>
              </w:rPr>
              <w:t xml:space="preserve"> / </w:t>
            </w:r>
            <w:r w:rsidRPr="00A141F3">
              <w:rPr>
                <w:rFonts w:hint="cs"/>
                <w:rtl/>
              </w:rPr>
              <w:t>بوات</w:t>
            </w:r>
            <w:r w:rsidRPr="00A141F3">
              <w:rPr>
                <w:rtl/>
              </w:rPr>
              <w:t xml:space="preserve"> </w:t>
            </w:r>
            <w:r w:rsidRPr="00A141F3">
              <w:rPr>
                <w:rFonts w:hint="cs"/>
                <w:rtl/>
              </w:rPr>
              <w:t>الخيل</w:t>
            </w:r>
          </w:p>
        </w:tc>
        <w:tc>
          <w:tcPr>
            <w:tcW w:w="1283" w:type="dxa"/>
          </w:tcPr>
          <w:p w14:paraId="311F8785" w14:textId="42E0149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E34F195" w14:textId="77777777" w:rsidR="00853E64" w:rsidRPr="00A141F3" w:rsidRDefault="00853E64" w:rsidP="004D05BE">
            <w:pPr>
              <w:jc w:val="right"/>
              <w:rPr>
                <w:rtl/>
              </w:rPr>
            </w:pPr>
          </w:p>
        </w:tc>
        <w:tc>
          <w:tcPr>
            <w:tcW w:w="1710" w:type="dxa"/>
          </w:tcPr>
          <w:p w14:paraId="342FFED6" w14:textId="4E7734E4" w:rsidR="00853E64" w:rsidRPr="00A141F3" w:rsidRDefault="00853E64" w:rsidP="004D05BE">
            <w:pPr>
              <w:jc w:val="right"/>
              <w:rPr>
                <w:rtl/>
              </w:rPr>
            </w:pPr>
          </w:p>
        </w:tc>
        <w:tc>
          <w:tcPr>
            <w:tcW w:w="1620" w:type="dxa"/>
          </w:tcPr>
          <w:p w14:paraId="4ADB3466" w14:textId="77777777" w:rsidR="00853E64" w:rsidRPr="00A141F3" w:rsidRDefault="00853E64" w:rsidP="004D05BE">
            <w:pPr>
              <w:jc w:val="right"/>
              <w:rPr>
                <w:rtl/>
              </w:rPr>
            </w:pPr>
          </w:p>
        </w:tc>
      </w:tr>
      <w:tr w:rsidR="00853E64" w:rsidRPr="006F5A28" w14:paraId="236D1975" w14:textId="56760099" w:rsidTr="00853E64">
        <w:trPr>
          <w:trHeight w:val="288"/>
        </w:trPr>
        <w:tc>
          <w:tcPr>
            <w:tcW w:w="810" w:type="dxa"/>
            <w:noWrap/>
            <w:hideMark/>
          </w:tcPr>
          <w:p w14:paraId="19DF2B2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9</w:t>
            </w:r>
          </w:p>
        </w:tc>
        <w:tc>
          <w:tcPr>
            <w:tcW w:w="1711" w:type="dxa"/>
            <w:noWrap/>
            <w:hideMark/>
          </w:tcPr>
          <w:p w14:paraId="2187380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5B7E5676"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18C7E3DB"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Abu </w:t>
            </w:r>
            <w:proofErr w:type="spellStart"/>
            <w:r w:rsidRPr="006F5A28">
              <w:rPr>
                <w:rFonts w:ascii="Calibri" w:eastAsia="Times New Roman" w:hAnsi="Calibri" w:cs="Calibri"/>
                <w:color w:val="000000"/>
              </w:rPr>
              <w:t>Mataring</w:t>
            </w:r>
            <w:proofErr w:type="spellEnd"/>
            <w:r w:rsidRPr="006F5A28">
              <w:rPr>
                <w:rFonts w:ascii="Calibri" w:eastAsia="Times New Roman" w:hAnsi="Calibri" w:cs="Calibri"/>
                <w:color w:val="000000"/>
              </w:rPr>
              <w:t xml:space="preserve"> and </w:t>
            </w:r>
            <w:proofErr w:type="spellStart"/>
            <w:r w:rsidRPr="006F5A28">
              <w:rPr>
                <w:rFonts w:ascii="Calibri" w:eastAsia="Times New Roman" w:hAnsi="Calibri" w:cs="Calibri"/>
                <w:color w:val="000000"/>
              </w:rPr>
              <w:t>Albatari</w:t>
            </w:r>
            <w:proofErr w:type="spellEnd"/>
          </w:p>
        </w:tc>
        <w:tc>
          <w:tcPr>
            <w:tcW w:w="1587" w:type="dxa"/>
          </w:tcPr>
          <w:p w14:paraId="477D0D1E" w14:textId="77777777" w:rsidR="00853E64" w:rsidRPr="006F5A28" w:rsidRDefault="00853E64" w:rsidP="004D05BE">
            <w:pPr>
              <w:jc w:val="right"/>
              <w:rPr>
                <w:rFonts w:ascii="Calibri" w:eastAsia="Times New Roman" w:hAnsi="Calibri" w:cs="Calibri"/>
                <w:color w:val="000000"/>
              </w:rPr>
            </w:pPr>
            <w:r w:rsidRPr="00A141F3">
              <w:rPr>
                <w:rFonts w:hint="cs"/>
                <w:rtl/>
              </w:rPr>
              <w:t>أبو</w:t>
            </w:r>
            <w:r w:rsidRPr="00A141F3">
              <w:rPr>
                <w:rtl/>
              </w:rPr>
              <w:t xml:space="preserve"> </w:t>
            </w:r>
            <w:r w:rsidRPr="00A141F3">
              <w:rPr>
                <w:rFonts w:hint="cs"/>
                <w:rtl/>
              </w:rPr>
              <w:t>مطارق</w:t>
            </w:r>
            <w:r w:rsidRPr="00A141F3">
              <w:rPr>
                <w:rtl/>
              </w:rPr>
              <w:t xml:space="preserve"> </w:t>
            </w:r>
            <w:r w:rsidRPr="00A141F3">
              <w:rPr>
                <w:rFonts w:hint="cs"/>
                <w:rtl/>
              </w:rPr>
              <w:t>والبطاري</w:t>
            </w:r>
          </w:p>
        </w:tc>
        <w:tc>
          <w:tcPr>
            <w:tcW w:w="1283" w:type="dxa"/>
          </w:tcPr>
          <w:p w14:paraId="64625F59" w14:textId="29831C3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E75B31F" w14:textId="77777777" w:rsidR="00853E64" w:rsidRPr="00A141F3" w:rsidRDefault="00853E64" w:rsidP="004D05BE">
            <w:pPr>
              <w:jc w:val="right"/>
              <w:rPr>
                <w:rtl/>
              </w:rPr>
            </w:pPr>
          </w:p>
        </w:tc>
        <w:tc>
          <w:tcPr>
            <w:tcW w:w="1710" w:type="dxa"/>
          </w:tcPr>
          <w:p w14:paraId="0D51CC69" w14:textId="6024CA67" w:rsidR="00853E64" w:rsidRPr="00A141F3" w:rsidRDefault="00853E64" w:rsidP="004D05BE">
            <w:pPr>
              <w:jc w:val="right"/>
              <w:rPr>
                <w:rtl/>
              </w:rPr>
            </w:pPr>
          </w:p>
        </w:tc>
        <w:tc>
          <w:tcPr>
            <w:tcW w:w="1620" w:type="dxa"/>
          </w:tcPr>
          <w:p w14:paraId="0801DBBB" w14:textId="77777777" w:rsidR="00853E64" w:rsidRPr="00A141F3" w:rsidRDefault="00853E64" w:rsidP="004D05BE">
            <w:pPr>
              <w:jc w:val="right"/>
              <w:rPr>
                <w:rtl/>
              </w:rPr>
            </w:pPr>
          </w:p>
        </w:tc>
      </w:tr>
      <w:tr w:rsidR="00853E64" w:rsidRPr="006F5A28" w14:paraId="06B40D82" w14:textId="4A5748DC" w:rsidTr="00853E64">
        <w:trPr>
          <w:trHeight w:val="288"/>
        </w:trPr>
        <w:tc>
          <w:tcPr>
            <w:tcW w:w="810" w:type="dxa"/>
            <w:noWrap/>
            <w:hideMark/>
          </w:tcPr>
          <w:p w14:paraId="2B766403"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10</w:t>
            </w:r>
          </w:p>
        </w:tc>
        <w:tc>
          <w:tcPr>
            <w:tcW w:w="1711" w:type="dxa"/>
            <w:noWrap/>
            <w:hideMark/>
          </w:tcPr>
          <w:p w14:paraId="77E79E01"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0BA5812E"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67597C1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Kaik</w:t>
            </w:r>
            <w:proofErr w:type="spellEnd"/>
            <w:r w:rsidRPr="006F5A28">
              <w:rPr>
                <w:rFonts w:ascii="Calibri" w:eastAsia="Times New Roman" w:hAnsi="Calibri" w:cs="Calibri"/>
                <w:color w:val="000000"/>
              </w:rPr>
              <w:t xml:space="preserve"> Bara</w:t>
            </w:r>
          </w:p>
        </w:tc>
        <w:tc>
          <w:tcPr>
            <w:tcW w:w="1587" w:type="dxa"/>
          </w:tcPr>
          <w:p w14:paraId="6EF9F835" w14:textId="77777777" w:rsidR="00853E64" w:rsidRPr="006F5A28" w:rsidRDefault="00853E64" w:rsidP="004D05BE">
            <w:pPr>
              <w:jc w:val="right"/>
              <w:rPr>
                <w:rFonts w:ascii="Calibri" w:eastAsia="Times New Roman" w:hAnsi="Calibri" w:cs="Calibri"/>
                <w:color w:val="000000"/>
              </w:rPr>
            </w:pPr>
            <w:r w:rsidRPr="00A141F3">
              <w:rPr>
                <w:rFonts w:hint="cs"/>
                <w:rtl/>
              </w:rPr>
              <w:t>كايك</w:t>
            </w:r>
            <w:r w:rsidRPr="00A141F3">
              <w:rPr>
                <w:rtl/>
              </w:rPr>
              <w:t xml:space="preserve"> </w:t>
            </w:r>
            <w:r w:rsidRPr="00A141F3">
              <w:rPr>
                <w:rFonts w:hint="cs"/>
                <w:rtl/>
              </w:rPr>
              <w:t>بارا</w:t>
            </w:r>
          </w:p>
        </w:tc>
        <w:tc>
          <w:tcPr>
            <w:tcW w:w="1283" w:type="dxa"/>
          </w:tcPr>
          <w:p w14:paraId="2D6EDE9C" w14:textId="25DDE2F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AC72C4A" w14:textId="77777777" w:rsidR="00853E64" w:rsidRPr="00A141F3" w:rsidRDefault="00853E64" w:rsidP="004D05BE">
            <w:pPr>
              <w:jc w:val="right"/>
              <w:rPr>
                <w:rtl/>
              </w:rPr>
            </w:pPr>
          </w:p>
        </w:tc>
        <w:tc>
          <w:tcPr>
            <w:tcW w:w="1710" w:type="dxa"/>
          </w:tcPr>
          <w:p w14:paraId="3B43935D" w14:textId="0465A713" w:rsidR="00853E64" w:rsidRPr="00A141F3" w:rsidRDefault="00853E64" w:rsidP="004D05BE">
            <w:pPr>
              <w:jc w:val="right"/>
              <w:rPr>
                <w:rtl/>
              </w:rPr>
            </w:pPr>
          </w:p>
        </w:tc>
        <w:tc>
          <w:tcPr>
            <w:tcW w:w="1620" w:type="dxa"/>
          </w:tcPr>
          <w:p w14:paraId="1192F50B" w14:textId="77777777" w:rsidR="00853E64" w:rsidRPr="00A141F3" w:rsidRDefault="00853E64" w:rsidP="004D05BE">
            <w:pPr>
              <w:jc w:val="right"/>
              <w:rPr>
                <w:rtl/>
              </w:rPr>
            </w:pPr>
          </w:p>
        </w:tc>
      </w:tr>
      <w:tr w:rsidR="00853E64" w:rsidRPr="006F5A28" w14:paraId="7FA6CFEA" w14:textId="4DCF67A9" w:rsidTr="00853E64">
        <w:trPr>
          <w:trHeight w:val="288"/>
        </w:trPr>
        <w:tc>
          <w:tcPr>
            <w:tcW w:w="810" w:type="dxa"/>
            <w:noWrap/>
            <w:hideMark/>
          </w:tcPr>
          <w:p w14:paraId="4476D84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11</w:t>
            </w:r>
          </w:p>
        </w:tc>
        <w:tc>
          <w:tcPr>
            <w:tcW w:w="1711" w:type="dxa"/>
            <w:noWrap/>
            <w:hideMark/>
          </w:tcPr>
          <w:p w14:paraId="1E5390B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06E327BB"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5377D85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Mawli</w:t>
            </w:r>
            <w:proofErr w:type="spellEnd"/>
          </w:p>
        </w:tc>
        <w:tc>
          <w:tcPr>
            <w:tcW w:w="1587" w:type="dxa"/>
          </w:tcPr>
          <w:p w14:paraId="37B396A3" w14:textId="77777777" w:rsidR="00853E64" w:rsidRPr="006F5A28" w:rsidRDefault="00853E64" w:rsidP="004D05BE">
            <w:pPr>
              <w:jc w:val="right"/>
              <w:rPr>
                <w:rFonts w:ascii="Calibri" w:eastAsia="Times New Roman" w:hAnsi="Calibri" w:cs="Calibri"/>
                <w:color w:val="000000"/>
              </w:rPr>
            </w:pPr>
            <w:r w:rsidRPr="00A141F3">
              <w:rPr>
                <w:rFonts w:hint="cs"/>
                <w:rtl/>
              </w:rPr>
              <w:t>ملاوي</w:t>
            </w:r>
          </w:p>
        </w:tc>
        <w:tc>
          <w:tcPr>
            <w:tcW w:w="1283" w:type="dxa"/>
          </w:tcPr>
          <w:p w14:paraId="7C7C59ED" w14:textId="4C57E82E"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5CB6D38" w14:textId="77777777" w:rsidR="00853E64" w:rsidRPr="00A141F3" w:rsidRDefault="00853E64" w:rsidP="004D05BE">
            <w:pPr>
              <w:jc w:val="right"/>
              <w:rPr>
                <w:rtl/>
              </w:rPr>
            </w:pPr>
          </w:p>
        </w:tc>
        <w:tc>
          <w:tcPr>
            <w:tcW w:w="1710" w:type="dxa"/>
          </w:tcPr>
          <w:p w14:paraId="0531887A" w14:textId="55FAE90D" w:rsidR="00853E64" w:rsidRPr="00A141F3" w:rsidRDefault="00853E64" w:rsidP="004D05BE">
            <w:pPr>
              <w:jc w:val="right"/>
              <w:rPr>
                <w:rtl/>
              </w:rPr>
            </w:pPr>
          </w:p>
        </w:tc>
        <w:tc>
          <w:tcPr>
            <w:tcW w:w="1620" w:type="dxa"/>
          </w:tcPr>
          <w:p w14:paraId="28C88EDF" w14:textId="77777777" w:rsidR="00853E64" w:rsidRPr="00A141F3" w:rsidRDefault="00853E64" w:rsidP="004D05BE">
            <w:pPr>
              <w:jc w:val="right"/>
              <w:rPr>
                <w:rtl/>
              </w:rPr>
            </w:pPr>
          </w:p>
        </w:tc>
      </w:tr>
      <w:tr w:rsidR="00853E64" w:rsidRPr="006F5A28" w14:paraId="456C2829" w14:textId="311DB7A3" w:rsidTr="00853E64">
        <w:trPr>
          <w:trHeight w:val="288"/>
        </w:trPr>
        <w:tc>
          <w:tcPr>
            <w:tcW w:w="810" w:type="dxa"/>
            <w:noWrap/>
            <w:hideMark/>
          </w:tcPr>
          <w:p w14:paraId="3D834902"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12</w:t>
            </w:r>
          </w:p>
        </w:tc>
        <w:tc>
          <w:tcPr>
            <w:tcW w:w="1711" w:type="dxa"/>
            <w:noWrap/>
            <w:hideMark/>
          </w:tcPr>
          <w:p w14:paraId="70949516"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0F285226"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18E437A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Umalkhirat</w:t>
            </w:r>
            <w:proofErr w:type="spellEnd"/>
          </w:p>
        </w:tc>
        <w:tc>
          <w:tcPr>
            <w:tcW w:w="1587" w:type="dxa"/>
          </w:tcPr>
          <w:p w14:paraId="0638A059" w14:textId="77777777" w:rsidR="00853E64" w:rsidRPr="006F5A28" w:rsidRDefault="00853E64" w:rsidP="004D05BE">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الخيرات</w:t>
            </w:r>
          </w:p>
        </w:tc>
        <w:tc>
          <w:tcPr>
            <w:tcW w:w="1283" w:type="dxa"/>
          </w:tcPr>
          <w:p w14:paraId="224549AF" w14:textId="63730221"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3E40947" w14:textId="77777777" w:rsidR="00853E64" w:rsidRPr="00A141F3" w:rsidRDefault="00853E64" w:rsidP="004D05BE">
            <w:pPr>
              <w:jc w:val="right"/>
              <w:rPr>
                <w:rtl/>
              </w:rPr>
            </w:pPr>
          </w:p>
        </w:tc>
        <w:tc>
          <w:tcPr>
            <w:tcW w:w="1710" w:type="dxa"/>
          </w:tcPr>
          <w:p w14:paraId="29317ADB" w14:textId="3829BA7C" w:rsidR="00853E64" w:rsidRPr="00A141F3" w:rsidRDefault="00853E64" w:rsidP="004D05BE">
            <w:pPr>
              <w:jc w:val="right"/>
              <w:rPr>
                <w:rtl/>
              </w:rPr>
            </w:pPr>
          </w:p>
        </w:tc>
        <w:tc>
          <w:tcPr>
            <w:tcW w:w="1620" w:type="dxa"/>
          </w:tcPr>
          <w:p w14:paraId="5C1AABA6" w14:textId="77777777" w:rsidR="00853E64" w:rsidRPr="00A141F3" w:rsidRDefault="00853E64" w:rsidP="004D05BE">
            <w:pPr>
              <w:jc w:val="right"/>
              <w:rPr>
                <w:rtl/>
              </w:rPr>
            </w:pPr>
          </w:p>
        </w:tc>
      </w:tr>
      <w:tr w:rsidR="00853E64" w:rsidRPr="006F5A28" w14:paraId="4AAA9DD8" w14:textId="0637EB6E" w:rsidTr="00853E64">
        <w:trPr>
          <w:trHeight w:val="288"/>
        </w:trPr>
        <w:tc>
          <w:tcPr>
            <w:tcW w:w="810" w:type="dxa"/>
            <w:noWrap/>
            <w:hideMark/>
          </w:tcPr>
          <w:p w14:paraId="614D7EB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13</w:t>
            </w:r>
          </w:p>
        </w:tc>
        <w:tc>
          <w:tcPr>
            <w:tcW w:w="1711" w:type="dxa"/>
            <w:noWrap/>
            <w:hideMark/>
          </w:tcPr>
          <w:p w14:paraId="750319C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1301E02F"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4A0237B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Abu Jabra town</w:t>
            </w:r>
          </w:p>
        </w:tc>
        <w:tc>
          <w:tcPr>
            <w:tcW w:w="1587" w:type="dxa"/>
          </w:tcPr>
          <w:p w14:paraId="5220AD71" w14:textId="77777777" w:rsidR="00853E64" w:rsidRPr="006F5A28" w:rsidRDefault="00853E64" w:rsidP="004D05BE">
            <w:pPr>
              <w:jc w:val="right"/>
              <w:rPr>
                <w:rFonts w:ascii="Calibri" w:eastAsia="Times New Roman" w:hAnsi="Calibri" w:cs="Calibri"/>
                <w:color w:val="000000"/>
              </w:rPr>
            </w:pPr>
            <w:r w:rsidRPr="00A141F3">
              <w:rPr>
                <w:rFonts w:hint="cs"/>
                <w:rtl/>
              </w:rPr>
              <w:t>مدينة</w:t>
            </w:r>
            <w:r w:rsidRPr="00A141F3">
              <w:rPr>
                <w:rtl/>
              </w:rPr>
              <w:t xml:space="preserve"> </w:t>
            </w:r>
            <w:r w:rsidRPr="00A141F3">
              <w:rPr>
                <w:rFonts w:hint="cs"/>
                <w:rtl/>
              </w:rPr>
              <w:t>أبو</w:t>
            </w:r>
            <w:r w:rsidRPr="00A141F3">
              <w:rPr>
                <w:rtl/>
              </w:rPr>
              <w:t xml:space="preserve"> </w:t>
            </w:r>
            <w:r w:rsidRPr="00A141F3">
              <w:rPr>
                <w:rFonts w:hint="cs"/>
                <w:rtl/>
              </w:rPr>
              <w:t>جبرا</w:t>
            </w:r>
          </w:p>
        </w:tc>
        <w:tc>
          <w:tcPr>
            <w:tcW w:w="1283" w:type="dxa"/>
          </w:tcPr>
          <w:p w14:paraId="4838B10A" w14:textId="4E258886"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FAC29DC" w14:textId="77777777" w:rsidR="00853E64" w:rsidRPr="00A141F3" w:rsidRDefault="00853E64" w:rsidP="004D05BE">
            <w:pPr>
              <w:jc w:val="right"/>
              <w:rPr>
                <w:rtl/>
              </w:rPr>
            </w:pPr>
          </w:p>
        </w:tc>
        <w:tc>
          <w:tcPr>
            <w:tcW w:w="1710" w:type="dxa"/>
          </w:tcPr>
          <w:p w14:paraId="24DDDC4D" w14:textId="4E44C7A7" w:rsidR="00853E64" w:rsidRPr="00A141F3" w:rsidRDefault="00853E64" w:rsidP="004D05BE">
            <w:pPr>
              <w:jc w:val="right"/>
              <w:rPr>
                <w:rtl/>
              </w:rPr>
            </w:pPr>
          </w:p>
        </w:tc>
        <w:tc>
          <w:tcPr>
            <w:tcW w:w="1620" w:type="dxa"/>
          </w:tcPr>
          <w:p w14:paraId="2A4F928F" w14:textId="77777777" w:rsidR="00853E64" w:rsidRPr="00A141F3" w:rsidRDefault="00853E64" w:rsidP="004D05BE">
            <w:pPr>
              <w:jc w:val="right"/>
              <w:rPr>
                <w:rtl/>
              </w:rPr>
            </w:pPr>
          </w:p>
        </w:tc>
      </w:tr>
      <w:tr w:rsidR="00853E64" w:rsidRPr="006F5A28" w14:paraId="6F198F2B" w14:textId="49B6493F" w:rsidTr="00853E64">
        <w:trPr>
          <w:trHeight w:val="288"/>
        </w:trPr>
        <w:tc>
          <w:tcPr>
            <w:tcW w:w="810" w:type="dxa"/>
            <w:noWrap/>
            <w:hideMark/>
          </w:tcPr>
          <w:p w14:paraId="0E76407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14</w:t>
            </w:r>
          </w:p>
        </w:tc>
        <w:tc>
          <w:tcPr>
            <w:tcW w:w="1711" w:type="dxa"/>
            <w:noWrap/>
            <w:hideMark/>
          </w:tcPr>
          <w:p w14:paraId="6994A6CB"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06CF9A1C"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6557C7E9" w14:textId="77777777" w:rsidR="00853E64" w:rsidRPr="006F5A28" w:rsidRDefault="00853E64" w:rsidP="004D05BE">
            <w:pPr>
              <w:rPr>
                <w:rFonts w:ascii="Calibri" w:eastAsia="Times New Roman" w:hAnsi="Calibri" w:cs="Calibri"/>
                <w:color w:val="000000"/>
              </w:rPr>
            </w:pPr>
            <w:proofErr w:type="spellStart"/>
            <w:proofErr w:type="gramStart"/>
            <w:r w:rsidRPr="006F5A28">
              <w:rPr>
                <w:rFonts w:ascii="Calibri" w:eastAsia="Times New Roman" w:hAnsi="Calibri" w:cs="Calibri"/>
                <w:color w:val="000000"/>
              </w:rPr>
              <w:t>Hisahisa</w:t>
            </w:r>
            <w:proofErr w:type="spellEnd"/>
            <w:r w:rsidRPr="006F5A28">
              <w:rPr>
                <w:rFonts w:ascii="Calibri" w:eastAsia="Times New Roman" w:hAnsi="Calibri" w:cs="Calibri"/>
                <w:color w:val="000000"/>
              </w:rPr>
              <w:t xml:space="preserve">  HF</w:t>
            </w:r>
            <w:proofErr w:type="gramEnd"/>
          </w:p>
        </w:tc>
        <w:tc>
          <w:tcPr>
            <w:tcW w:w="1587" w:type="dxa"/>
          </w:tcPr>
          <w:p w14:paraId="739D2822"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الحصاحيصا</w:t>
            </w:r>
          </w:p>
        </w:tc>
        <w:tc>
          <w:tcPr>
            <w:tcW w:w="1283" w:type="dxa"/>
          </w:tcPr>
          <w:p w14:paraId="2C73BBE2" w14:textId="10F3630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6129659" w14:textId="77777777" w:rsidR="00853E64" w:rsidRPr="00A141F3" w:rsidRDefault="00853E64" w:rsidP="004D05BE">
            <w:pPr>
              <w:jc w:val="right"/>
              <w:rPr>
                <w:rtl/>
              </w:rPr>
            </w:pPr>
          </w:p>
        </w:tc>
        <w:tc>
          <w:tcPr>
            <w:tcW w:w="1710" w:type="dxa"/>
          </w:tcPr>
          <w:p w14:paraId="6FE25810" w14:textId="4ACEAEBE" w:rsidR="00853E64" w:rsidRPr="00A141F3" w:rsidRDefault="00853E64" w:rsidP="004D05BE">
            <w:pPr>
              <w:jc w:val="right"/>
              <w:rPr>
                <w:rtl/>
              </w:rPr>
            </w:pPr>
          </w:p>
        </w:tc>
        <w:tc>
          <w:tcPr>
            <w:tcW w:w="1620" w:type="dxa"/>
          </w:tcPr>
          <w:p w14:paraId="7124D2CC" w14:textId="77777777" w:rsidR="00853E64" w:rsidRPr="00A141F3" w:rsidRDefault="00853E64" w:rsidP="004D05BE">
            <w:pPr>
              <w:jc w:val="right"/>
              <w:rPr>
                <w:rtl/>
              </w:rPr>
            </w:pPr>
          </w:p>
        </w:tc>
      </w:tr>
      <w:tr w:rsidR="00853E64" w:rsidRPr="006F5A28" w14:paraId="2DC8EC6D" w14:textId="2CB7BEF1" w:rsidTr="00853E64">
        <w:trPr>
          <w:trHeight w:val="288"/>
        </w:trPr>
        <w:tc>
          <w:tcPr>
            <w:tcW w:w="810" w:type="dxa"/>
            <w:noWrap/>
            <w:hideMark/>
          </w:tcPr>
          <w:p w14:paraId="4296575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15</w:t>
            </w:r>
          </w:p>
        </w:tc>
        <w:tc>
          <w:tcPr>
            <w:tcW w:w="1711" w:type="dxa"/>
            <w:noWrap/>
            <w:hideMark/>
          </w:tcPr>
          <w:p w14:paraId="1CA15BA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7546E917"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3C69111D"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Khamsa </w:t>
            </w:r>
            <w:proofErr w:type="spellStart"/>
            <w:r w:rsidRPr="006F5A28">
              <w:rPr>
                <w:rFonts w:ascii="Calibri" w:eastAsia="Times New Roman" w:hAnsi="Calibri" w:cs="Calibri"/>
                <w:color w:val="000000"/>
              </w:rPr>
              <w:t>Dagaig</w:t>
            </w:r>
            <w:proofErr w:type="spellEnd"/>
            <w:r w:rsidRPr="006F5A28">
              <w:rPr>
                <w:rFonts w:ascii="Calibri" w:eastAsia="Times New Roman" w:hAnsi="Calibri" w:cs="Calibri"/>
                <w:color w:val="000000"/>
              </w:rPr>
              <w:t xml:space="preserve"> HF</w:t>
            </w:r>
          </w:p>
        </w:tc>
        <w:tc>
          <w:tcPr>
            <w:tcW w:w="1587" w:type="dxa"/>
          </w:tcPr>
          <w:p w14:paraId="25C265D2"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خمسة</w:t>
            </w:r>
            <w:r w:rsidRPr="00A141F3">
              <w:rPr>
                <w:rtl/>
              </w:rPr>
              <w:t xml:space="preserve"> </w:t>
            </w:r>
            <w:r w:rsidRPr="00A141F3">
              <w:rPr>
                <w:rFonts w:hint="cs"/>
                <w:rtl/>
              </w:rPr>
              <w:t>دقايق</w:t>
            </w:r>
          </w:p>
        </w:tc>
        <w:tc>
          <w:tcPr>
            <w:tcW w:w="1283" w:type="dxa"/>
          </w:tcPr>
          <w:p w14:paraId="46126ACD" w14:textId="642B086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0D29FDD" w14:textId="77777777" w:rsidR="00853E64" w:rsidRPr="00A141F3" w:rsidRDefault="00853E64" w:rsidP="004D05BE">
            <w:pPr>
              <w:jc w:val="right"/>
              <w:rPr>
                <w:rtl/>
              </w:rPr>
            </w:pPr>
          </w:p>
        </w:tc>
        <w:tc>
          <w:tcPr>
            <w:tcW w:w="1710" w:type="dxa"/>
          </w:tcPr>
          <w:p w14:paraId="54EB8C07" w14:textId="421EC0AE" w:rsidR="00853E64" w:rsidRPr="00A141F3" w:rsidRDefault="00853E64" w:rsidP="004D05BE">
            <w:pPr>
              <w:jc w:val="right"/>
              <w:rPr>
                <w:rtl/>
              </w:rPr>
            </w:pPr>
          </w:p>
        </w:tc>
        <w:tc>
          <w:tcPr>
            <w:tcW w:w="1620" w:type="dxa"/>
          </w:tcPr>
          <w:p w14:paraId="2024ED82" w14:textId="77777777" w:rsidR="00853E64" w:rsidRPr="00A141F3" w:rsidRDefault="00853E64" w:rsidP="004D05BE">
            <w:pPr>
              <w:jc w:val="right"/>
              <w:rPr>
                <w:rtl/>
              </w:rPr>
            </w:pPr>
          </w:p>
        </w:tc>
      </w:tr>
      <w:tr w:rsidR="00853E64" w:rsidRPr="006F5A28" w14:paraId="3594B7AB" w14:textId="43B8526B" w:rsidTr="00853E64">
        <w:trPr>
          <w:trHeight w:val="288"/>
        </w:trPr>
        <w:tc>
          <w:tcPr>
            <w:tcW w:w="810" w:type="dxa"/>
            <w:noWrap/>
            <w:hideMark/>
          </w:tcPr>
          <w:p w14:paraId="1022E1D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16</w:t>
            </w:r>
          </w:p>
        </w:tc>
        <w:tc>
          <w:tcPr>
            <w:tcW w:w="1711" w:type="dxa"/>
            <w:noWrap/>
            <w:hideMark/>
          </w:tcPr>
          <w:p w14:paraId="253F09E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7E6C25CE"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15F33AD6"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Hamedia</w:t>
            </w:r>
            <w:proofErr w:type="spellEnd"/>
            <w:r w:rsidRPr="006F5A28">
              <w:rPr>
                <w:rFonts w:ascii="Calibri" w:eastAsia="Times New Roman" w:hAnsi="Calibri" w:cs="Calibri"/>
                <w:color w:val="000000"/>
              </w:rPr>
              <w:t xml:space="preserve"> IDPs Camp</w:t>
            </w:r>
          </w:p>
        </w:tc>
        <w:tc>
          <w:tcPr>
            <w:tcW w:w="1587" w:type="dxa"/>
          </w:tcPr>
          <w:p w14:paraId="2F24E5E8" w14:textId="77777777" w:rsidR="00853E64" w:rsidRPr="006F5A28" w:rsidRDefault="00853E64" w:rsidP="004D05BE">
            <w:pPr>
              <w:jc w:val="right"/>
              <w:rPr>
                <w:rFonts w:ascii="Calibri" w:eastAsia="Times New Roman" w:hAnsi="Calibri" w:cs="Calibri"/>
                <w:color w:val="000000"/>
              </w:rPr>
            </w:pPr>
            <w:r w:rsidRPr="00A141F3">
              <w:rPr>
                <w:rFonts w:hint="cs"/>
                <w:rtl/>
              </w:rPr>
              <w:t>معسكر</w:t>
            </w:r>
            <w:r w:rsidRPr="00A141F3">
              <w:rPr>
                <w:rtl/>
              </w:rPr>
              <w:t xml:space="preserve"> </w:t>
            </w:r>
            <w:r w:rsidRPr="00A141F3">
              <w:rPr>
                <w:rFonts w:hint="cs"/>
                <w:rtl/>
              </w:rPr>
              <w:t>الحميدية</w:t>
            </w:r>
            <w:r w:rsidRPr="00A141F3">
              <w:rPr>
                <w:rtl/>
              </w:rPr>
              <w:t xml:space="preserve"> </w:t>
            </w:r>
            <w:r w:rsidRPr="00A141F3">
              <w:rPr>
                <w:rFonts w:hint="cs"/>
                <w:rtl/>
              </w:rPr>
              <w:t>للنازحين</w:t>
            </w:r>
          </w:p>
        </w:tc>
        <w:tc>
          <w:tcPr>
            <w:tcW w:w="1283" w:type="dxa"/>
          </w:tcPr>
          <w:p w14:paraId="25DCC0E4" w14:textId="61EDC00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24B3853" w14:textId="77777777" w:rsidR="00853E64" w:rsidRPr="00A141F3" w:rsidRDefault="00853E64" w:rsidP="004D05BE">
            <w:pPr>
              <w:jc w:val="right"/>
              <w:rPr>
                <w:rtl/>
              </w:rPr>
            </w:pPr>
          </w:p>
        </w:tc>
        <w:tc>
          <w:tcPr>
            <w:tcW w:w="1710" w:type="dxa"/>
          </w:tcPr>
          <w:p w14:paraId="05DE23AF" w14:textId="1B4BB429" w:rsidR="00853E64" w:rsidRPr="00A141F3" w:rsidRDefault="00853E64" w:rsidP="004D05BE">
            <w:pPr>
              <w:jc w:val="right"/>
              <w:rPr>
                <w:rtl/>
              </w:rPr>
            </w:pPr>
          </w:p>
        </w:tc>
        <w:tc>
          <w:tcPr>
            <w:tcW w:w="1620" w:type="dxa"/>
          </w:tcPr>
          <w:p w14:paraId="113EA392" w14:textId="77777777" w:rsidR="00853E64" w:rsidRPr="00A141F3" w:rsidRDefault="00853E64" w:rsidP="004D05BE">
            <w:pPr>
              <w:jc w:val="right"/>
              <w:rPr>
                <w:rtl/>
              </w:rPr>
            </w:pPr>
          </w:p>
        </w:tc>
      </w:tr>
      <w:tr w:rsidR="00853E64" w:rsidRPr="006F5A28" w14:paraId="22608201" w14:textId="2B15E392" w:rsidTr="00853E64">
        <w:trPr>
          <w:trHeight w:val="288"/>
        </w:trPr>
        <w:tc>
          <w:tcPr>
            <w:tcW w:w="810" w:type="dxa"/>
            <w:noWrap/>
            <w:hideMark/>
          </w:tcPr>
          <w:p w14:paraId="2556F26A"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17</w:t>
            </w:r>
          </w:p>
        </w:tc>
        <w:tc>
          <w:tcPr>
            <w:tcW w:w="1711" w:type="dxa"/>
            <w:noWrap/>
            <w:hideMark/>
          </w:tcPr>
          <w:p w14:paraId="139E9770"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46246FBD"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7EDF8D82"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Abata Admin Unit </w:t>
            </w:r>
          </w:p>
        </w:tc>
        <w:tc>
          <w:tcPr>
            <w:tcW w:w="1587" w:type="dxa"/>
          </w:tcPr>
          <w:p w14:paraId="6144AAFC" w14:textId="77777777" w:rsidR="00853E64" w:rsidRPr="006F5A28" w:rsidRDefault="00853E64" w:rsidP="004D05BE">
            <w:pPr>
              <w:jc w:val="right"/>
              <w:rPr>
                <w:rFonts w:ascii="Calibri" w:eastAsia="Times New Roman" w:hAnsi="Calibri" w:cs="Calibri"/>
                <w:color w:val="000000"/>
              </w:rPr>
            </w:pPr>
            <w:r w:rsidRPr="00A141F3">
              <w:rPr>
                <w:rFonts w:hint="cs"/>
                <w:rtl/>
              </w:rPr>
              <w:t>وحدة</w:t>
            </w:r>
            <w:r w:rsidRPr="00A141F3">
              <w:rPr>
                <w:rtl/>
              </w:rPr>
              <w:t xml:space="preserve"> </w:t>
            </w:r>
            <w:r w:rsidRPr="00A141F3">
              <w:rPr>
                <w:rFonts w:hint="cs"/>
                <w:rtl/>
              </w:rPr>
              <w:t>أباتا</w:t>
            </w:r>
            <w:r w:rsidRPr="00A141F3">
              <w:rPr>
                <w:rtl/>
              </w:rPr>
              <w:t xml:space="preserve"> </w:t>
            </w:r>
            <w:r w:rsidRPr="00A141F3">
              <w:rPr>
                <w:rFonts w:hint="cs"/>
                <w:rtl/>
              </w:rPr>
              <w:t>الإدارية</w:t>
            </w:r>
          </w:p>
        </w:tc>
        <w:tc>
          <w:tcPr>
            <w:tcW w:w="1283" w:type="dxa"/>
          </w:tcPr>
          <w:p w14:paraId="65175D24" w14:textId="78ED260E"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17FC05F" w14:textId="77777777" w:rsidR="00853E64" w:rsidRPr="00A141F3" w:rsidRDefault="00853E64" w:rsidP="004D05BE">
            <w:pPr>
              <w:jc w:val="right"/>
              <w:rPr>
                <w:rtl/>
              </w:rPr>
            </w:pPr>
          </w:p>
        </w:tc>
        <w:tc>
          <w:tcPr>
            <w:tcW w:w="1710" w:type="dxa"/>
          </w:tcPr>
          <w:p w14:paraId="77791A34" w14:textId="5ABCA12A" w:rsidR="00853E64" w:rsidRPr="00A141F3" w:rsidRDefault="00853E64" w:rsidP="004D05BE">
            <w:pPr>
              <w:jc w:val="right"/>
              <w:rPr>
                <w:rtl/>
              </w:rPr>
            </w:pPr>
          </w:p>
        </w:tc>
        <w:tc>
          <w:tcPr>
            <w:tcW w:w="1620" w:type="dxa"/>
          </w:tcPr>
          <w:p w14:paraId="01C80F1E" w14:textId="77777777" w:rsidR="00853E64" w:rsidRPr="00A141F3" w:rsidRDefault="00853E64" w:rsidP="004D05BE">
            <w:pPr>
              <w:jc w:val="right"/>
              <w:rPr>
                <w:rtl/>
              </w:rPr>
            </w:pPr>
          </w:p>
        </w:tc>
      </w:tr>
      <w:tr w:rsidR="00853E64" w:rsidRPr="006F5A28" w14:paraId="69EAF77A" w14:textId="72F8926A" w:rsidTr="00853E64">
        <w:trPr>
          <w:trHeight w:val="288"/>
        </w:trPr>
        <w:tc>
          <w:tcPr>
            <w:tcW w:w="810" w:type="dxa"/>
            <w:noWrap/>
            <w:hideMark/>
          </w:tcPr>
          <w:p w14:paraId="6B682EE3"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18</w:t>
            </w:r>
          </w:p>
        </w:tc>
        <w:tc>
          <w:tcPr>
            <w:tcW w:w="1711" w:type="dxa"/>
            <w:noWrap/>
            <w:hideMark/>
          </w:tcPr>
          <w:p w14:paraId="16DBA218"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02E62E4A"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538A8FD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Wadi Salih Locality / Garsila </w:t>
            </w:r>
          </w:p>
        </w:tc>
        <w:tc>
          <w:tcPr>
            <w:tcW w:w="1587" w:type="dxa"/>
          </w:tcPr>
          <w:p w14:paraId="05BE2054"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وادي</w:t>
            </w:r>
            <w:r w:rsidRPr="00A141F3">
              <w:rPr>
                <w:rtl/>
              </w:rPr>
              <w:t xml:space="preserve"> </w:t>
            </w:r>
            <w:r w:rsidRPr="00A141F3">
              <w:rPr>
                <w:rFonts w:hint="cs"/>
                <w:rtl/>
              </w:rPr>
              <w:t>صالح</w:t>
            </w:r>
            <w:r w:rsidRPr="00A141F3">
              <w:rPr>
                <w:rtl/>
              </w:rPr>
              <w:t xml:space="preserve"> </w:t>
            </w:r>
            <w:r w:rsidRPr="00A141F3">
              <w:rPr>
                <w:rtl/>
              </w:rPr>
              <w:lastRenderedPageBreak/>
              <w:t xml:space="preserve">/ </w:t>
            </w:r>
            <w:r>
              <w:rPr>
                <w:rFonts w:hint="cs"/>
                <w:rtl/>
              </w:rPr>
              <w:t>قارسيلا</w:t>
            </w:r>
          </w:p>
        </w:tc>
        <w:tc>
          <w:tcPr>
            <w:tcW w:w="1283" w:type="dxa"/>
          </w:tcPr>
          <w:p w14:paraId="2D919428" w14:textId="3CD9F2E7" w:rsidR="00853E64" w:rsidRPr="00A141F3" w:rsidRDefault="00853E64" w:rsidP="004D05BE">
            <w:pPr>
              <w:jc w:val="right"/>
              <w:rPr>
                <w:rtl/>
              </w:rPr>
            </w:pPr>
            <w:r w:rsidRPr="000219DE">
              <w:rPr>
                <w:rFonts w:ascii="Calibri" w:eastAsia="Times New Roman" w:hAnsi="Calibri" w:cs="Calibri"/>
                <w:color w:val="000000"/>
              </w:rPr>
              <w:lastRenderedPageBreak/>
              <w:t xml:space="preserve">Trip </w:t>
            </w:r>
            <w:r w:rsidRPr="000219DE">
              <w:rPr>
                <w:rFonts w:hint="cs"/>
                <w:rtl/>
              </w:rPr>
              <w:t>رحلة</w:t>
            </w:r>
          </w:p>
        </w:tc>
        <w:tc>
          <w:tcPr>
            <w:tcW w:w="1485" w:type="dxa"/>
          </w:tcPr>
          <w:p w14:paraId="427D6355" w14:textId="77777777" w:rsidR="00853E64" w:rsidRPr="00A141F3" w:rsidRDefault="00853E64" w:rsidP="004D05BE">
            <w:pPr>
              <w:jc w:val="right"/>
              <w:rPr>
                <w:rtl/>
              </w:rPr>
            </w:pPr>
          </w:p>
        </w:tc>
        <w:tc>
          <w:tcPr>
            <w:tcW w:w="1710" w:type="dxa"/>
          </w:tcPr>
          <w:p w14:paraId="211C3518" w14:textId="6D03B681" w:rsidR="00853E64" w:rsidRPr="00A141F3" w:rsidRDefault="00853E64" w:rsidP="004D05BE">
            <w:pPr>
              <w:jc w:val="right"/>
              <w:rPr>
                <w:rtl/>
              </w:rPr>
            </w:pPr>
          </w:p>
        </w:tc>
        <w:tc>
          <w:tcPr>
            <w:tcW w:w="1620" w:type="dxa"/>
          </w:tcPr>
          <w:p w14:paraId="4515E645" w14:textId="77777777" w:rsidR="00853E64" w:rsidRPr="00A141F3" w:rsidRDefault="00853E64" w:rsidP="004D05BE">
            <w:pPr>
              <w:jc w:val="right"/>
              <w:rPr>
                <w:rtl/>
              </w:rPr>
            </w:pPr>
          </w:p>
        </w:tc>
      </w:tr>
      <w:tr w:rsidR="00853E64" w:rsidRPr="006F5A28" w14:paraId="6C2DCA57" w14:textId="742FB5E9" w:rsidTr="00853E64">
        <w:trPr>
          <w:trHeight w:val="288"/>
        </w:trPr>
        <w:tc>
          <w:tcPr>
            <w:tcW w:w="810" w:type="dxa"/>
            <w:noWrap/>
            <w:hideMark/>
          </w:tcPr>
          <w:p w14:paraId="7624EFAA"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19</w:t>
            </w:r>
          </w:p>
        </w:tc>
        <w:tc>
          <w:tcPr>
            <w:tcW w:w="1711" w:type="dxa"/>
            <w:noWrap/>
            <w:hideMark/>
          </w:tcPr>
          <w:p w14:paraId="020B3FA1" w14:textId="77777777" w:rsidR="00853E64" w:rsidRPr="006F5A28" w:rsidRDefault="00853E64" w:rsidP="004D05BE">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311" w:type="dxa"/>
          </w:tcPr>
          <w:p w14:paraId="0494A223" w14:textId="77777777" w:rsidR="00853E64" w:rsidRPr="006F5A28" w:rsidRDefault="00853E64" w:rsidP="004D05BE">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Pr>
                <w:rFonts w:hint="cs"/>
                <w:rtl/>
              </w:rPr>
              <w:t>قارسيلا</w:t>
            </w:r>
          </w:p>
        </w:tc>
        <w:tc>
          <w:tcPr>
            <w:tcW w:w="2793" w:type="dxa"/>
            <w:noWrap/>
            <w:hideMark/>
          </w:tcPr>
          <w:p w14:paraId="551CD75B"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Soga HF</w:t>
            </w:r>
          </w:p>
        </w:tc>
        <w:tc>
          <w:tcPr>
            <w:tcW w:w="1587" w:type="dxa"/>
          </w:tcPr>
          <w:p w14:paraId="4E7EA932"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سوجا</w:t>
            </w:r>
          </w:p>
        </w:tc>
        <w:tc>
          <w:tcPr>
            <w:tcW w:w="1283" w:type="dxa"/>
          </w:tcPr>
          <w:p w14:paraId="6A21BF5B" w14:textId="10485FA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136750D" w14:textId="77777777" w:rsidR="00853E64" w:rsidRPr="00A141F3" w:rsidRDefault="00853E64" w:rsidP="004D05BE">
            <w:pPr>
              <w:jc w:val="right"/>
              <w:rPr>
                <w:rtl/>
              </w:rPr>
            </w:pPr>
          </w:p>
        </w:tc>
        <w:tc>
          <w:tcPr>
            <w:tcW w:w="1710" w:type="dxa"/>
          </w:tcPr>
          <w:p w14:paraId="3924021D" w14:textId="5F588014" w:rsidR="00853E64" w:rsidRPr="00A141F3" w:rsidRDefault="00853E64" w:rsidP="004D05BE">
            <w:pPr>
              <w:jc w:val="right"/>
              <w:rPr>
                <w:rtl/>
              </w:rPr>
            </w:pPr>
          </w:p>
        </w:tc>
        <w:tc>
          <w:tcPr>
            <w:tcW w:w="1620" w:type="dxa"/>
          </w:tcPr>
          <w:p w14:paraId="6562AB78" w14:textId="77777777" w:rsidR="00853E64" w:rsidRPr="00A141F3" w:rsidRDefault="00853E64" w:rsidP="004D05BE">
            <w:pPr>
              <w:jc w:val="right"/>
              <w:rPr>
                <w:rtl/>
              </w:rPr>
            </w:pPr>
          </w:p>
        </w:tc>
      </w:tr>
      <w:tr w:rsidR="00853E64" w:rsidRPr="006F5A28" w14:paraId="77CDE8D5" w14:textId="1559164E" w:rsidTr="00853E64">
        <w:trPr>
          <w:trHeight w:val="288"/>
        </w:trPr>
        <w:tc>
          <w:tcPr>
            <w:tcW w:w="810" w:type="dxa"/>
            <w:noWrap/>
            <w:hideMark/>
          </w:tcPr>
          <w:p w14:paraId="33B84A0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20</w:t>
            </w:r>
          </w:p>
        </w:tc>
        <w:tc>
          <w:tcPr>
            <w:tcW w:w="1711" w:type="dxa"/>
            <w:noWrap/>
            <w:hideMark/>
          </w:tcPr>
          <w:p w14:paraId="3FFC5033" w14:textId="77777777" w:rsidR="00853E64" w:rsidRPr="006F5A28" w:rsidRDefault="00853E64" w:rsidP="004D05BE">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311" w:type="dxa"/>
          </w:tcPr>
          <w:p w14:paraId="4D9D78B6" w14:textId="77777777" w:rsidR="00853E64" w:rsidRPr="006F5A28" w:rsidRDefault="00853E64" w:rsidP="004D05BE">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Pr>
                <w:rFonts w:hint="cs"/>
                <w:rtl/>
              </w:rPr>
              <w:t>قارسيلا</w:t>
            </w:r>
          </w:p>
        </w:tc>
        <w:tc>
          <w:tcPr>
            <w:tcW w:w="2793" w:type="dxa"/>
            <w:noWrap/>
            <w:hideMark/>
          </w:tcPr>
          <w:p w14:paraId="2D2CC332"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Amjukuty</w:t>
            </w:r>
            <w:proofErr w:type="spellEnd"/>
            <w:r w:rsidRPr="006F5A28">
              <w:rPr>
                <w:rFonts w:ascii="Calibri" w:eastAsia="Times New Roman" w:hAnsi="Calibri" w:cs="Calibri"/>
                <w:color w:val="000000"/>
              </w:rPr>
              <w:t xml:space="preserve"> HF</w:t>
            </w:r>
          </w:p>
        </w:tc>
        <w:tc>
          <w:tcPr>
            <w:tcW w:w="1587" w:type="dxa"/>
          </w:tcPr>
          <w:p w14:paraId="29493047"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أمجوكوتي</w:t>
            </w:r>
          </w:p>
        </w:tc>
        <w:tc>
          <w:tcPr>
            <w:tcW w:w="1283" w:type="dxa"/>
          </w:tcPr>
          <w:p w14:paraId="235BF959" w14:textId="438AA4C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806BB4A" w14:textId="77777777" w:rsidR="00853E64" w:rsidRPr="00A141F3" w:rsidRDefault="00853E64" w:rsidP="004D05BE">
            <w:pPr>
              <w:jc w:val="right"/>
              <w:rPr>
                <w:rtl/>
              </w:rPr>
            </w:pPr>
          </w:p>
        </w:tc>
        <w:tc>
          <w:tcPr>
            <w:tcW w:w="1710" w:type="dxa"/>
          </w:tcPr>
          <w:p w14:paraId="6B16581E" w14:textId="0135623F" w:rsidR="00853E64" w:rsidRPr="00A141F3" w:rsidRDefault="00853E64" w:rsidP="004D05BE">
            <w:pPr>
              <w:jc w:val="right"/>
              <w:rPr>
                <w:rtl/>
              </w:rPr>
            </w:pPr>
          </w:p>
        </w:tc>
        <w:tc>
          <w:tcPr>
            <w:tcW w:w="1620" w:type="dxa"/>
          </w:tcPr>
          <w:p w14:paraId="15B95D8B" w14:textId="77777777" w:rsidR="00853E64" w:rsidRPr="00A141F3" w:rsidRDefault="00853E64" w:rsidP="004D05BE">
            <w:pPr>
              <w:jc w:val="right"/>
              <w:rPr>
                <w:rtl/>
              </w:rPr>
            </w:pPr>
          </w:p>
        </w:tc>
      </w:tr>
      <w:tr w:rsidR="00853E64" w:rsidRPr="006F5A28" w14:paraId="053E81EC" w14:textId="0346619C" w:rsidTr="00853E64">
        <w:trPr>
          <w:trHeight w:val="288"/>
        </w:trPr>
        <w:tc>
          <w:tcPr>
            <w:tcW w:w="810" w:type="dxa"/>
            <w:noWrap/>
            <w:hideMark/>
          </w:tcPr>
          <w:p w14:paraId="316A39C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21</w:t>
            </w:r>
          </w:p>
        </w:tc>
        <w:tc>
          <w:tcPr>
            <w:tcW w:w="1711" w:type="dxa"/>
            <w:noWrap/>
            <w:hideMark/>
          </w:tcPr>
          <w:p w14:paraId="53384237" w14:textId="77777777" w:rsidR="00853E64" w:rsidRPr="006F5A28" w:rsidRDefault="00853E64" w:rsidP="004D05BE">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311" w:type="dxa"/>
          </w:tcPr>
          <w:p w14:paraId="30512288" w14:textId="77777777" w:rsidR="00853E64" w:rsidRPr="006F5A28" w:rsidRDefault="00853E64" w:rsidP="004D05BE">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Pr>
                <w:rFonts w:hint="cs"/>
                <w:rtl/>
              </w:rPr>
              <w:t>قارسيلا</w:t>
            </w:r>
          </w:p>
        </w:tc>
        <w:tc>
          <w:tcPr>
            <w:tcW w:w="2793" w:type="dxa"/>
            <w:noWrap/>
            <w:hideMark/>
          </w:tcPr>
          <w:p w14:paraId="33A67A1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Sigay</w:t>
            </w:r>
            <w:proofErr w:type="spellEnd"/>
            <w:r w:rsidRPr="006F5A28">
              <w:rPr>
                <w:rFonts w:ascii="Calibri" w:eastAsia="Times New Roman" w:hAnsi="Calibri" w:cs="Calibri"/>
                <w:color w:val="000000"/>
              </w:rPr>
              <w:t xml:space="preserve"> HF</w:t>
            </w:r>
          </w:p>
        </w:tc>
        <w:tc>
          <w:tcPr>
            <w:tcW w:w="1587" w:type="dxa"/>
          </w:tcPr>
          <w:p w14:paraId="14A7D261"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سيجاي</w:t>
            </w:r>
          </w:p>
        </w:tc>
        <w:tc>
          <w:tcPr>
            <w:tcW w:w="1283" w:type="dxa"/>
          </w:tcPr>
          <w:p w14:paraId="43C308B2" w14:textId="38DFF34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CC6C2FE" w14:textId="77777777" w:rsidR="00853E64" w:rsidRPr="00A141F3" w:rsidRDefault="00853E64" w:rsidP="004D05BE">
            <w:pPr>
              <w:jc w:val="right"/>
              <w:rPr>
                <w:rtl/>
              </w:rPr>
            </w:pPr>
          </w:p>
        </w:tc>
        <w:tc>
          <w:tcPr>
            <w:tcW w:w="1710" w:type="dxa"/>
          </w:tcPr>
          <w:p w14:paraId="43F9FB81" w14:textId="354BECC3" w:rsidR="00853E64" w:rsidRPr="00A141F3" w:rsidRDefault="00853E64" w:rsidP="004D05BE">
            <w:pPr>
              <w:jc w:val="right"/>
              <w:rPr>
                <w:rtl/>
              </w:rPr>
            </w:pPr>
          </w:p>
        </w:tc>
        <w:tc>
          <w:tcPr>
            <w:tcW w:w="1620" w:type="dxa"/>
          </w:tcPr>
          <w:p w14:paraId="3E1B556B" w14:textId="77777777" w:rsidR="00853E64" w:rsidRPr="00A141F3" w:rsidRDefault="00853E64" w:rsidP="004D05BE">
            <w:pPr>
              <w:jc w:val="right"/>
              <w:rPr>
                <w:rtl/>
              </w:rPr>
            </w:pPr>
          </w:p>
        </w:tc>
      </w:tr>
      <w:tr w:rsidR="00853E64" w:rsidRPr="006F5A28" w14:paraId="0845D63C" w14:textId="39A8C91C" w:rsidTr="00853E64">
        <w:trPr>
          <w:trHeight w:val="288"/>
        </w:trPr>
        <w:tc>
          <w:tcPr>
            <w:tcW w:w="810" w:type="dxa"/>
            <w:noWrap/>
            <w:hideMark/>
          </w:tcPr>
          <w:p w14:paraId="4A0AF46E"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22</w:t>
            </w:r>
          </w:p>
        </w:tc>
        <w:tc>
          <w:tcPr>
            <w:tcW w:w="1711" w:type="dxa"/>
            <w:noWrap/>
            <w:hideMark/>
          </w:tcPr>
          <w:p w14:paraId="214FF48F" w14:textId="77777777" w:rsidR="00853E64" w:rsidRPr="006F5A28" w:rsidRDefault="00853E64" w:rsidP="004D05BE">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311" w:type="dxa"/>
          </w:tcPr>
          <w:p w14:paraId="1365C833" w14:textId="77777777" w:rsidR="00853E64" w:rsidRPr="006F5A28" w:rsidRDefault="00853E64" w:rsidP="004D05BE">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Pr>
                <w:rFonts w:hint="cs"/>
                <w:rtl/>
              </w:rPr>
              <w:t>قارسيلا</w:t>
            </w:r>
          </w:p>
        </w:tc>
        <w:tc>
          <w:tcPr>
            <w:tcW w:w="2793" w:type="dxa"/>
            <w:noWrap/>
            <w:hideMark/>
          </w:tcPr>
          <w:p w14:paraId="42BE137C"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Koulgay</w:t>
            </w:r>
            <w:proofErr w:type="spellEnd"/>
            <w:r w:rsidRPr="006F5A28">
              <w:rPr>
                <w:rFonts w:ascii="Calibri" w:eastAsia="Times New Roman" w:hAnsi="Calibri" w:cs="Calibri"/>
                <w:color w:val="000000"/>
              </w:rPr>
              <w:t xml:space="preserve"> HF</w:t>
            </w:r>
          </w:p>
        </w:tc>
        <w:tc>
          <w:tcPr>
            <w:tcW w:w="1587" w:type="dxa"/>
          </w:tcPr>
          <w:p w14:paraId="10FE566A"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كولجاي</w:t>
            </w:r>
          </w:p>
        </w:tc>
        <w:tc>
          <w:tcPr>
            <w:tcW w:w="1283" w:type="dxa"/>
          </w:tcPr>
          <w:p w14:paraId="00BC4D47" w14:textId="0283EEB7"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B6CC28C" w14:textId="77777777" w:rsidR="00853E64" w:rsidRPr="00A141F3" w:rsidRDefault="00853E64" w:rsidP="004D05BE">
            <w:pPr>
              <w:jc w:val="right"/>
              <w:rPr>
                <w:rtl/>
              </w:rPr>
            </w:pPr>
          </w:p>
        </w:tc>
        <w:tc>
          <w:tcPr>
            <w:tcW w:w="1710" w:type="dxa"/>
          </w:tcPr>
          <w:p w14:paraId="6EB4BA66" w14:textId="30334F0F" w:rsidR="00853E64" w:rsidRPr="00A141F3" w:rsidRDefault="00853E64" w:rsidP="004D05BE">
            <w:pPr>
              <w:jc w:val="right"/>
              <w:rPr>
                <w:rtl/>
              </w:rPr>
            </w:pPr>
          </w:p>
        </w:tc>
        <w:tc>
          <w:tcPr>
            <w:tcW w:w="1620" w:type="dxa"/>
          </w:tcPr>
          <w:p w14:paraId="1B37FC7C" w14:textId="77777777" w:rsidR="00853E64" w:rsidRPr="00A141F3" w:rsidRDefault="00853E64" w:rsidP="004D05BE">
            <w:pPr>
              <w:jc w:val="right"/>
              <w:rPr>
                <w:rtl/>
              </w:rPr>
            </w:pPr>
          </w:p>
        </w:tc>
      </w:tr>
      <w:tr w:rsidR="00853E64" w:rsidRPr="006F5A28" w14:paraId="188E106F" w14:textId="4DDDD532" w:rsidTr="00853E64">
        <w:trPr>
          <w:trHeight w:val="288"/>
        </w:trPr>
        <w:tc>
          <w:tcPr>
            <w:tcW w:w="810" w:type="dxa"/>
            <w:noWrap/>
            <w:hideMark/>
          </w:tcPr>
          <w:p w14:paraId="7A38785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23</w:t>
            </w:r>
          </w:p>
        </w:tc>
        <w:tc>
          <w:tcPr>
            <w:tcW w:w="1711" w:type="dxa"/>
            <w:noWrap/>
            <w:hideMark/>
          </w:tcPr>
          <w:p w14:paraId="636D7274" w14:textId="77777777" w:rsidR="00853E64" w:rsidRPr="006F5A28" w:rsidRDefault="00853E64" w:rsidP="004D05BE">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311" w:type="dxa"/>
          </w:tcPr>
          <w:p w14:paraId="78CCA5AD" w14:textId="77777777" w:rsidR="00853E64" w:rsidRPr="006F5A28" w:rsidRDefault="00853E64" w:rsidP="004D05BE">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Pr>
                <w:rFonts w:hint="cs"/>
                <w:rtl/>
              </w:rPr>
              <w:t>قارسيلا</w:t>
            </w:r>
          </w:p>
        </w:tc>
        <w:tc>
          <w:tcPr>
            <w:tcW w:w="2793" w:type="dxa"/>
            <w:noWrap/>
            <w:hideMark/>
          </w:tcPr>
          <w:p w14:paraId="5DFCE05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Sambasay</w:t>
            </w:r>
            <w:proofErr w:type="spellEnd"/>
            <w:r w:rsidRPr="006F5A28">
              <w:rPr>
                <w:rFonts w:ascii="Calibri" w:eastAsia="Times New Roman" w:hAnsi="Calibri" w:cs="Calibri"/>
                <w:color w:val="000000"/>
              </w:rPr>
              <w:t xml:space="preserve"> HF</w:t>
            </w:r>
          </w:p>
        </w:tc>
        <w:tc>
          <w:tcPr>
            <w:tcW w:w="1587" w:type="dxa"/>
          </w:tcPr>
          <w:p w14:paraId="49388689"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سامباساي</w:t>
            </w:r>
          </w:p>
        </w:tc>
        <w:tc>
          <w:tcPr>
            <w:tcW w:w="1283" w:type="dxa"/>
          </w:tcPr>
          <w:p w14:paraId="76F9240B" w14:textId="1A699DC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E87CF31" w14:textId="77777777" w:rsidR="00853E64" w:rsidRPr="00A141F3" w:rsidRDefault="00853E64" w:rsidP="004D05BE">
            <w:pPr>
              <w:jc w:val="right"/>
              <w:rPr>
                <w:rtl/>
              </w:rPr>
            </w:pPr>
          </w:p>
        </w:tc>
        <w:tc>
          <w:tcPr>
            <w:tcW w:w="1710" w:type="dxa"/>
          </w:tcPr>
          <w:p w14:paraId="421E562E" w14:textId="5670555E" w:rsidR="00853E64" w:rsidRPr="00A141F3" w:rsidRDefault="00853E64" w:rsidP="004D05BE">
            <w:pPr>
              <w:jc w:val="right"/>
              <w:rPr>
                <w:rtl/>
              </w:rPr>
            </w:pPr>
          </w:p>
        </w:tc>
        <w:tc>
          <w:tcPr>
            <w:tcW w:w="1620" w:type="dxa"/>
          </w:tcPr>
          <w:p w14:paraId="5248C930" w14:textId="77777777" w:rsidR="00853E64" w:rsidRPr="00A141F3" w:rsidRDefault="00853E64" w:rsidP="004D05BE">
            <w:pPr>
              <w:jc w:val="right"/>
              <w:rPr>
                <w:rtl/>
              </w:rPr>
            </w:pPr>
          </w:p>
        </w:tc>
      </w:tr>
      <w:tr w:rsidR="00853E64" w:rsidRPr="006F5A28" w14:paraId="2297FA39" w14:textId="4D5B111A" w:rsidTr="00853E64">
        <w:trPr>
          <w:trHeight w:val="288"/>
        </w:trPr>
        <w:tc>
          <w:tcPr>
            <w:tcW w:w="810" w:type="dxa"/>
            <w:noWrap/>
            <w:hideMark/>
          </w:tcPr>
          <w:p w14:paraId="1D1943EC"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24</w:t>
            </w:r>
          </w:p>
        </w:tc>
        <w:tc>
          <w:tcPr>
            <w:tcW w:w="1711" w:type="dxa"/>
            <w:noWrap/>
            <w:hideMark/>
          </w:tcPr>
          <w:p w14:paraId="6D4F8727" w14:textId="77777777" w:rsidR="00853E64" w:rsidRPr="006F5A28" w:rsidRDefault="00853E64" w:rsidP="004D05BE">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311" w:type="dxa"/>
          </w:tcPr>
          <w:p w14:paraId="1F00DBE1" w14:textId="77777777" w:rsidR="00853E64" w:rsidRPr="006F5A28" w:rsidRDefault="00853E64" w:rsidP="004D05BE">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Pr>
                <w:rFonts w:hint="cs"/>
                <w:rtl/>
              </w:rPr>
              <w:t>قارسيلا</w:t>
            </w:r>
          </w:p>
        </w:tc>
        <w:tc>
          <w:tcPr>
            <w:tcW w:w="2793" w:type="dxa"/>
            <w:noWrap/>
            <w:hideMark/>
          </w:tcPr>
          <w:p w14:paraId="7F00123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Tunukou</w:t>
            </w:r>
            <w:proofErr w:type="spellEnd"/>
            <w:r w:rsidRPr="006F5A28">
              <w:rPr>
                <w:rFonts w:ascii="Calibri" w:eastAsia="Times New Roman" w:hAnsi="Calibri" w:cs="Calibri"/>
                <w:color w:val="000000"/>
              </w:rPr>
              <w:t xml:space="preserve"> HF</w:t>
            </w:r>
          </w:p>
        </w:tc>
        <w:tc>
          <w:tcPr>
            <w:tcW w:w="1587" w:type="dxa"/>
          </w:tcPr>
          <w:p w14:paraId="40C6B845"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تونوكو</w:t>
            </w:r>
          </w:p>
        </w:tc>
        <w:tc>
          <w:tcPr>
            <w:tcW w:w="1283" w:type="dxa"/>
          </w:tcPr>
          <w:p w14:paraId="51CEA1C1" w14:textId="60D59C3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AEB7F25" w14:textId="77777777" w:rsidR="00853E64" w:rsidRPr="00A141F3" w:rsidRDefault="00853E64" w:rsidP="004D05BE">
            <w:pPr>
              <w:jc w:val="right"/>
              <w:rPr>
                <w:rtl/>
              </w:rPr>
            </w:pPr>
          </w:p>
        </w:tc>
        <w:tc>
          <w:tcPr>
            <w:tcW w:w="1710" w:type="dxa"/>
          </w:tcPr>
          <w:p w14:paraId="5992163A" w14:textId="2B244EB0" w:rsidR="00853E64" w:rsidRPr="00A141F3" w:rsidRDefault="00853E64" w:rsidP="004D05BE">
            <w:pPr>
              <w:jc w:val="right"/>
              <w:rPr>
                <w:rtl/>
              </w:rPr>
            </w:pPr>
          </w:p>
        </w:tc>
        <w:tc>
          <w:tcPr>
            <w:tcW w:w="1620" w:type="dxa"/>
          </w:tcPr>
          <w:p w14:paraId="39ABE40B" w14:textId="77777777" w:rsidR="00853E64" w:rsidRPr="00A141F3" w:rsidRDefault="00853E64" w:rsidP="004D05BE">
            <w:pPr>
              <w:jc w:val="right"/>
              <w:rPr>
                <w:rtl/>
              </w:rPr>
            </w:pPr>
          </w:p>
        </w:tc>
      </w:tr>
      <w:tr w:rsidR="00853E64" w:rsidRPr="006F5A28" w14:paraId="5890287F" w14:textId="12584C6C" w:rsidTr="00853E64">
        <w:trPr>
          <w:trHeight w:val="288"/>
        </w:trPr>
        <w:tc>
          <w:tcPr>
            <w:tcW w:w="810" w:type="dxa"/>
            <w:noWrap/>
            <w:hideMark/>
          </w:tcPr>
          <w:p w14:paraId="3B67174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25</w:t>
            </w:r>
          </w:p>
        </w:tc>
        <w:tc>
          <w:tcPr>
            <w:tcW w:w="1711" w:type="dxa"/>
            <w:noWrap/>
            <w:hideMark/>
          </w:tcPr>
          <w:p w14:paraId="7CF5C075" w14:textId="77777777" w:rsidR="00853E64" w:rsidRPr="006F5A28" w:rsidRDefault="00853E64" w:rsidP="004D05BE">
            <w:pPr>
              <w:rPr>
                <w:rFonts w:ascii="Aptos Narrow" w:eastAsia="Times New Roman" w:hAnsi="Aptos Narrow" w:cs="Calibri"/>
                <w:color w:val="242424"/>
              </w:rPr>
            </w:pPr>
            <w:r w:rsidRPr="006F5A28">
              <w:rPr>
                <w:rFonts w:ascii="Aptos Narrow" w:eastAsia="Times New Roman" w:hAnsi="Aptos Narrow" w:cs="Calibri"/>
                <w:color w:val="242424"/>
              </w:rPr>
              <w:t>Wadi Salih Locality / Garsila</w:t>
            </w:r>
          </w:p>
        </w:tc>
        <w:tc>
          <w:tcPr>
            <w:tcW w:w="1311" w:type="dxa"/>
          </w:tcPr>
          <w:p w14:paraId="7AE54063" w14:textId="77777777" w:rsidR="00853E64" w:rsidRPr="006F5A28" w:rsidRDefault="00853E64" w:rsidP="004D05BE">
            <w:pPr>
              <w:jc w:val="right"/>
              <w:rPr>
                <w:rFonts w:ascii="Calibri" w:eastAsia="Times New Roman" w:hAnsi="Calibri" w:cs="Calibri"/>
                <w:color w:val="000000"/>
              </w:rPr>
            </w:pPr>
            <w:r w:rsidRPr="0016078E">
              <w:rPr>
                <w:rFonts w:hint="cs"/>
                <w:rtl/>
              </w:rPr>
              <w:t>وادي</w:t>
            </w:r>
            <w:r w:rsidRPr="0016078E">
              <w:rPr>
                <w:rtl/>
              </w:rPr>
              <w:t xml:space="preserve"> </w:t>
            </w:r>
            <w:r w:rsidRPr="0016078E">
              <w:rPr>
                <w:rFonts w:hint="cs"/>
                <w:rtl/>
              </w:rPr>
              <w:t>صالح</w:t>
            </w:r>
            <w:r w:rsidRPr="0016078E">
              <w:rPr>
                <w:rtl/>
              </w:rPr>
              <w:t xml:space="preserve"> / </w:t>
            </w:r>
            <w:r>
              <w:rPr>
                <w:rFonts w:hint="cs"/>
                <w:rtl/>
              </w:rPr>
              <w:t>قارسيلا</w:t>
            </w:r>
          </w:p>
        </w:tc>
        <w:tc>
          <w:tcPr>
            <w:tcW w:w="2793" w:type="dxa"/>
            <w:noWrap/>
            <w:hideMark/>
          </w:tcPr>
          <w:p w14:paraId="47E407C8"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Garsila Hospital </w:t>
            </w:r>
          </w:p>
        </w:tc>
        <w:tc>
          <w:tcPr>
            <w:tcW w:w="1587" w:type="dxa"/>
          </w:tcPr>
          <w:p w14:paraId="120B5A34" w14:textId="77777777" w:rsidR="00853E64" w:rsidRPr="006F5A28" w:rsidRDefault="00853E64" w:rsidP="004D05BE">
            <w:pPr>
              <w:jc w:val="right"/>
              <w:rPr>
                <w:rFonts w:ascii="Calibri" w:eastAsia="Times New Roman" w:hAnsi="Calibri" w:cs="Calibri"/>
                <w:color w:val="000000"/>
              </w:rPr>
            </w:pPr>
            <w:r w:rsidRPr="00A141F3">
              <w:rPr>
                <w:rFonts w:hint="cs"/>
                <w:rtl/>
              </w:rPr>
              <w:t>مستشفى</w:t>
            </w:r>
            <w:r w:rsidRPr="00A141F3">
              <w:rPr>
                <w:rtl/>
              </w:rPr>
              <w:t xml:space="preserve"> </w:t>
            </w:r>
            <w:r>
              <w:rPr>
                <w:rFonts w:hint="cs"/>
                <w:rtl/>
              </w:rPr>
              <w:t>قارسيلا</w:t>
            </w:r>
          </w:p>
        </w:tc>
        <w:tc>
          <w:tcPr>
            <w:tcW w:w="1283" w:type="dxa"/>
          </w:tcPr>
          <w:p w14:paraId="12FA84B9" w14:textId="7DD746DE"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9578764" w14:textId="77777777" w:rsidR="00853E64" w:rsidRPr="00A141F3" w:rsidRDefault="00853E64" w:rsidP="004D05BE">
            <w:pPr>
              <w:jc w:val="right"/>
              <w:rPr>
                <w:rtl/>
              </w:rPr>
            </w:pPr>
          </w:p>
        </w:tc>
        <w:tc>
          <w:tcPr>
            <w:tcW w:w="1710" w:type="dxa"/>
          </w:tcPr>
          <w:p w14:paraId="40FC4FF1" w14:textId="277973AD" w:rsidR="00853E64" w:rsidRPr="00A141F3" w:rsidRDefault="00853E64" w:rsidP="004D05BE">
            <w:pPr>
              <w:jc w:val="right"/>
              <w:rPr>
                <w:rtl/>
              </w:rPr>
            </w:pPr>
          </w:p>
        </w:tc>
        <w:tc>
          <w:tcPr>
            <w:tcW w:w="1620" w:type="dxa"/>
          </w:tcPr>
          <w:p w14:paraId="60787737" w14:textId="77777777" w:rsidR="00853E64" w:rsidRPr="00A141F3" w:rsidRDefault="00853E64" w:rsidP="004D05BE">
            <w:pPr>
              <w:jc w:val="right"/>
              <w:rPr>
                <w:rtl/>
              </w:rPr>
            </w:pPr>
          </w:p>
        </w:tc>
      </w:tr>
      <w:tr w:rsidR="00853E64" w:rsidRPr="006F5A28" w14:paraId="06875136" w14:textId="08826ABA" w:rsidTr="00853E64">
        <w:trPr>
          <w:trHeight w:val="288"/>
        </w:trPr>
        <w:tc>
          <w:tcPr>
            <w:tcW w:w="810" w:type="dxa"/>
            <w:noWrap/>
            <w:hideMark/>
          </w:tcPr>
          <w:p w14:paraId="2D6E856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26</w:t>
            </w:r>
          </w:p>
        </w:tc>
        <w:tc>
          <w:tcPr>
            <w:tcW w:w="1711" w:type="dxa"/>
            <w:noWrap/>
            <w:hideMark/>
          </w:tcPr>
          <w:p w14:paraId="04007E2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21F4B826"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444947B2"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UMD Locality </w:t>
            </w:r>
          </w:p>
        </w:tc>
        <w:tc>
          <w:tcPr>
            <w:tcW w:w="1587" w:type="dxa"/>
          </w:tcPr>
          <w:p w14:paraId="4A5052DA" w14:textId="77777777" w:rsidR="00853E64" w:rsidRPr="006F5A28" w:rsidRDefault="00853E64" w:rsidP="004D05BE">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دخن</w:t>
            </w:r>
          </w:p>
        </w:tc>
        <w:tc>
          <w:tcPr>
            <w:tcW w:w="1283" w:type="dxa"/>
          </w:tcPr>
          <w:p w14:paraId="4EDBAD0E" w14:textId="46C69EC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662FD65" w14:textId="77777777" w:rsidR="00853E64" w:rsidRPr="00A141F3" w:rsidRDefault="00853E64" w:rsidP="004D05BE">
            <w:pPr>
              <w:jc w:val="right"/>
              <w:rPr>
                <w:rtl/>
              </w:rPr>
            </w:pPr>
          </w:p>
        </w:tc>
        <w:tc>
          <w:tcPr>
            <w:tcW w:w="1710" w:type="dxa"/>
          </w:tcPr>
          <w:p w14:paraId="7B02D245" w14:textId="2DF1F579" w:rsidR="00853E64" w:rsidRPr="00A141F3" w:rsidRDefault="00853E64" w:rsidP="004D05BE">
            <w:pPr>
              <w:jc w:val="right"/>
              <w:rPr>
                <w:rtl/>
              </w:rPr>
            </w:pPr>
          </w:p>
        </w:tc>
        <w:tc>
          <w:tcPr>
            <w:tcW w:w="1620" w:type="dxa"/>
          </w:tcPr>
          <w:p w14:paraId="0E450AB6" w14:textId="77777777" w:rsidR="00853E64" w:rsidRPr="00A141F3" w:rsidRDefault="00853E64" w:rsidP="004D05BE">
            <w:pPr>
              <w:jc w:val="right"/>
              <w:rPr>
                <w:rtl/>
              </w:rPr>
            </w:pPr>
          </w:p>
        </w:tc>
      </w:tr>
      <w:tr w:rsidR="00853E64" w:rsidRPr="006F5A28" w14:paraId="5A8E3E7E" w14:textId="09B890E2" w:rsidTr="00853E64">
        <w:trPr>
          <w:trHeight w:val="288"/>
        </w:trPr>
        <w:tc>
          <w:tcPr>
            <w:tcW w:w="810" w:type="dxa"/>
            <w:noWrap/>
            <w:hideMark/>
          </w:tcPr>
          <w:p w14:paraId="10433A32"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27</w:t>
            </w:r>
          </w:p>
        </w:tc>
        <w:tc>
          <w:tcPr>
            <w:tcW w:w="1711" w:type="dxa"/>
            <w:noWrap/>
            <w:hideMark/>
          </w:tcPr>
          <w:p w14:paraId="7E1C3EC4"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UMD Locality </w:t>
            </w:r>
          </w:p>
        </w:tc>
        <w:tc>
          <w:tcPr>
            <w:tcW w:w="1311" w:type="dxa"/>
          </w:tcPr>
          <w:p w14:paraId="1CA0E4A9"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6370D9D2"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Tera </w:t>
            </w:r>
            <w:proofErr w:type="spellStart"/>
            <w:r w:rsidRPr="006F5A28">
              <w:rPr>
                <w:rFonts w:ascii="Calibri" w:eastAsia="Times New Roman" w:hAnsi="Calibri" w:cs="Calibri"/>
                <w:color w:val="000000"/>
              </w:rPr>
              <w:t>Tera</w:t>
            </w:r>
            <w:proofErr w:type="spellEnd"/>
            <w:r w:rsidRPr="006F5A28">
              <w:rPr>
                <w:rFonts w:ascii="Calibri" w:eastAsia="Times New Roman" w:hAnsi="Calibri" w:cs="Calibri"/>
                <w:color w:val="000000"/>
              </w:rPr>
              <w:t xml:space="preserve"> HF</w:t>
            </w:r>
          </w:p>
        </w:tc>
        <w:tc>
          <w:tcPr>
            <w:tcW w:w="1587" w:type="dxa"/>
          </w:tcPr>
          <w:p w14:paraId="7B61307E"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تيرة</w:t>
            </w:r>
            <w:r w:rsidRPr="00A141F3">
              <w:rPr>
                <w:rtl/>
              </w:rPr>
              <w:t xml:space="preserve"> </w:t>
            </w:r>
            <w:r w:rsidRPr="00A141F3">
              <w:rPr>
                <w:rFonts w:hint="cs"/>
                <w:rtl/>
              </w:rPr>
              <w:t>تيرة</w:t>
            </w:r>
          </w:p>
        </w:tc>
        <w:tc>
          <w:tcPr>
            <w:tcW w:w="1283" w:type="dxa"/>
          </w:tcPr>
          <w:p w14:paraId="5692742E" w14:textId="4CC5C99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896F42C" w14:textId="77777777" w:rsidR="00853E64" w:rsidRPr="00A141F3" w:rsidRDefault="00853E64" w:rsidP="004D05BE">
            <w:pPr>
              <w:jc w:val="right"/>
              <w:rPr>
                <w:rtl/>
              </w:rPr>
            </w:pPr>
          </w:p>
        </w:tc>
        <w:tc>
          <w:tcPr>
            <w:tcW w:w="1710" w:type="dxa"/>
          </w:tcPr>
          <w:p w14:paraId="3E9AA9D2" w14:textId="0E9FEEC0" w:rsidR="00853E64" w:rsidRPr="00A141F3" w:rsidRDefault="00853E64" w:rsidP="004D05BE">
            <w:pPr>
              <w:jc w:val="right"/>
              <w:rPr>
                <w:rtl/>
              </w:rPr>
            </w:pPr>
          </w:p>
        </w:tc>
        <w:tc>
          <w:tcPr>
            <w:tcW w:w="1620" w:type="dxa"/>
          </w:tcPr>
          <w:p w14:paraId="089ADA63" w14:textId="77777777" w:rsidR="00853E64" w:rsidRPr="00A141F3" w:rsidRDefault="00853E64" w:rsidP="004D05BE">
            <w:pPr>
              <w:jc w:val="right"/>
              <w:rPr>
                <w:rtl/>
              </w:rPr>
            </w:pPr>
          </w:p>
        </w:tc>
      </w:tr>
      <w:tr w:rsidR="00853E64" w:rsidRPr="006F5A28" w14:paraId="3C894468" w14:textId="37B8C8DB" w:rsidTr="00853E64">
        <w:trPr>
          <w:trHeight w:val="288"/>
        </w:trPr>
        <w:tc>
          <w:tcPr>
            <w:tcW w:w="810" w:type="dxa"/>
            <w:noWrap/>
            <w:hideMark/>
          </w:tcPr>
          <w:p w14:paraId="1E005732"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28</w:t>
            </w:r>
          </w:p>
        </w:tc>
        <w:tc>
          <w:tcPr>
            <w:tcW w:w="1711" w:type="dxa"/>
            <w:noWrap/>
            <w:hideMark/>
          </w:tcPr>
          <w:p w14:paraId="0E1DD077"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UMD Locality </w:t>
            </w:r>
          </w:p>
        </w:tc>
        <w:tc>
          <w:tcPr>
            <w:tcW w:w="1311" w:type="dxa"/>
          </w:tcPr>
          <w:p w14:paraId="28D31AA8"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45B2661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Zontara</w:t>
            </w:r>
            <w:proofErr w:type="spellEnd"/>
            <w:r w:rsidRPr="006F5A28">
              <w:rPr>
                <w:rFonts w:ascii="Calibri" w:eastAsia="Times New Roman" w:hAnsi="Calibri" w:cs="Calibri"/>
                <w:color w:val="000000"/>
              </w:rPr>
              <w:t xml:space="preserve"> HF</w:t>
            </w:r>
          </w:p>
        </w:tc>
        <w:tc>
          <w:tcPr>
            <w:tcW w:w="1587" w:type="dxa"/>
          </w:tcPr>
          <w:p w14:paraId="68025524"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زونتارا</w:t>
            </w:r>
          </w:p>
        </w:tc>
        <w:tc>
          <w:tcPr>
            <w:tcW w:w="1283" w:type="dxa"/>
          </w:tcPr>
          <w:p w14:paraId="03AA5255" w14:textId="5AD3F136"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F618033" w14:textId="77777777" w:rsidR="00853E64" w:rsidRPr="00A141F3" w:rsidRDefault="00853E64" w:rsidP="004D05BE">
            <w:pPr>
              <w:jc w:val="right"/>
              <w:rPr>
                <w:rtl/>
              </w:rPr>
            </w:pPr>
          </w:p>
        </w:tc>
        <w:tc>
          <w:tcPr>
            <w:tcW w:w="1710" w:type="dxa"/>
          </w:tcPr>
          <w:p w14:paraId="7B4EE15F" w14:textId="42220D35" w:rsidR="00853E64" w:rsidRPr="00A141F3" w:rsidRDefault="00853E64" w:rsidP="004D05BE">
            <w:pPr>
              <w:jc w:val="right"/>
              <w:rPr>
                <w:rtl/>
              </w:rPr>
            </w:pPr>
          </w:p>
        </w:tc>
        <w:tc>
          <w:tcPr>
            <w:tcW w:w="1620" w:type="dxa"/>
          </w:tcPr>
          <w:p w14:paraId="46FE3893" w14:textId="77777777" w:rsidR="00853E64" w:rsidRPr="00A141F3" w:rsidRDefault="00853E64" w:rsidP="004D05BE">
            <w:pPr>
              <w:jc w:val="right"/>
              <w:rPr>
                <w:rtl/>
              </w:rPr>
            </w:pPr>
          </w:p>
        </w:tc>
      </w:tr>
      <w:tr w:rsidR="00853E64" w:rsidRPr="006F5A28" w14:paraId="7CB6A169" w14:textId="21CD3007" w:rsidTr="00853E64">
        <w:trPr>
          <w:trHeight w:val="288"/>
        </w:trPr>
        <w:tc>
          <w:tcPr>
            <w:tcW w:w="810" w:type="dxa"/>
            <w:noWrap/>
            <w:hideMark/>
          </w:tcPr>
          <w:p w14:paraId="79122D0F"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29</w:t>
            </w:r>
          </w:p>
        </w:tc>
        <w:tc>
          <w:tcPr>
            <w:tcW w:w="1711" w:type="dxa"/>
            <w:noWrap/>
            <w:hideMark/>
          </w:tcPr>
          <w:p w14:paraId="49578C2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UMD Locality </w:t>
            </w:r>
          </w:p>
        </w:tc>
        <w:tc>
          <w:tcPr>
            <w:tcW w:w="1311" w:type="dxa"/>
          </w:tcPr>
          <w:p w14:paraId="3EA805F0"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4EF89F41"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Demosuya</w:t>
            </w:r>
            <w:proofErr w:type="spellEnd"/>
            <w:r w:rsidRPr="006F5A28">
              <w:rPr>
                <w:rFonts w:ascii="Calibri" w:eastAsia="Times New Roman" w:hAnsi="Calibri" w:cs="Calibri"/>
                <w:color w:val="000000"/>
              </w:rPr>
              <w:t xml:space="preserve"> HF</w:t>
            </w:r>
          </w:p>
        </w:tc>
        <w:tc>
          <w:tcPr>
            <w:tcW w:w="1587" w:type="dxa"/>
          </w:tcPr>
          <w:p w14:paraId="33025D00"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ديموسويا</w:t>
            </w:r>
          </w:p>
        </w:tc>
        <w:tc>
          <w:tcPr>
            <w:tcW w:w="1283" w:type="dxa"/>
          </w:tcPr>
          <w:p w14:paraId="045CA7D8" w14:textId="0FD97D6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7857968" w14:textId="77777777" w:rsidR="00853E64" w:rsidRPr="00A141F3" w:rsidRDefault="00853E64" w:rsidP="004D05BE">
            <w:pPr>
              <w:jc w:val="right"/>
              <w:rPr>
                <w:rtl/>
              </w:rPr>
            </w:pPr>
          </w:p>
        </w:tc>
        <w:tc>
          <w:tcPr>
            <w:tcW w:w="1710" w:type="dxa"/>
          </w:tcPr>
          <w:p w14:paraId="6C6802FC" w14:textId="4A7FE51D" w:rsidR="00853E64" w:rsidRPr="00A141F3" w:rsidRDefault="00853E64" w:rsidP="004D05BE">
            <w:pPr>
              <w:jc w:val="right"/>
              <w:rPr>
                <w:rtl/>
              </w:rPr>
            </w:pPr>
          </w:p>
        </w:tc>
        <w:tc>
          <w:tcPr>
            <w:tcW w:w="1620" w:type="dxa"/>
          </w:tcPr>
          <w:p w14:paraId="57B8411A" w14:textId="77777777" w:rsidR="00853E64" w:rsidRPr="00A141F3" w:rsidRDefault="00853E64" w:rsidP="004D05BE">
            <w:pPr>
              <w:jc w:val="right"/>
              <w:rPr>
                <w:rtl/>
              </w:rPr>
            </w:pPr>
          </w:p>
        </w:tc>
      </w:tr>
      <w:tr w:rsidR="00853E64" w:rsidRPr="006F5A28" w14:paraId="0FC13F25" w14:textId="52A66400" w:rsidTr="00853E64">
        <w:trPr>
          <w:trHeight w:val="288"/>
        </w:trPr>
        <w:tc>
          <w:tcPr>
            <w:tcW w:w="810" w:type="dxa"/>
            <w:noWrap/>
            <w:hideMark/>
          </w:tcPr>
          <w:p w14:paraId="055B463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30</w:t>
            </w:r>
          </w:p>
        </w:tc>
        <w:tc>
          <w:tcPr>
            <w:tcW w:w="1711" w:type="dxa"/>
            <w:noWrap/>
            <w:hideMark/>
          </w:tcPr>
          <w:p w14:paraId="19A246D6"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UMD Locality </w:t>
            </w:r>
          </w:p>
        </w:tc>
        <w:tc>
          <w:tcPr>
            <w:tcW w:w="1311" w:type="dxa"/>
          </w:tcPr>
          <w:p w14:paraId="01844DD2"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4BAA2F1B"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Abu </w:t>
            </w:r>
            <w:proofErr w:type="spellStart"/>
            <w:r w:rsidRPr="006F5A28">
              <w:rPr>
                <w:rFonts w:ascii="Calibri" w:eastAsia="Times New Roman" w:hAnsi="Calibri" w:cs="Calibri"/>
                <w:color w:val="000000"/>
              </w:rPr>
              <w:t>elnou</w:t>
            </w:r>
            <w:proofErr w:type="spellEnd"/>
            <w:r w:rsidRPr="006F5A28">
              <w:rPr>
                <w:rFonts w:ascii="Calibri" w:eastAsia="Times New Roman" w:hAnsi="Calibri" w:cs="Calibri"/>
                <w:color w:val="000000"/>
              </w:rPr>
              <w:t xml:space="preserve"> HF</w:t>
            </w:r>
          </w:p>
        </w:tc>
        <w:tc>
          <w:tcPr>
            <w:tcW w:w="1587" w:type="dxa"/>
          </w:tcPr>
          <w:p w14:paraId="5ADDF307"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أبو</w:t>
            </w:r>
            <w:r w:rsidRPr="00A141F3">
              <w:rPr>
                <w:rtl/>
              </w:rPr>
              <w:t xml:space="preserve"> </w:t>
            </w:r>
            <w:r w:rsidRPr="00A141F3">
              <w:rPr>
                <w:rFonts w:hint="cs"/>
                <w:rtl/>
              </w:rPr>
              <w:t>النو</w:t>
            </w:r>
          </w:p>
        </w:tc>
        <w:tc>
          <w:tcPr>
            <w:tcW w:w="1283" w:type="dxa"/>
          </w:tcPr>
          <w:p w14:paraId="152F4379" w14:textId="25ACE1FD"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16B0F1C" w14:textId="77777777" w:rsidR="00853E64" w:rsidRPr="00A141F3" w:rsidRDefault="00853E64" w:rsidP="004D05BE">
            <w:pPr>
              <w:jc w:val="right"/>
              <w:rPr>
                <w:rtl/>
              </w:rPr>
            </w:pPr>
          </w:p>
        </w:tc>
        <w:tc>
          <w:tcPr>
            <w:tcW w:w="1710" w:type="dxa"/>
          </w:tcPr>
          <w:p w14:paraId="68293DAB" w14:textId="468F4586" w:rsidR="00853E64" w:rsidRPr="00A141F3" w:rsidRDefault="00853E64" w:rsidP="004D05BE">
            <w:pPr>
              <w:jc w:val="right"/>
              <w:rPr>
                <w:rtl/>
              </w:rPr>
            </w:pPr>
          </w:p>
        </w:tc>
        <w:tc>
          <w:tcPr>
            <w:tcW w:w="1620" w:type="dxa"/>
          </w:tcPr>
          <w:p w14:paraId="545740DF" w14:textId="77777777" w:rsidR="00853E64" w:rsidRPr="00A141F3" w:rsidRDefault="00853E64" w:rsidP="004D05BE">
            <w:pPr>
              <w:jc w:val="right"/>
              <w:rPr>
                <w:rtl/>
              </w:rPr>
            </w:pPr>
          </w:p>
        </w:tc>
      </w:tr>
      <w:tr w:rsidR="00853E64" w:rsidRPr="006F5A28" w14:paraId="48AFFB6C" w14:textId="326081EE" w:rsidTr="00853E64">
        <w:trPr>
          <w:trHeight w:val="288"/>
        </w:trPr>
        <w:tc>
          <w:tcPr>
            <w:tcW w:w="810" w:type="dxa"/>
            <w:noWrap/>
            <w:hideMark/>
          </w:tcPr>
          <w:p w14:paraId="03A01BA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31</w:t>
            </w:r>
          </w:p>
        </w:tc>
        <w:tc>
          <w:tcPr>
            <w:tcW w:w="1711" w:type="dxa"/>
            <w:noWrap/>
            <w:hideMark/>
          </w:tcPr>
          <w:p w14:paraId="305090E8"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1DD3EE92"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66742C2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LocalitY</w:t>
            </w:r>
            <w:proofErr w:type="spellEnd"/>
          </w:p>
        </w:tc>
        <w:tc>
          <w:tcPr>
            <w:tcW w:w="1587" w:type="dxa"/>
          </w:tcPr>
          <w:p w14:paraId="11CEE190" w14:textId="77777777" w:rsidR="00853E64" w:rsidRPr="006F5A28" w:rsidRDefault="00853E64" w:rsidP="004D05BE">
            <w:pPr>
              <w:jc w:val="right"/>
              <w:rPr>
                <w:rFonts w:ascii="Calibri" w:eastAsia="Times New Roman" w:hAnsi="Calibri" w:cs="Calibri"/>
                <w:color w:val="000000"/>
              </w:rPr>
            </w:pPr>
            <w:r w:rsidRPr="00A141F3">
              <w:rPr>
                <w:rFonts w:hint="cs"/>
                <w:rtl/>
              </w:rPr>
              <w:t>موقع</w:t>
            </w:r>
            <w:r w:rsidRPr="00A141F3">
              <w:rPr>
                <w:rtl/>
              </w:rPr>
              <w:t xml:space="preserve"> </w:t>
            </w:r>
            <w:r w:rsidRPr="00A141F3">
              <w:rPr>
                <w:rFonts w:hint="cs"/>
                <w:rtl/>
              </w:rPr>
              <w:t>مكجر</w:t>
            </w:r>
          </w:p>
        </w:tc>
        <w:tc>
          <w:tcPr>
            <w:tcW w:w="1283" w:type="dxa"/>
          </w:tcPr>
          <w:p w14:paraId="0D44E735" w14:textId="74666D4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7ED668F" w14:textId="77777777" w:rsidR="00853E64" w:rsidRPr="00A141F3" w:rsidRDefault="00853E64" w:rsidP="004D05BE">
            <w:pPr>
              <w:jc w:val="right"/>
              <w:rPr>
                <w:rtl/>
              </w:rPr>
            </w:pPr>
          </w:p>
        </w:tc>
        <w:tc>
          <w:tcPr>
            <w:tcW w:w="1710" w:type="dxa"/>
          </w:tcPr>
          <w:p w14:paraId="6E8DE661" w14:textId="032F4818" w:rsidR="00853E64" w:rsidRPr="00A141F3" w:rsidRDefault="00853E64" w:rsidP="004D05BE">
            <w:pPr>
              <w:jc w:val="right"/>
              <w:rPr>
                <w:rtl/>
              </w:rPr>
            </w:pPr>
          </w:p>
        </w:tc>
        <w:tc>
          <w:tcPr>
            <w:tcW w:w="1620" w:type="dxa"/>
          </w:tcPr>
          <w:p w14:paraId="3B6555E9" w14:textId="77777777" w:rsidR="00853E64" w:rsidRPr="00A141F3" w:rsidRDefault="00853E64" w:rsidP="004D05BE">
            <w:pPr>
              <w:jc w:val="right"/>
              <w:rPr>
                <w:rtl/>
              </w:rPr>
            </w:pPr>
          </w:p>
        </w:tc>
      </w:tr>
      <w:tr w:rsidR="00853E64" w:rsidRPr="006F5A28" w14:paraId="24B7CCBE" w14:textId="399DAC4E" w:rsidTr="00853E64">
        <w:trPr>
          <w:trHeight w:val="288"/>
        </w:trPr>
        <w:tc>
          <w:tcPr>
            <w:tcW w:w="810" w:type="dxa"/>
            <w:noWrap/>
            <w:hideMark/>
          </w:tcPr>
          <w:p w14:paraId="224D3B3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32</w:t>
            </w:r>
          </w:p>
        </w:tc>
        <w:tc>
          <w:tcPr>
            <w:tcW w:w="1711" w:type="dxa"/>
            <w:noWrap/>
            <w:hideMark/>
          </w:tcPr>
          <w:p w14:paraId="07E5BD25"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311" w:type="dxa"/>
          </w:tcPr>
          <w:p w14:paraId="1395FA34" w14:textId="77777777" w:rsidR="00853E64" w:rsidRPr="006F5A28" w:rsidRDefault="00853E64" w:rsidP="004D05BE">
            <w:pPr>
              <w:jc w:val="right"/>
              <w:rPr>
                <w:rFonts w:ascii="Calibri" w:eastAsia="Times New Roman" w:hAnsi="Calibri" w:cs="Calibri"/>
                <w:color w:val="000000"/>
              </w:rPr>
            </w:pPr>
            <w:r w:rsidRPr="0016078E">
              <w:rPr>
                <w:rFonts w:hint="cs"/>
                <w:rtl/>
              </w:rPr>
              <w:t>محلية</w:t>
            </w:r>
            <w:r w:rsidRPr="0016078E">
              <w:rPr>
                <w:rtl/>
              </w:rPr>
              <w:t xml:space="preserve"> </w:t>
            </w:r>
            <w:r w:rsidRPr="0016078E">
              <w:rPr>
                <w:rFonts w:hint="cs"/>
                <w:rtl/>
              </w:rPr>
              <w:t>مكجر</w:t>
            </w:r>
          </w:p>
        </w:tc>
        <w:tc>
          <w:tcPr>
            <w:tcW w:w="2793" w:type="dxa"/>
            <w:noWrap/>
            <w:hideMark/>
          </w:tcPr>
          <w:p w14:paraId="7BAC547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Amar </w:t>
            </w:r>
            <w:proofErr w:type="spellStart"/>
            <w:r w:rsidRPr="006F5A28">
              <w:rPr>
                <w:rFonts w:ascii="Calibri" w:eastAsia="Times New Roman" w:hAnsi="Calibri" w:cs="Calibri"/>
                <w:color w:val="000000"/>
              </w:rPr>
              <w:t>Gadeed</w:t>
            </w:r>
            <w:proofErr w:type="spellEnd"/>
            <w:r w:rsidRPr="006F5A28">
              <w:rPr>
                <w:rFonts w:ascii="Calibri" w:eastAsia="Times New Roman" w:hAnsi="Calibri" w:cs="Calibri"/>
                <w:color w:val="000000"/>
              </w:rPr>
              <w:t xml:space="preserve"> HF</w:t>
            </w:r>
          </w:p>
        </w:tc>
        <w:tc>
          <w:tcPr>
            <w:tcW w:w="1587" w:type="dxa"/>
          </w:tcPr>
          <w:p w14:paraId="1D3210B6"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عمار</w:t>
            </w:r>
            <w:r w:rsidRPr="00A141F3">
              <w:rPr>
                <w:rtl/>
              </w:rPr>
              <w:t xml:space="preserve"> </w:t>
            </w:r>
            <w:r w:rsidRPr="00A141F3">
              <w:rPr>
                <w:rFonts w:hint="cs"/>
                <w:rtl/>
              </w:rPr>
              <w:t>جديد</w:t>
            </w:r>
          </w:p>
        </w:tc>
        <w:tc>
          <w:tcPr>
            <w:tcW w:w="1283" w:type="dxa"/>
          </w:tcPr>
          <w:p w14:paraId="22D31F8F" w14:textId="187AB90D"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5058F36" w14:textId="77777777" w:rsidR="00853E64" w:rsidRPr="00A141F3" w:rsidRDefault="00853E64" w:rsidP="004D05BE">
            <w:pPr>
              <w:jc w:val="right"/>
              <w:rPr>
                <w:rtl/>
              </w:rPr>
            </w:pPr>
          </w:p>
        </w:tc>
        <w:tc>
          <w:tcPr>
            <w:tcW w:w="1710" w:type="dxa"/>
          </w:tcPr>
          <w:p w14:paraId="301190D3" w14:textId="798456DF" w:rsidR="00853E64" w:rsidRPr="00A141F3" w:rsidRDefault="00853E64" w:rsidP="004D05BE">
            <w:pPr>
              <w:jc w:val="right"/>
              <w:rPr>
                <w:rtl/>
              </w:rPr>
            </w:pPr>
          </w:p>
        </w:tc>
        <w:tc>
          <w:tcPr>
            <w:tcW w:w="1620" w:type="dxa"/>
          </w:tcPr>
          <w:p w14:paraId="70E7EBF3" w14:textId="77777777" w:rsidR="00853E64" w:rsidRPr="00A141F3" w:rsidRDefault="00853E64" w:rsidP="004D05BE">
            <w:pPr>
              <w:jc w:val="right"/>
              <w:rPr>
                <w:rtl/>
              </w:rPr>
            </w:pPr>
          </w:p>
        </w:tc>
      </w:tr>
      <w:tr w:rsidR="00853E64" w:rsidRPr="006F5A28" w14:paraId="22F39E73" w14:textId="0C53AB49" w:rsidTr="00853E64">
        <w:trPr>
          <w:trHeight w:val="288"/>
        </w:trPr>
        <w:tc>
          <w:tcPr>
            <w:tcW w:w="810" w:type="dxa"/>
            <w:noWrap/>
            <w:hideMark/>
          </w:tcPr>
          <w:p w14:paraId="3A36587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33</w:t>
            </w:r>
          </w:p>
        </w:tc>
        <w:tc>
          <w:tcPr>
            <w:tcW w:w="1711" w:type="dxa"/>
            <w:noWrap/>
            <w:hideMark/>
          </w:tcPr>
          <w:p w14:paraId="51EC6CA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311" w:type="dxa"/>
          </w:tcPr>
          <w:p w14:paraId="76101415" w14:textId="77777777" w:rsidR="00853E64" w:rsidRPr="006F5A28" w:rsidRDefault="00853E64" w:rsidP="004D05BE">
            <w:pPr>
              <w:jc w:val="right"/>
              <w:rPr>
                <w:rFonts w:ascii="Calibri" w:eastAsia="Times New Roman" w:hAnsi="Calibri" w:cs="Calibri"/>
                <w:color w:val="000000"/>
              </w:rPr>
            </w:pPr>
            <w:r w:rsidRPr="0016078E">
              <w:rPr>
                <w:rFonts w:hint="cs"/>
                <w:rtl/>
              </w:rPr>
              <w:t>محلية</w:t>
            </w:r>
            <w:r w:rsidRPr="0016078E">
              <w:rPr>
                <w:rtl/>
              </w:rPr>
              <w:t xml:space="preserve"> </w:t>
            </w:r>
            <w:r w:rsidRPr="0016078E">
              <w:rPr>
                <w:rFonts w:hint="cs"/>
                <w:rtl/>
              </w:rPr>
              <w:t>مكجر</w:t>
            </w:r>
          </w:p>
        </w:tc>
        <w:tc>
          <w:tcPr>
            <w:tcW w:w="2793" w:type="dxa"/>
            <w:noWrap/>
            <w:hideMark/>
          </w:tcPr>
          <w:p w14:paraId="61DF614A"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Buruo</w:t>
            </w:r>
            <w:proofErr w:type="spellEnd"/>
            <w:r w:rsidRPr="006F5A28">
              <w:rPr>
                <w:rFonts w:ascii="Calibri" w:eastAsia="Times New Roman" w:hAnsi="Calibri" w:cs="Calibri"/>
                <w:color w:val="000000"/>
              </w:rPr>
              <w:t xml:space="preserve"> HF</w:t>
            </w:r>
          </w:p>
        </w:tc>
        <w:tc>
          <w:tcPr>
            <w:tcW w:w="1587" w:type="dxa"/>
          </w:tcPr>
          <w:p w14:paraId="51A430DE"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بورو</w:t>
            </w:r>
          </w:p>
        </w:tc>
        <w:tc>
          <w:tcPr>
            <w:tcW w:w="1283" w:type="dxa"/>
          </w:tcPr>
          <w:p w14:paraId="604E6167" w14:textId="3719D83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ECB7C00" w14:textId="77777777" w:rsidR="00853E64" w:rsidRPr="00A141F3" w:rsidRDefault="00853E64" w:rsidP="004D05BE">
            <w:pPr>
              <w:jc w:val="right"/>
              <w:rPr>
                <w:rtl/>
              </w:rPr>
            </w:pPr>
          </w:p>
        </w:tc>
        <w:tc>
          <w:tcPr>
            <w:tcW w:w="1710" w:type="dxa"/>
          </w:tcPr>
          <w:p w14:paraId="34AAEF91" w14:textId="21540188" w:rsidR="00853E64" w:rsidRPr="00A141F3" w:rsidRDefault="00853E64" w:rsidP="004D05BE">
            <w:pPr>
              <w:jc w:val="right"/>
              <w:rPr>
                <w:rtl/>
              </w:rPr>
            </w:pPr>
          </w:p>
        </w:tc>
        <w:tc>
          <w:tcPr>
            <w:tcW w:w="1620" w:type="dxa"/>
          </w:tcPr>
          <w:p w14:paraId="00DED97A" w14:textId="77777777" w:rsidR="00853E64" w:rsidRPr="00A141F3" w:rsidRDefault="00853E64" w:rsidP="004D05BE">
            <w:pPr>
              <w:jc w:val="right"/>
              <w:rPr>
                <w:rtl/>
              </w:rPr>
            </w:pPr>
          </w:p>
        </w:tc>
      </w:tr>
      <w:tr w:rsidR="00853E64" w:rsidRPr="006F5A28" w14:paraId="0B2F03D6" w14:textId="0049DB84" w:rsidTr="00853E64">
        <w:trPr>
          <w:trHeight w:val="288"/>
        </w:trPr>
        <w:tc>
          <w:tcPr>
            <w:tcW w:w="810" w:type="dxa"/>
            <w:noWrap/>
            <w:hideMark/>
          </w:tcPr>
          <w:p w14:paraId="77126788"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34</w:t>
            </w:r>
          </w:p>
        </w:tc>
        <w:tc>
          <w:tcPr>
            <w:tcW w:w="1711" w:type="dxa"/>
            <w:noWrap/>
            <w:hideMark/>
          </w:tcPr>
          <w:p w14:paraId="181AD0BB"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311" w:type="dxa"/>
          </w:tcPr>
          <w:p w14:paraId="57C66761" w14:textId="77777777" w:rsidR="00853E64" w:rsidRPr="006F5A28" w:rsidRDefault="00853E64" w:rsidP="004D05BE">
            <w:pPr>
              <w:jc w:val="right"/>
              <w:rPr>
                <w:rFonts w:ascii="Calibri" w:eastAsia="Times New Roman" w:hAnsi="Calibri" w:cs="Calibri"/>
                <w:color w:val="000000"/>
              </w:rPr>
            </w:pPr>
            <w:r w:rsidRPr="0016078E">
              <w:rPr>
                <w:rFonts w:hint="cs"/>
                <w:rtl/>
              </w:rPr>
              <w:t>محلية</w:t>
            </w:r>
            <w:r w:rsidRPr="0016078E">
              <w:rPr>
                <w:rtl/>
              </w:rPr>
              <w:t xml:space="preserve"> </w:t>
            </w:r>
            <w:r w:rsidRPr="0016078E">
              <w:rPr>
                <w:rFonts w:hint="cs"/>
                <w:rtl/>
              </w:rPr>
              <w:t>مكجر</w:t>
            </w:r>
          </w:p>
        </w:tc>
        <w:tc>
          <w:tcPr>
            <w:tcW w:w="2793" w:type="dxa"/>
            <w:noWrap/>
            <w:hideMark/>
          </w:tcPr>
          <w:p w14:paraId="7178DF15"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Tegayna</w:t>
            </w:r>
            <w:proofErr w:type="spellEnd"/>
            <w:r w:rsidRPr="006F5A28">
              <w:rPr>
                <w:rFonts w:ascii="Calibri" w:eastAsia="Times New Roman" w:hAnsi="Calibri" w:cs="Calibri"/>
                <w:color w:val="000000"/>
              </w:rPr>
              <w:t xml:space="preserve"> HF</w:t>
            </w:r>
          </w:p>
        </w:tc>
        <w:tc>
          <w:tcPr>
            <w:tcW w:w="1587" w:type="dxa"/>
          </w:tcPr>
          <w:p w14:paraId="45132995"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تيغاينا</w:t>
            </w:r>
          </w:p>
        </w:tc>
        <w:tc>
          <w:tcPr>
            <w:tcW w:w="1283" w:type="dxa"/>
          </w:tcPr>
          <w:p w14:paraId="04400249" w14:textId="75880A5F"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F64A88F" w14:textId="77777777" w:rsidR="00853E64" w:rsidRPr="00A141F3" w:rsidRDefault="00853E64" w:rsidP="004D05BE">
            <w:pPr>
              <w:jc w:val="right"/>
              <w:rPr>
                <w:rtl/>
              </w:rPr>
            </w:pPr>
          </w:p>
        </w:tc>
        <w:tc>
          <w:tcPr>
            <w:tcW w:w="1710" w:type="dxa"/>
          </w:tcPr>
          <w:p w14:paraId="722C5458" w14:textId="4F60CB50" w:rsidR="00853E64" w:rsidRPr="00A141F3" w:rsidRDefault="00853E64" w:rsidP="004D05BE">
            <w:pPr>
              <w:jc w:val="right"/>
              <w:rPr>
                <w:rtl/>
              </w:rPr>
            </w:pPr>
          </w:p>
        </w:tc>
        <w:tc>
          <w:tcPr>
            <w:tcW w:w="1620" w:type="dxa"/>
          </w:tcPr>
          <w:p w14:paraId="2C77014A" w14:textId="77777777" w:rsidR="00853E64" w:rsidRPr="00A141F3" w:rsidRDefault="00853E64" w:rsidP="004D05BE">
            <w:pPr>
              <w:jc w:val="right"/>
              <w:rPr>
                <w:rtl/>
              </w:rPr>
            </w:pPr>
          </w:p>
        </w:tc>
      </w:tr>
      <w:tr w:rsidR="00853E64" w:rsidRPr="006F5A28" w14:paraId="5F50A322" w14:textId="6C794AE8" w:rsidTr="00853E64">
        <w:trPr>
          <w:trHeight w:val="288"/>
        </w:trPr>
        <w:tc>
          <w:tcPr>
            <w:tcW w:w="810" w:type="dxa"/>
            <w:noWrap/>
            <w:hideMark/>
          </w:tcPr>
          <w:p w14:paraId="25B2DFE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35</w:t>
            </w:r>
          </w:p>
        </w:tc>
        <w:tc>
          <w:tcPr>
            <w:tcW w:w="1711" w:type="dxa"/>
            <w:noWrap/>
            <w:hideMark/>
          </w:tcPr>
          <w:p w14:paraId="5A43FBA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311" w:type="dxa"/>
          </w:tcPr>
          <w:p w14:paraId="7D1B117B" w14:textId="77777777" w:rsidR="00853E64" w:rsidRPr="006F5A28" w:rsidRDefault="00853E64" w:rsidP="004D05BE">
            <w:pPr>
              <w:jc w:val="right"/>
              <w:rPr>
                <w:rFonts w:ascii="Calibri" w:eastAsia="Times New Roman" w:hAnsi="Calibri" w:cs="Calibri"/>
                <w:color w:val="000000"/>
              </w:rPr>
            </w:pPr>
            <w:r w:rsidRPr="0016078E">
              <w:rPr>
                <w:rFonts w:hint="cs"/>
                <w:rtl/>
              </w:rPr>
              <w:t>مكجر</w:t>
            </w:r>
          </w:p>
        </w:tc>
        <w:tc>
          <w:tcPr>
            <w:tcW w:w="2793" w:type="dxa"/>
            <w:noWrap/>
            <w:hideMark/>
          </w:tcPr>
          <w:p w14:paraId="127AA2A2"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Sandool</w:t>
            </w:r>
            <w:proofErr w:type="spellEnd"/>
            <w:r w:rsidRPr="006F5A28">
              <w:rPr>
                <w:rFonts w:ascii="Calibri" w:eastAsia="Times New Roman" w:hAnsi="Calibri" w:cs="Calibri"/>
                <w:color w:val="000000"/>
              </w:rPr>
              <w:t xml:space="preserve"> HF</w:t>
            </w:r>
          </w:p>
        </w:tc>
        <w:tc>
          <w:tcPr>
            <w:tcW w:w="1587" w:type="dxa"/>
          </w:tcPr>
          <w:p w14:paraId="05BDD993"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ساندول</w:t>
            </w:r>
          </w:p>
        </w:tc>
        <w:tc>
          <w:tcPr>
            <w:tcW w:w="1283" w:type="dxa"/>
          </w:tcPr>
          <w:p w14:paraId="0C493F35" w14:textId="7F02C34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B4FC906" w14:textId="77777777" w:rsidR="00853E64" w:rsidRPr="00A141F3" w:rsidRDefault="00853E64" w:rsidP="004D05BE">
            <w:pPr>
              <w:jc w:val="right"/>
              <w:rPr>
                <w:rtl/>
              </w:rPr>
            </w:pPr>
          </w:p>
        </w:tc>
        <w:tc>
          <w:tcPr>
            <w:tcW w:w="1710" w:type="dxa"/>
          </w:tcPr>
          <w:p w14:paraId="5F63C65B" w14:textId="63A35063" w:rsidR="00853E64" w:rsidRPr="00A141F3" w:rsidRDefault="00853E64" w:rsidP="004D05BE">
            <w:pPr>
              <w:jc w:val="right"/>
              <w:rPr>
                <w:rtl/>
              </w:rPr>
            </w:pPr>
          </w:p>
        </w:tc>
        <w:tc>
          <w:tcPr>
            <w:tcW w:w="1620" w:type="dxa"/>
          </w:tcPr>
          <w:p w14:paraId="043BA49D" w14:textId="77777777" w:rsidR="00853E64" w:rsidRPr="00A141F3" w:rsidRDefault="00853E64" w:rsidP="004D05BE">
            <w:pPr>
              <w:jc w:val="right"/>
              <w:rPr>
                <w:rtl/>
              </w:rPr>
            </w:pPr>
          </w:p>
        </w:tc>
      </w:tr>
      <w:tr w:rsidR="00853E64" w:rsidRPr="006F5A28" w14:paraId="0B51CCEB" w14:textId="7F26D819" w:rsidTr="00853E64">
        <w:trPr>
          <w:trHeight w:val="288"/>
        </w:trPr>
        <w:tc>
          <w:tcPr>
            <w:tcW w:w="810" w:type="dxa"/>
            <w:noWrap/>
            <w:hideMark/>
          </w:tcPr>
          <w:p w14:paraId="338F3B2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36</w:t>
            </w:r>
          </w:p>
        </w:tc>
        <w:tc>
          <w:tcPr>
            <w:tcW w:w="1711" w:type="dxa"/>
            <w:noWrap/>
            <w:hideMark/>
          </w:tcPr>
          <w:p w14:paraId="18DDEF7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311" w:type="dxa"/>
          </w:tcPr>
          <w:p w14:paraId="1537571C" w14:textId="77777777" w:rsidR="00853E64" w:rsidRPr="006F5A28" w:rsidRDefault="00853E64" w:rsidP="004D05BE">
            <w:pPr>
              <w:jc w:val="right"/>
              <w:rPr>
                <w:rFonts w:ascii="Calibri" w:eastAsia="Times New Roman" w:hAnsi="Calibri" w:cs="Calibri"/>
                <w:color w:val="000000"/>
              </w:rPr>
            </w:pPr>
            <w:r w:rsidRPr="0016078E">
              <w:rPr>
                <w:rFonts w:hint="cs"/>
                <w:rtl/>
              </w:rPr>
              <w:t>مكجر</w:t>
            </w:r>
          </w:p>
        </w:tc>
        <w:tc>
          <w:tcPr>
            <w:tcW w:w="2793" w:type="dxa"/>
            <w:noWrap/>
            <w:hideMark/>
          </w:tcPr>
          <w:p w14:paraId="0715823A"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Sindoo</w:t>
            </w:r>
            <w:proofErr w:type="spellEnd"/>
            <w:r w:rsidRPr="006F5A28">
              <w:rPr>
                <w:rFonts w:ascii="Calibri" w:eastAsia="Times New Roman" w:hAnsi="Calibri" w:cs="Calibri"/>
                <w:color w:val="000000"/>
              </w:rPr>
              <w:t xml:space="preserve"> HF</w:t>
            </w:r>
          </w:p>
        </w:tc>
        <w:tc>
          <w:tcPr>
            <w:tcW w:w="1587" w:type="dxa"/>
          </w:tcPr>
          <w:p w14:paraId="5F318F42"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سيندو</w:t>
            </w:r>
          </w:p>
        </w:tc>
        <w:tc>
          <w:tcPr>
            <w:tcW w:w="1283" w:type="dxa"/>
          </w:tcPr>
          <w:p w14:paraId="3BBB25F8" w14:textId="280AD39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4941C2B" w14:textId="77777777" w:rsidR="00853E64" w:rsidRPr="00A141F3" w:rsidRDefault="00853E64" w:rsidP="004D05BE">
            <w:pPr>
              <w:jc w:val="right"/>
              <w:rPr>
                <w:rtl/>
              </w:rPr>
            </w:pPr>
          </w:p>
        </w:tc>
        <w:tc>
          <w:tcPr>
            <w:tcW w:w="1710" w:type="dxa"/>
          </w:tcPr>
          <w:p w14:paraId="2DA349BC" w14:textId="0EDFA39B" w:rsidR="00853E64" w:rsidRPr="00A141F3" w:rsidRDefault="00853E64" w:rsidP="004D05BE">
            <w:pPr>
              <w:jc w:val="right"/>
              <w:rPr>
                <w:rtl/>
              </w:rPr>
            </w:pPr>
          </w:p>
        </w:tc>
        <w:tc>
          <w:tcPr>
            <w:tcW w:w="1620" w:type="dxa"/>
          </w:tcPr>
          <w:p w14:paraId="103D38B6" w14:textId="77777777" w:rsidR="00853E64" w:rsidRPr="00A141F3" w:rsidRDefault="00853E64" w:rsidP="004D05BE">
            <w:pPr>
              <w:jc w:val="right"/>
              <w:rPr>
                <w:rtl/>
              </w:rPr>
            </w:pPr>
          </w:p>
        </w:tc>
      </w:tr>
      <w:tr w:rsidR="00853E64" w:rsidRPr="006F5A28" w14:paraId="5A719693" w14:textId="17B55AE3" w:rsidTr="00853E64">
        <w:trPr>
          <w:trHeight w:val="288"/>
        </w:trPr>
        <w:tc>
          <w:tcPr>
            <w:tcW w:w="810" w:type="dxa"/>
            <w:noWrap/>
            <w:hideMark/>
          </w:tcPr>
          <w:p w14:paraId="5C2F031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37</w:t>
            </w:r>
          </w:p>
        </w:tc>
        <w:tc>
          <w:tcPr>
            <w:tcW w:w="1711" w:type="dxa"/>
            <w:noWrap/>
            <w:hideMark/>
          </w:tcPr>
          <w:p w14:paraId="1296CAF9"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Locality</w:t>
            </w:r>
          </w:p>
        </w:tc>
        <w:tc>
          <w:tcPr>
            <w:tcW w:w="1311" w:type="dxa"/>
          </w:tcPr>
          <w:p w14:paraId="3DF573B8" w14:textId="77777777" w:rsidR="00853E64" w:rsidRPr="006F5A28" w:rsidRDefault="00853E64" w:rsidP="004D05BE">
            <w:pPr>
              <w:jc w:val="right"/>
              <w:rPr>
                <w:rFonts w:ascii="Calibri" w:eastAsia="Times New Roman" w:hAnsi="Calibri" w:cs="Calibri"/>
                <w:color w:val="000000"/>
              </w:rPr>
            </w:pPr>
            <w:r w:rsidRPr="0016078E">
              <w:rPr>
                <w:rFonts w:hint="cs"/>
                <w:rtl/>
              </w:rPr>
              <w:t>محلية</w:t>
            </w:r>
            <w:r w:rsidRPr="0016078E">
              <w:rPr>
                <w:rtl/>
              </w:rPr>
              <w:t xml:space="preserve"> </w:t>
            </w:r>
            <w:r w:rsidRPr="0016078E">
              <w:rPr>
                <w:rFonts w:hint="cs"/>
                <w:rtl/>
              </w:rPr>
              <w:t>مكجر</w:t>
            </w:r>
          </w:p>
        </w:tc>
        <w:tc>
          <w:tcPr>
            <w:tcW w:w="2793" w:type="dxa"/>
            <w:noWrap/>
            <w:hideMark/>
          </w:tcPr>
          <w:p w14:paraId="0C653BB4"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Mukjar </w:t>
            </w:r>
            <w:proofErr w:type="spellStart"/>
            <w:r w:rsidRPr="006F5A28">
              <w:rPr>
                <w:rFonts w:ascii="Calibri" w:eastAsia="Times New Roman" w:hAnsi="Calibri" w:cs="Calibri"/>
                <w:color w:val="000000"/>
              </w:rPr>
              <w:t>Sharig</w:t>
            </w:r>
            <w:proofErr w:type="spellEnd"/>
            <w:r w:rsidRPr="006F5A28">
              <w:rPr>
                <w:rFonts w:ascii="Calibri" w:eastAsia="Times New Roman" w:hAnsi="Calibri" w:cs="Calibri"/>
                <w:color w:val="000000"/>
              </w:rPr>
              <w:t xml:space="preserve"> HF </w:t>
            </w:r>
          </w:p>
        </w:tc>
        <w:tc>
          <w:tcPr>
            <w:tcW w:w="1587" w:type="dxa"/>
          </w:tcPr>
          <w:p w14:paraId="22B02469"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مكجر</w:t>
            </w:r>
            <w:r w:rsidRPr="00A141F3">
              <w:rPr>
                <w:rtl/>
              </w:rPr>
              <w:t xml:space="preserve"> </w:t>
            </w:r>
            <w:r w:rsidRPr="00A141F3">
              <w:rPr>
                <w:rFonts w:hint="cs"/>
                <w:rtl/>
              </w:rPr>
              <w:t>شاريج</w:t>
            </w:r>
          </w:p>
        </w:tc>
        <w:tc>
          <w:tcPr>
            <w:tcW w:w="1283" w:type="dxa"/>
          </w:tcPr>
          <w:p w14:paraId="12CCD4FC" w14:textId="4263018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2A34243" w14:textId="77777777" w:rsidR="00853E64" w:rsidRPr="00A141F3" w:rsidRDefault="00853E64" w:rsidP="004D05BE">
            <w:pPr>
              <w:jc w:val="right"/>
              <w:rPr>
                <w:rtl/>
              </w:rPr>
            </w:pPr>
          </w:p>
        </w:tc>
        <w:tc>
          <w:tcPr>
            <w:tcW w:w="1710" w:type="dxa"/>
          </w:tcPr>
          <w:p w14:paraId="642B269B" w14:textId="31097391" w:rsidR="00853E64" w:rsidRPr="00A141F3" w:rsidRDefault="00853E64" w:rsidP="004D05BE">
            <w:pPr>
              <w:jc w:val="right"/>
              <w:rPr>
                <w:rtl/>
              </w:rPr>
            </w:pPr>
          </w:p>
        </w:tc>
        <w:tc>
          <w:tcPr>
            <w:tcW w:w="1620" w:type="dxa"/>
          </w:tcPr>
          <w:p w14:paraId="236C75DB" w14:textId="77777777" w:rsidR="00853E64" w:rsidRPr="00A141F3" w:rsidRDefault="00853E64" w:rsidP="004D05BE">
            <w:pPr>
              <w:jc w:val="right"/>
              <w:rPr>
                <w:rtl/>
              </w:rPr>
            </w:pPr>
          </w:p>
        </w:tc>
      </w:tr>
      <w:tr w:rsidR="00853E64" w:rsidRPr="006F5A28" w14:paraId="6340439C" w14:textId="12F21FAA" w:rsidTr="00853E64">
        <w:trPr>
          <w:trHeight w:val="288"/>
        </w:trPr>
        <w:tc>
          <w:tcPr>
            <w:tcW w:w="810" w:type="dxa"/>
            <w:noWrap/>
            <w:hideMark/>
          </w:tcPr>
          <w:p w14:paraId="52AA7BB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38</w:t>
            </w:r>
          </w:p>
        </w:tc>
        <w:tc>
          <w:tcPr>
            <w:tcW w:w="1711" w:type="dxa"/>
            <w:noWrap/>
            <w:hideMark/>
          </w:tcPr>
          <w:p w14:paraId="7158EE0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7BB14901"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5B4A94F0"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West Jabal Marra Locality / </w:t>
            </w:r>
            <w:proofErr w:type="spellStart"/>
            <w:r w:rsidRPr="006F5A28">
              <w:rPr>
                <w:rFonts w:ascii="Calibri" w:eastAsia="Times New Roman" w:hAnsi="Calibri" w:cs="Calibri"/>
                <w:color w:val="000000"/>
              </w:rPr>
              <w:t>Nertiti</w:t>
            </w:r>
            <w:proofErr w:type="spellEnd"/>
          </w:p>
        </w:tc>
        <w:tc>
          <w:tcPr>
            <w:tcW w:w="1587" w:type="dxa"/>
          </w:tcPr>
          <w:p w14:paraId="5740927A" w14:textId="77777777" w:rsidR="00853E64" w:rsidRPr="006F5A28" w:rsidRDefault="00853E64" w:rsidP="004D05BE">
            <w:pPr>
              <w:jc w:val="right"/>
              <w:rPr>
                <w:rFonts w:ascii="Calibri" w:eastAsia="Times New Roman" w:hAnsi="Calibri" w:cs="Calibri"/>
                <w:color w:val="000000"/>
              </w:rPr>
            </w:pPr>
            <w:r w:rsidRPr="00A141F3">
              <w:rPr>
                <w:rFonts w:hint="cs"/>
                <w:rtl/>
              </w:rPr>
              <w:t>غرب</w:t>
            </w:r>
            <w:r w:rsidRPr="00A141F3">
              <w:rPr>
                <w:rtl/>
              </w:rPr>
              <w:t xml:space="preserve"> </w:t>
            </w:r>
            <w:r w:rsidRPr="00A141F3">
              <w:rPr>
                <w:rFonts w:hint="cs"/>
                <w:rtl/>
              </w:rPr>
              <w:t>جبل</w:t>
            </w:r>
            <w:r w:rsidRPr="00A141F3">
              <w:rPr>
                <w:rtl/>
              </w:rPr>
              <w:t xml:space="preserve"> </w:t>
            </w:r>
            <w:r w:rsidRPr="00A141F3">
              <w:rPr>
                <w:rFonts w:hint="cs"/>
                <w:rtl/>
              </w:rPr>
              <w:t>مرة</w:t>
            </w:r>
            <w:r w:rsidRPr="00A141F3">
              <w:rPr>
                <w:rtl/>
              </w:rPr>
              <w:t xml:space="preserve"> / </w:t>
            </w:r>
            <w:r w:rsidRPr="00A141F3">
              <w:rPr>
                <w:rFonts w:hint="cs"/>
                <w:rtl/>
              </w:rPr>
              <w:t>نيرتيتي</w:t>
            </w:r>
          </w:p>
        </w:tc>
        <w:tc>
          <w:tcPr>
            <w:tcW w:w="1283" w:type="dxa"/>
          </w:tcPr>
          <w:p w14:paraId="2180258F" w14:textId="6B3E2CB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372765D" w14:textId="77777777" w:rsidR="00853E64" w:rsidRPr="00A141F3" w:rsidRDefault="00853E64" w:rsidP="004D05BE">
            <w:pPr>
              <w:jc w:val="right"/>
              <w:rPr>
                <w:rtl/>
              </w:rPr>
            </w:pPr>
          </w:p>
        </w:tc>
        <w:tc>
          <w:tcPr>
            <w:tcW w:w="1710" w:type="dxa"/>
          </w:tcPr>
          <w:p w14:paraId="32056493" w14:textId="5C31F435" w:rsidR="00853E64" w:rsidRPr="00A141F3" w:rsidRDefault="00853E64" w:rsidP="004D05BE">
            <w:pPr>
              <w:jc w:val="right"/>
              <w:rPr>
                <w:rtl/>
              </w:rPr>
            </w:pPr>
          </w:p>
        </w:tc>
        <w:tc>
          <w:tcPr>
            <w:tcW w:w="1620" w:type="dxa"/>
          </w:tcPr>
          <w:p w14:paraId="6DB56CB6" w14:textId="77777777" w:rsidR="00853E64" w:rsidRPr="00A141F3" w:rsidRDefault="00853E64" w:rsidP="004D05BE">
            <w:pPr>
              <w:jc w:val="right"/>
              <w:rPr>
                <w:rtl/>
              </w:rPr>
            </w:pPr>
          </w:p>
        </w:tc>
      </w:tr>
      <w:tr w:rsidR="00853E64" w:rsidRPr="006F5A28" w14:paraId="1AA49899" w14:textId="6418658C" w:rsidTr="00853E64">
        <w:trPr>
          <w:trHeight w:val="288"/>
        </w:trPr>
        <w:tc>
          <w:tcPr>
            <w:tcW w:w="810" w:type="dxa"/>
            <w:noWrap/>
            <w:hideMark/>
          </w:tcPr>
          <w:p w14:paraId="336EAA1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39</w:t>
            </w:r>
          </w:p>
        </w:tc>
        <w:tc>
          <w:tcPr>
            <w:tcW w:w="1711" w:type="dxa"/>
            <w:noWrap/>
            <w:hideMark/>
          </w:tcPr>
          <w:p w14:paraId="377FF5D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1311" w:type="dxa"/>
          </w:tcPr>
          <w:p w14:paraId="43072FDE" w14:textId="77777777" w:rsidR="00853E64" w:rsidRPr="006F5A28" w:rsidRDefault="00853E64" w:rsidP="004D05BE">
            <w:pPr>
              <w:jc w:val="right"/>
              <w:rPr>
                <w:rFonts w:ascii="Calibri" w:eastAsia="Times New Roman" w:hAnsi="Calibri" w:cs="Calibri"/>
                <w:color w:val="000000"/>
              </w:rPr>
            </w:pPr>
            <w:r w:rsidRPr="0016078E">
              <w:rPr>
                <w:rFonts w:hint="cs"/>
                <w:rtl/>
              </w:rPr>
              <w:t>نيرتيتي</w:t>
            </w:r>
          </w:p>
        </w:tc>
        <w:tc>
          <w:tcPr>
            <w:tcW w:w="2793" w:type="dxa"/>
            <w:noWrap/>
            <w:hideMark/>
          </w:tcPr>
          <w:p w14:paraId="05C42DAC"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Buldong</w:t>
            </w:r>
            <w:proofErr w:type="spellEnd"/>
            <w:r w:rsidRPr="006F5A28">
              <w:rPr>
                <w:rFonts w:ascii="Calibri" w:eastAsia="Times New Roman" w:hAnsi="Calibri" w:cs="Calibri"/>
                <w:color w:val="000000"/>
              </w:rPr>
              <w:t xml:space="preserve"> HF</w:t>
            </w:r>
          </w:p>
        </w:tc>
        <w:tc>
          <w:tcPr>
            <w:tcW w:w="1587" w:type="dxa"/>
          </w:tcPr>
          <w:p w14:paraId="5218C0AD"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بولدونغ</w:t>
            </w:r>
          </w:p>
        </w:tc>
        <w:tc>
          <w:tcPr>
            <w:tcW w:w="1283" w:type="dxa"/>
          </w:tcPr>
          <w:p w14:paraId="109874C0" w14:textId="4B46942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A489E1D" w14:textId="77777777" w:rsidR="00853E64" w:rsidRPr="00A141F3" w:rsidRDefault="00853E64" w:rsidP="004D05BE">
            <w:pPr>
              <w:jc w:val="right"/>
              <w:rPr>
                <w:rtl/>
              </w:rPr>
            </w:pPr>
          </w:p>
        </w:tc>
        <w:tc>
          <w:tcPr>
            <w:tcW w:w="1710" w:type="dxa"/>
          </w:tcPr>
          <w:p w14:paraId="7F9F2F8E" w14:textId="593390D8" w:rsidR="00853E64" w:rsidRPr="00A141F3" w:rsidRDefault="00853E64" w:rsidP="004D05BE">
            <w:pPr>
              <w:jc w:val="right"/>
              <w:rPr>
                <w:rtl/>
              </w:rPr>
            </w:pPr>
          </w:p>
        </w:tc>
        <w:tc>
          <w:tcPr>
            <w:tcW w:w="1620" w:type="dxa"/>
          </w:tcPr>
          <w:p w14:paraId="16FC8733" w14:textId="77777777" w:rsidR="00853E64" w:rsidRPr="00A141F3" w:rsidRDefault="00853E64" w:rsidP="004D05BE">
            <w:pPr>
              <w:jc w:val="right"/>
              <w:rPr>
                <w:rtl/>
              </w:rPr>
            </w:pPr>
          </w:p>
        </w:tc>
      </w:tr>
      <w:tr w:rsidR="00853E64" w:rsidRPr="006F5A28" w14:paraId="1522946D" w14:textId="70DB731C" w:rsidTr="00853E64">
        <w:trPr>
          <w:trHeight w:val="288"/>
        </w:trPr>
        <w:tc>
          <w:tcPr>
            <w:tcW w:w="810" w:type="dxa"/>
            <w:noWrap/>
            <w:hideMark/>
          </w:tcPr>
          <w:p w14:paraId="377EE0B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40</w:t>
            </w:r>
          </w:p>
        </w:tc>
        <w:tc>
          <w:tcPr>
            <w:tcW w:w="1711" w:type="dxa"/>
            <w:noWrap/>
            <w:hideMark/>
          </w:tcPr>
          <w:p w14:paraId="197F18E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1311" w:type="dxa"/>
          </w:tcPr>
          <w:p w14:paraId="3BEC3D80" w14:textId="77777777" w:rsidR="00853E64" w:rsidRPr="006F5A28" w:rsidRDefault="00853E64" w:rsidP="004D05BE">
            <w:pPr>
              <w:jc w:val="right"/>
              <w:rPr>
                <w:rFonts w:ascii="Calibri" w:eastAsia="Times New Roman" w:hAnsi="Calibri" w:cs="Calibri"/>
                <w:color w:val="000000"/>
              </w:rPr>
            </w:pPr>
            <w:r w:rsidRPr="0016078E">
              <w:rPr>
                <w:rFonts w:hint="cs"/>
                <w:rtl/>
              </w:rPr>
              <w:t>نيرتيتي</w:t>
            </w:r>
          </w:p>
        </w:tc>
        <w:tc>
          <w:tcPr>
            <w:tcW w:w="2793" w:type="dxa"/>
            <w:noWrap/>
            <w:hideMark/>
          </w:tcPr>
          <w:p w14:paraId="71002593"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Golol</w:t>
            </w:r>
            <w:proofErr w:type="spellEnd"/>
            <w:r w:rsidRPr="006F5A28">
              <w:rPr>
                <w:rFonts w:ascii="Calibri" w:eastAsia="Times New Roman" w:hAnsi="Calibri" w:cs="Calibri"/>
                <w:color w:val="000000"/>
              </w:rPr>
              <w:t xml:space="preserve"> HF</w:t>
            </w:r>
          </w:p>
        </w:tc>
        <w:tc>
          <w:tcPr>
            <w:tcW w:w="1587" w:type="dxa"/>
          </w:tcPr>
          <w:p w14:paraId="2DAE5C95"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26575D">
              <w:rPr>
                <w:rFonts w:hint="cs"/>
                <w:rtl/>
                <w:lang w:bidi="ar"/>
              </w:rPr>
              <w:t>قولو</w:t>
            </w:r>
          </w:p>
        </w:tc>
        <w:tc>
          <w:tcPr>
            <w:tcW w:w="1283" w:type="dxa"/>
          </w:tcPr>
          <w:p w14:paraId="40CFDEA0" w14:textId="6DAE084F"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D654416" w14:textId="77777777" w:rsidR="00853E64" w:rsidRPr="00A141F3" w:rsidRDefault="00853E64" w:rsidP="004D05BE">
            <w:pPr>
              <w:jc w:val="right"/>
              <w:rPr>
                <w:rtl/>
              </w:rPr>
            </w:pPr>
          </w:p>
        </w:tc>
        <w:tc>
          <w:tcPr>
            <w:tcW w:w="1710" w:type="dxa"/>
          </w:tcPr>
          <w:p w14:paraId="593C3918" w14:textId="3EE68ABD" w:rsidR="00853E64" w:rsidRPr="00A141F3" w:rsidRDefault="00853E64" w:rsidP="004D05BE">
            <w:pPr>
              <w:jc w:val="right"/>
              <w:rPr>
                <w:rtl/>
              </w:rPr>
            </w:pPr>
          </w:p>
        </w:tc>
        <w:tc>
          <w:tcPr>
            <w:tcW w:w="1620" w:type="dxa"/>
          </w:tcPr>
          <w:p w14:paraId="2DDBF33B" w14:textId="77777777" w:rsidR="00853E64" w:rsidRPr="00A141F3" w:rsidRDefault="00853E64" w:rsidP="004D05BE">
            <w:pPr>
              <w:jc w:val="right"/>
              <w:rPr>
                <w:rtl/>
              </w:rPr>
            </w:pPr>
          </w:p>
        </w:tc>
      </w:tr>
      <w:tr w:rsidR="00853E64" w:rsidRPr="006F5A28" w14:paraId="63260608" w14:textId="6A0EF439" w:rsidTr="00853E64">
        <w:trPr>
          <w:trHeight w:val="288"/>
        </w:trPr>
        <w:tc>
          <w:tcPr>
            <w:tcW w:w="810" w:type="dxa"/>
            <w:noWrap/>
            <w:hideMark/>
          </w:tcPr>
          <w:p w14:paraId="6AA4DA55"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lastRenderedPageBreak/>
              <w:t>41</w:t>
            </w:r>
          </w:p>
        </w:tc>
        <w:tc>
          <w:tcPr>
            <w:tcW w:w="1711" w:type="dxa"/>
            <w:noWrap/>
            <w:hideMark/>
          </w:tcPr>
          <w:p w14:paraId="5158ECA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1311" w:type="dxa"/>
          </w:tcPr>
          <w:p w14:paraId="5B7CCE70" w14:textId="77777777" w:rsidR="00853E64" w:rsidRPr="006F5A28" w:rsidRDefault="00853E64" w:rsidP="004D05BE">
            <w:pPr>
              <w:jc w:val="right"/>
              <w:rPr>
                <w:rFonts w:ascii="Calibri" w:eastAsia="Times New Roman" w:hAnsi="Calibri" w:cs="Calibri"/>
                <w:color w:val="000000"/>
              </w:rPr>
            </w:pPr>
            <w:r w:rsidRPr="0016078E">
              <w:rPr>
                <w:rFonts w:hint="cs"/>
                <w:rtl/>
              </w:rPr>
              <w:t>نيرتيتي</w:t>
            </w:r>
          </w:p>
        </w:tc>
        <w:tc>
          <w:tcPr>
            <w:tcW w:w="2793" w:type="dxa"/>
            <w:noWrap/>
            <w:hideMark/>
          </w:tcPr>
          <w:p w14:paraId="5E0888DC"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Sunnay</w:t>
            </w:r>
            <w:proofErr w:type="spellEnd"/>
            <w:r w:rsidRPr="006F5A28">
              <w:rPr>
                <w:rFonts w:ascii="Calibri" w:eastAsia="Times New Roman" w:hAnsi="Calibri" w:cs="Calibri"/>
                <w:color w:val="000000"/>
              </w:rPr>
              <w:t xml:space="preserve"> HF</w:t>
            </w:r>
          </w:p>
        </w:tc>
        <w:tc>
          <w:tcPr>
            <w:tcW w:w="1587" w:type="dxa"/>
          </w:tcPr>
          <w:p w14:paraId="08774887"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سوناي</w:t>
            </w:r>
          </w:p>
        </w:tc>
        <w:tc>
          <w:tcPr>
            <w:tcW w:w="1283" w:type="dxa"/>
          </w:tcPr>
          <w:p w14:paraId="691CE020" w14:textId="4881B9BB"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6983092" w14:textId="77777777" w:rsidR="00853E64" w:rsidRPr="00A141F3" w:rsidRDefault="00853E64" w:rsidP="004D05BE">
            <w:pPr>
              <w:jc w:val="right"/>
              <w:rPr>
                <w:rtl/>
              </w:rPr>
            </w:pPr>
          </w:p>
        </w:tc>
        <w:tc>
          <w:tcPr>
            <w:tcW w:w="1710" w:type="dxa"/>
          </w:tcPr>
          <w:p w14:paraId="6D881494" w14:textId="20F1C826" w:rsidR="00853E64" w:rsidRPr="00A141F3" w:rsidRDefault="00853E64" w:rsidP="004D05BE">
            <w:pPr>
              <w:jc w:val="right"/>
              <w:rPr>
                <w:rtl/>
              </w:rPr>
            </w:pPr>
          </w:p>
        </w:tc>
        <w:tc>
          <w:tcPr>
            <w:tcW w:w="1620" w:type="dxa"/>
          </w:tcPr>
          <w:p w14:paraId="5ABC2E15" w14:textId="77777777" w:rsidR="00853E64" w:rsidRPr="00A141F3" w:rsidRDefault="00853E64" w:rsidP="004D05BE">
            <w:pPr>
              <w:jc w:val="right"/>
              <w:rPr>
                <w:rtl/>
              </w:rPr>
            </w:pPr>
          </w:p>
        </w:tc>
      </w:tr>
      <w:tr w:rsidR="00853E64" w:rsidRPr="006F5A28" w14:paraId="361E0920" w14:textId="0040D3BE" w:rsidTr="00853E64">
        <w:trPr>
          <w:trHeight w:val="288"/>
        </w:trPr>
        <w:tc>
          <w:tcPr>
            <w:tcW w:w="810" w:type="dxa"/>
            <w:noWrap/>
            <w:hideMark/>
          </w:tcPr>
          <w:p w14:paraId="44C25A7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42</w:t>
            </w:r>
          </w:p>
        </w:tc>
        <w:tc>
          <w:tcPr>
            <w:tcW w:w="1711" w:type="dxa"/>
            <w:noWrap/>
            <w:hideMark/>
          </w:tcPr>
          <w:p w14:paraId="6F146C5A"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1311" w:type="dxa"/>
          </w:tcPr>
          <w:p w14:paraId="7D8DA796" w14:textId="77777777" w:rsidR="00853E64" w:rsidRPr="006F5A28" w:rsidRDefault="00853E64" w:rsidP="004D05BE">
            <w:pPr>
              <w:jc w:val="right"/>
              <w:rPr>
                <w:rFonts w:ascii="Calibri" w:eastAsia="Times New Roman" w:hAnsi="Calibri" w:cs="Calibri"/>
                <w:color w:val="000000"/>
              </w:rPr>
            </w:pPr>
            <w:r w:rsidRPr="0016078E">
              <w:rPr>
                <w:rFonts w:hint="cs"/>
                <w:rtl/>
              </w:rPr>
              <w:t>نيرتيتي</w:t>
            </w:r>
          </w:p>
        </w:tc>
        <w:tc>
          <w:tcPr>
            <w:tcW w:w="2793" w:type="dxa"/>
            <w:noWrap/>
            <w:hideMark/>
          </w:tcPr>
          <w:p w14:paraId="3E631F1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Straina HF</w:t>
            </w:r>
          </w:p>
        </w:tc>
        <w:tc>
          <w:tcPr>
            <w:tcW w:w="1587" w:type="dxa"/>
          </w:tcPr>
          <w:p w14:paraId="7BACFACA"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سترينا</w:t>
            </w:r>
          </w:p>
        </w:tc>
        <w:tc>
          <w:tcPr>
            <w:tcW w:w="1283" w:type="dxa"/>
          </w:tcPr>
          <w:p w14:paraId="0E04FED4" w14:textId="33BF1EA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949F4FB" w14:textId="77777777" w:rsidR="00853E64" w:rsidRPr="00A141F3" w:rsidRDefault="00853E64" w:rsidP="004D05BE">
            <w:pPr>
              <w:jc w:val="right"/>
              <w:rPr>
                <w:rtl/>
              </w:rPr>
            </w:pPr>
          </w:p>
        </w:tc>
        <w:tc>
          <w:tcPr>
            <w:tcW w:w="1710" w:type="dxa"/>
          </w:tcPr>
          <w:p w14:paraId="0E0479BB" w14:textId="478C37EA" w:rsidR="00853E64" w:rsidRPr="00A141F3" w:rsidRDefault="00853E64" w:rsidP="004D05BE">
            <w:pPr>
              <w:jc w:val="right"/>
              <w:rPr>
                <w:rtl/>
              </w:rPr>
            </w:pPr>
          </w:p>
        </w:tc>
        <w:tc>
          <w:tcPr>
            <w:tcW w:w="1620" w:type="dxa"/>
          </w:tcPr>
          <w:p w14:paraId="5207DA04" w14:textId="77777777" w:rsidR="00853E64" w:rsidRPr="00A141F3" w:rsidRDefault="00853E64" w:rsidP="004D05BE">
            <w:pPr>
              <w:jc w:val="right"/>
              <w:rPr>
                <w:rtl/>
              </w:rPr>
            </w:pPr>
          </w:p>
        </w:tc>
      </w:tr>
      <w:tr w:rsidR="00853E64" w:rsidRPr="006F5A28" w14:paraId="654947C9" w14:textId="1243BBED" w:rsidTr="00853E64">
        <w:trPr>
          <w:trHeight w:val="288"/>
        </w:trPr>
        <w:tc>
          <w:tcPr>
            <w:tcW w:w="810" w:type="dxa"/>
            <w:noWrap/>
            <w:hideMark/>
          </w:tcPr>
          <w:p w14:paraId="3950E04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43</w:t>
            </w:r>
          </w:p>
        </w:tc>
        <w:tc>
          <w:tcPr>
            <w:tcW w:w="1711" w:type="dxa"/>
            <w:noWrap/>
            <w:hideMark/>
          </w:tcPr>
          <w:p w14:paraId="6EB8BA7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1311" w:type="dxa"/>
          </w:tcPr>
          <w:p w14:paraId="3FD73E2D" w14:textId="77777777" w:rsidR="00853E64" w:rsidRPr="006F5A28" w:rsidRDefault="00853E64" w:rsidP="004D05BE">
            <w:pPr>
              <w:jc w:val="right"/>
              <w:rPr>
                <w:rFonts w:ascii="Calibri" w:eastAsia="Times New Roman" w:hAnsi="Calibri" w:cs="Calibri"/>
                <w:color w:val="000000"/>
              </w:rPr>
            </w:pPr>
            <w:r w:rsidRPr="0016078E">
              <w:rPr>
                <w:rFonts w:hint="cs"/>
                <w:rtl/>
              </w:rPr>
              <w:t>نيرتيتي</w:t>
            </w:r>
          </w:p>
        </w:tc>
        <w:tc>
          <w:tcPr>
            <w:tcW w:w="2793" w:type="dxa"/>
            <w:noWrap/>
            <w:hideMark/>
          </w:tcPr>
          <w:p w14:paraId="3F792C6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Shaba HF</w:t>
            </w:r>
          </w:p>
        </w:tc>
        <w:tc>
          <w:tcPr>
            <w:tcW w:w="1587" w:type="dxa"/>
          </w:tcPr>
          <w:p w14:paraId="26AA108A"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شابا</w:t>
            </w:r>
          </w:p>
        </w:tc>
        <w:tc>
          <w:tcPr>
            <w:tcW w:w="1283" w:type="dxa"/>
          </w:tcPr>
          <w:p w14:paraId="46A5A3A9" w14:textId="46083088"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D01C72B" w14:textId="77777777" w:rsidR="00853E64" w:rsidRPr="00A141F3" w:rsidRDefault="00853E64" w:rsidP="004D05BE">
            <w:pPr>
              <w:jc w:val="right"/>
              <w:rPr>
                <w:rtl/>
              </w:rPr>
            </w:pPr>
          </w:p>
        </w:tc>
        <w:tc>
          <w:tcPr>
            <w:tcW w:w="1710" w:type="dxa"/>
          </w:tcPr>
          <w:p w14:paraId="18EB32B1" w14:textId="55482D61" w:rsidR="00853E64" w:rsidRPr="00A141F3" w:rsidRDefault="00853E64" w:rsidP="004D05BE">
            <w:pPr>
              <w:jc w:val="right"/>
              <w:rPr>
                <w:rtl/>
              </w:rPr>
            </w:pPr>
          </w:p>
        </w:tc>
        <w:tc>
          <w:tcPr>
            <w:tcW w:w="1620" w:type="dxa"/>
          </w:tcPr>
          <w:p w14:paraId="4B8D273F" w14:textId="77777777" w:rsidR="00853E64" w:rsidRPr="00A141F3" w:rsidRDefault="00853E64" w:rsidP="004D05BE">
            <w:pPr>
              <w:jc w:val="right"/>
              <w:rPr>
                <w:rtl/>
              </w:rPr>
            </w:pPr>
          </w:p>
        </w:tc>
      </w:tr>
      <w:tr w:rsidR="00853E64" w:rsidRPr="006F5A28" w14:paraId="6E51E533" w14:textId="012785EA" w:rsidTr="00853E64">
        <w:trPr>
          <w:trHeight w:val="288"/>
        </w:trPr>
        <w:tc>
          <w:tcPr>
            <w:tcW w:w="810" w:type="dxa"/>
            <w:noWrap/>
            <w:hideMark/>
          </w:tcPr>
          <w:p w14:paraId="4753D910"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44</w:t>
            </w:r>
          </w:p>
        </w:tc>
        <w:tc>
          <w:tcPr>
            <w:tcW w:w="1711" w:type="dxa"/>
            <w:noWrap/>
            <w:hideMark/>
          </w:tcPr>
          <w:p w14:paraId="76BB1BF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Garsila </w:t>
            </w:r>
          </w:p>
        </w:tc>
        <w:tc>
          <w:tcPr>
            <w:tcW w:w="1311" w:type="dxa"/>
          </w:tcPr>
          <w:p w14:paraId="032DCFAB" w14:textId="77777777" w:rsidR="00853E64" w:rsidRPr="006F5A28" w:rsidRDefault="00853E64" w:rsidP="004D05BE">
            <w:pPr>
              <w:jc w:val="right"/>
              <w:rPr>
                <w:rFonts w:ascii="Calibri" w:eastAsia="Times New Roman" w:hAnsi="Calibri" w:cs="Calibri"/>
                <w:color w:val="000000"/>
              </w:rPr>
            </w:pPr>
            <w:r>
              <w:rPr>
                <w:rFonts w:hint="cs"/>
                <w:rtl/>
              </w:rPr>
              <w:t>قارسيلا</w:t>
            </w:r>
          </w:p>
        </w:tc>
        <w:tc>
          <w:tcPr>
            <w:tcW w:w="2793" w:type="dxa"/>
            <w:noWrap/>
            <w:hideMark/>
          </w:tcPr>
          <w:p w14:paraId="0F849848"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p>
        </w:tc>
        <w:tc>
          <w:tcPr>
            <w:tcW w:w="1587" w:type="dxa"/>
          </w:tcPr>
          <w:p w14:paraId="6CD2CEBC" w14:textId="77777777" w:rsidR="00853E64" w:rsidRPr="006F5A28" w:rsidRDefault="00853E64" w:rsidP="004D05BE">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دخن</w:t>
            </w:r>
          </w:p>
        </w:tc>
        <w:tc>
          <w:tcPr>
            <w:tcW w:w="1283" w:type="dxa"/>
          </w:tcPr>
          <w:p w14:paraId="03C383EB" w14:textId="433AA3E7"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BAD3466" w14:textId="77777777" w:rsidR="00853E64" w:rsidRPr="00A141F3" w:rsidRDefault="00853E64" w:rsidP="004D05BE">
            <w:pPr>
              <w:jc w:val="right"/>
              <w:rPr>
                <w:rtl/>
              </w:rPr>
            </w:pPr>
          </w:p>
        </w:tc>
        <w:tc>
          <w:tcPr>
            <w:tcW w:w="1710" w:type="dxa"/>
          </w:tcPr>
          <w:p w14:paraId="4F6BA455" w14:textId="584289CC" w:rsidR="00853E64" w:rsidRPr="00A141F3" w:rsidRDefault="00853E64" w:rsidP="004D05BE">
            <w:pPr>
              <w:jc w:val="right"/>
              <w:rPr>
                <w:rtl/>
              </w:rPr>
            </w:pPr>
          </w:p>
        </w:tc>
        <w:tc>
          <w:tcPr>
            <w:tcW w:w="1620" w:type="dxa"/>
          </w:tcPr>
          <w:p w14:paraId="6449164E" w14:textId="77777777" w:rsidR="00853E64" w:rsidRPr="00A141F3" w:rsidRDefault="00853E64" w:rsidP="004D05BE">
            <w:pPr>
              <w:jc w:val="right"/>
              <w:rPr>
                <w:rtl/>
              </w:rPr>
            </w:pPr>
          </w:p>
        </w:tc>
      </w:tr>
      <w:tr w:rsidR="00853E64" w:rsidRPr="006F5A28" w14:paraId="46D97581" w14:textId="62E9A64C" w:rsidTr="00853E64">
        <w:trPr>
          <w:trHeight w:val="288"/>
        </w:trPr>
        <w:tc>
          <w:tcPr>
            <w:tcW w:w="810" w:type="dxa"/>
            <w:noWrap/>
            <w:hideMark/>
          </w:tcPr>
          <w:p w14:paraId="56D2CCB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45</w:t>
            </w:r>
          </w:p>
        </w:tc>
        <w:tc>
          <w:tcPr>
            <w:tcW w:w="1711" w:type="dxa"/>
            <w:noWrap/>
            <w:hideMark/>
          </w:tcPr>
          <w:p w14:paraId="70054832"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311" w:type="dxa"/>
          </w:tcPr>
          <w:p w14:paraId="15AFA8B1"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0EE751F7"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p>
        </w:tc>
        <w:tc>
          <w:tcPr>
            <w:tcW w:w="1587" w:type="dxa"/>
          </w:tcPr>
          <w:p w14:paraId="5B402507" w14:textId="77777777" w:rsidR="00853E64" w:rsidRPr="006F5A28" w:rsidRDefault="00853E64" w:rsidP="004D05BE">
            <w:pPr>
              <w:jc w:val="right"/>
              <w:rPr>
                <w:rFonts w:ascii="Calibri" w:eastAsia="Times New Roman" w:hAnsi="Calibri" w:cs="Calibri"/>
                <w:color w:val="000000"/>
              </w:rPr>
            </w:pPr>
            <w:r w:rsidRPr="00A141F3">
              <w:rPr>
                <w:rFonts w:hint="cs"/>
                <w:rtl/>
              </w:rPr>
              <w:t>مكجر</w:t>
            </w:r>
          </w:p>
        </w:tc>
        <w:tc>
          <w:tcPr>
            <w:tcW w:w="1283" w:type="dxa"/>
          </w:tcPr>
          <w:p w14:paraId="20428240" w14:textId="3BAEAE3C"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2E769A2" w14:textId="77777777" w:rsidR="00853E64" w:rsidRPr="00A141F3" w:rsidRDefault="00853E64" w:rsidP="004D05BE">
            <w:pPr>
              <w:jc w:val="right"/>
              <w:rPr>
                <w:rtl/>
              </w:rPr>
            </w:pPr>
          </w:p>
        </w:tc>
        <w:tc>
          <w:tcPr>
            <w:tcW w:w="1710" w:type="dxa"/>
          </w:tcPr>
          <w:p w14:paraId="706679F8" w14:textId="0EBFE601" w:rsidR="00853E64" w:rsidRPr="00A141F3" w:rsidRDefault="00853E64" w:rsidP="004D05BE">
            <w:pPr>
              <w:jc w:val="right"/>
              <w:rPr>
                <w:rtl/>
              </w:rPr>
            </w:pPr>
          </w:p>
        </w:tc>
        <w:tc>
          <w:tcPr>
            <w:tcW w:w="1620" w:type="dxa"/>
          </w:tcPr>
          <w:p w14:paraId="389D8F7F" w14:textId="77777777" w:rsidR="00853E64" w:rsidRPr="00A141F3" w:rsidRDefault="00853E64" w:rsidP="004D05BE">
            <w:pPr>
              <w:jc w:val="right"/>
              <w:rPr>
                <w:rtl/>
              </w:rPr>
            </w:pPr>
          </w:p>
        </w:tc>
      </w:tr>
      <w:tr w:rsidR="00853E64" w:rsidRPr="006F5A28" w14:paraId="728BEEE8" w14:textId="0F96C578" w:rsidTr="00853E64">
        <w:trPr>
          <w:trHeight w:val="288"/>
        </w:trPr>
        <w:tc>
          <w:tcPr>
            <w:tcW w:w="810" w:type="dxa"/>
            <w:noWrap/>
            <w:hideMark/>
          </w:tcPr>
          <w:p w14:paraId="1F7DA84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46</w:t>
            </w:r>
          </w:p>
        </w:tc>
        <w:tc>
          <w:tcPr>
            <w:tcW w:w="1711" w:type="dxa"/>
            <w:noWrap/>
            <w:hideMark/>
          </w:tcPr>
          <w:p w14:paraId="32ADCAD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Garsila </w:t>
            </w:r>
          </w:p>
        </w:tc>
        <w:tc>
          <w:tcPr>
            <w:tcW w:w="1311" w:type="dxa"/>
          </w:tcPr>
          <w:p w14:paraId="504C7207" w14:textId="77777777" w:rsidR="00853E64" w:rsidRPr="006F5A28" w:rsidRDefault="00853E64" w:rsidP="004D05BE">
            <w:pPr>
              <w:jc w:val="right"/>
              <w:rPr>
                <w:rFonts w:ascii="Calibri" w:eastAsia="Times New Roman" w:hAnsi="Calibri" w:cs="Calibri"/>
                <w:color w:val="000000"/>
              </w:rPr>
            </w:pPr>
            <w:r>
              <w:rPr>
                <w:rFonts w:hint="cs"/>
                <w:rtl/>
              </w:rPr>
              <w:t>قارسيلا</w:t>
            </w:r>
          </w:p>
        </w:tc>
        <w:tc>
          <w:tcPr>
            <w:tcW w:w="2793" w:type="dxa"/>
            <w:noWrap/>
            <w:hideMark/>
          </w:tcPr>
          <w:p w14:paraId="1FBF460B"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p>
        </w:tc>
        <w:tc>
          <w:tcPr>
            <w:tcW w:w="1587" w:type="dxa"/>
          </w:tcPr>
          <w:p w14:paraId="07EEE320" w14:textId="77777777" w:rsidR="00853E64" w:rsidRPr="006F5A28" w:rsidRDefault="00853E64" w:rsidP="004D05BE">
            <w:pPr>
              <w:jc w:val="right"/>
              <w:rPr>
                <w:rFonts w:ascii="Calibri" w:eastAsia="Times New Roman" w:hAnsi="Calibri" w:cs="Calibri"/>
                <w:color w:val="000000"/>
              </w:rPr>
            </w:pPr>
            <w:r w:rsidRPr="00A141F3">
              <w:rPr>
                <w:rFonts w:hint="cs"/>
                <w:rtl/>
              </w:rPr>
              <w:t>مكجر</w:t>
            </w:r>
          </w:p>
        </w:tc>
        <w:tc>
          <w:tcPr>
            <w:tcW w:w="1283" w:type="dxa"/>
          </w:tcPr>
          <w:p w14:paraId="2EC895B9" w14:textId="375EFB0E"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831BD35" w14:textId="77777777" w:rsidR="00853E64" w:rsidRPr="00A141F3" w:rsidRDefault="00853E64" w:rsidP="004D05BE">
            <w:pPr>
              <w:jc w:val="right"/>
              <w:rPr>
                <w:rtl/>
              </w:rPr>
            </w:pPr>
          </w:p>
        </w:tc>
        <w:tc>
          <w:tcPr>
            <w:tcW w:w="1710" w:type="dxa"/>
          </w:tcPr>
          <w:p w14:paraId="1ADF14CF" w14:textId="32CC71AD" w:rsidR="00853E64" w:rsidRPr="00A141F3" w:rsidRDefault="00853E64" w:rsidP="004D05BE">
            <w:pPr>
              <w:jc w:val="right"/>
              <w:rPr>
                <w:rtl/>
              </w:rPr>
            </w:pPr>
          </w:p>
        </w:tc>
        <w:tc>
          <w:tcPr>
            <w:tcW w:w="1620" w:type="dxa"/>
          </w:tcPr>
          <w:p w14:paraId="26224744" w14:textId="77777777" w:rsidR="00853E64" w:rsidRPr="00A141F3" w:rsidRDefault="00853E64" w:rsidP="004D05BE">
            <w:pPr>
              <w:jc w:val="right"/>
              <w:rPr>
                <w:rtl/>
              </w:rPr>
            </w:pPr>
          </w:p>
        </w:tc>
      </w:tr>
      <w:tr w:rsidR="00853E64" w:rsidRPr="006F5A28" w14:paraId="0FBB20E7" w14:textId="0C14B7CD" w:rsidTr="00853E64">
        <w:trPr>
          <w:trHeight w:val="288"/>
        </w:trPr>
        <w:tc>
          <w:tcPr>
            <w:tcW w:w="810" w:type="dxa"/>
            <w:noWrap/>
            <w:hideMark/>
          </w:tcPr>
          <w:p w14:paraId="7D59218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47</w:t>
            </w:r>
          </w:p>
        </w:tc>
        <w:tc>
          <w:tcPr>
            <w:tcW w:w="1711" w:type="dxa"/>
            <w:noWrap/>
            <w:hideMark/>
          </w:tcPr>
          <w:p w14:paraId="5F6843E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Mukjer</w:t>
            </w:r>
            <w:proofErr w:type="spellEnd"/>
            <w:r w:rsidRPr="006F5A28">
              <w:rPr>
                <w:rFonts w:ascii="Calibri" w:eastAsia="Times New Roman" w:hAnsi="Calibri" w:cs="Calibri"/>
                <w:color w:val="000000"/>
              </w:rPr>
              <w:t xml:space="preserve"> </w:t>
            </w:r>
          </w:p>
        </w:tc>
        <w:tc>
          <w:tcPr>
            <w:tcW w:w="1311" w:type="dxa"/>
          </w:tcPr>
          <w:p w14:paraId="3E030676" w14:textId="77777777" w:rsidR="00853E64" w:rsidRPr="006F5A28" w:rsidRDefault="00853E64" w:rsidP="004D05BE">
            <w:pPr>
              <w:jc w:val="right"/>
              <w:rPr>
                <w:rFonts w:ascii="Calibri" w:eastAsia="Times New Roman" w:hAnsi="Calibri" w:cs="Calibri"/>
                <w:color w:val="000000"/>
              </w:rPr>
            </w:pPr>
            <w:r w:rsidRPr="0016078E">
              <w:rPr>
                <w:rFonts w:hint="cs"/>
                <w:rtl/>
              </w:rPr>
              <w:t>مكجر</w:t>
            </w:r>
          </w:p>
        </w:tc>
        <w:tc>
          <w:tcPr>
            <w:tcW w:w="2793" w:type="dxa"/>
            <w:noWrap/>
            <w:hideMark/>
          </w:tcPr>
          <w:p w14:paraId="151BA028"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p>
        </w:tc>
        <w:tc>
          <w:tcPr>
            <w:tcW w:w="1587" w:type="dxa"/>
          </w:tcPr>
          <w:p w14:paraId="5FDBD65A" w14:textId="77777777" w:rsidR="00853E64" w:rsidRPr="006F5A28" w:rsidRDefault="00853E64" w:rsidP="004D05BE">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دخن</w:t>
            </w:r>
          </w:p>
        </w:tc>
        <w:tc>
          <w:tcPr>
            <w:tcW w:w="1283" w:type="dxa"/>
          </w:tcPr>
          <w:p w14:paraId="7BABBB90" w14:textId="51D217F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4089ADE" w14:textId="77777777" w:rsidR="00853E64" w:rsidRPr="00A141F3" w:rsidRDefault="00853E64" w:rsidP="004D05BE">
            <w:pPr>
              <w:jc w:val="right"/>
              <w:rPr>
                <w:rtl/>
              </w:rPr>
            </w:pPr>
          </w:p>
        </w:tc>
        <w:tc>
          <w:tcPr>
            <w:tcW w:w="1710" w:type="dxa"/>
          </w:tcPr>
          <w:p w14:paraId="32E0B55E" w14:textId="57347F68" w:rsidR="00853E64" w:rsidRPr="00A141F3" w:rsidRDefault="00853E64" w:rsidP="004D05BE">
            <w:pPr>
              <w:jc w:val="right"/>
              <w:rPr>
                <w:rtl/>
              </w:rPr>
            </w:pPr>
          </w:p>
        </w:tc>
        <w:tc>
          <w:tcPr>
            <w:tcW w:w="1620" w:type="dxa"/>
          </w:tcPr>
          <w:p w14:paraId="11DBDA83" w14:textId="77777777" w:rsidR="00853E64" w:rsidRPr="00A141F3" w:rsidRDefault="00853E64" w:rsidP="004D05BE">
            <w:pPr>
              <w:jc w:val="right"/>
              <w:rPr>
                <w:rtl/>
              </w:rPr>
            </w:pPr>
          </w:p>
        </w:tc>
      </w:tr>
      <w:tr w:rsidR="00853E64" w:rsidRPr="006F5A28" w14:paraId="6154331C" w14:textId="3A5A9F6B" w:rsidTr="00853E64">
        <w:trPr>
          <w:trHeight w:val="288"/>
        </w:trPr>
        <w:tc>
          <w:tcPr>
            <w:tcW w:w="810" w:type="dxa"/>
            <w:noWrap/>
            <w:hideMark/>
          </w:tcPr>
          <w:p w14:paraId="18E9E81B"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48</w:t>
            </w:r>
          </w:p>
        </w:tc>
        <w:tc>
          <w:tcPr>
            <w:tcW w:w="1711" w:type="dxa"/>
            <w:noWrap/>
            <w:hideMark/>
          </w:tcPr>
          <w:p w14:paraId="607A1166"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Zalingei </w:t>
            </w:r>
          </w:p>
        </w:tc>
        <w:tc>
          <w:tcPr>
            <w:tcW w:w="1311" w:type="dxa"/>
          </w:tcPr>
          <w:p w14:paraId="45FA5BBB"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309E016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Rokero</w:t>
            </w:r>
          </w:p>
        </w:tc>
        <w:tc>
          <w:tcPr>
            <w:tcW w:w="1587" w:type="dxa"/>
          </w:tcPr>
          <w:p w14:paraId="38A9B366" w14:textId="77777777" w:rsidR="00853E64" w:rsidRPr="006F5A28" w:rsidRDefault="00853E64" w:rsidP="004D05BE">
            <w:pPr>
              <w:jc w:val="right"/>
              <w:rPr>
                <w:rFonts w:ascii="Calibri" w:eastAsia="Times New Roman" w:hAnsi="Calibri" w:cs="Calibri"/>
                <w:color w:val="000000"/>
              </w:rPr>
            </w:pPr>
            <w:r w:rsidRPr="00A141F3">
              <w:rPr>
                <w:rFonts w:hint="cs"/>
                <w:rtl/>
              </w:rPr>
              <w:t>روكيرو</w:t>
            </w:r>
          </w:p>
        </w:tc>
        <w:tc>
          <w:tcPr>
            <w:tcW w:w="1283" w:type="dxa"/>
          </w:tcPr>
          <w:p w14:paraId="7E59CA0B" w14:textId="03EE03F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6B18EB0" w14:textId="77777777" w:rsidR="00853E64" w:rsidRPr="00A141F3" w:rsidRDefault="00853E64" w:rsidP="004D05BE">
            <w:pPr>
              <w:jc w:val="right"/>
              <w:rPr>
                <w:rtl/>
              </w:rPr>
            </w:pPr>
          </w:p>
        </w:tc>
        <w:tc>
          <w:tcPr>
            <w:tcW w:w="1710" w:type="dxa"/>
          </w:tcPr>
          <w:p w14:paraId="5598F630" w14:textId="2929E136" w:rsidR="00853E64" w:rsidRPr="00A141F3" w:rsidRDefault="00853E64" w:rsidP="004D05BE">
            <w:pPr>
              <w:jc w:val="right"/>
              <w:rPr>
                <w:rtl/>
              </w:rPr>
            </w:pPr>
          </w:p>
        </w:tc>
        <w:tc>
          <w:tcPr>
            <w:tcW w:w="1620" w:type="dxa"/>
          </w:tcPr>
          <w:p w14:paraId="41A29ED1" w14:textId="77777777" w:rsidR="00853E64" w:rsidRPr="00A141F3" w:rsidRDefault="00853E64" w:rsidP="004D05BE">
            <w:pPr>
              <w:jc w:val="right"/>
              <w:rPr>
                <w:rtl/>
              </w:rPr>
            </w:pPr>
          </w:p>
        </w:tc>
      </w:tr>
      <w:tr w:rsidR="00853E64" w:rsidRPr="006F5A28" w14:paraId="7206829B" w14:textId="16B394B1" w:rsidTr="00853E64">
        <w:trPr>
          <w:trHeight w:val="288"/>
        </w:trPr>
        <w:tc>
          <w:tcPr>
            <w:tcW w:w="810" w:type="dxa"/>
            <w:noWrap/>
            <w:hideMark/>
          </w:tcPr>
          <w:p w14:paraId="763997F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49</w:t>
            </w:r>
          </w:p>
        </w:tc>
        <w:tc>
          <w:tcPr>
            <w:tcW w:w="1711" w:type="dxa"/>
            <w:noWrap/>
            <w:hideMark/>
          </w:tcPr>
          <w:p w14:paraId="1A87633B"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r w:rsidRPr="006F5A28">
              <w:rPr>
                <w:rFonts w:ascii="Calibri" w:eastAsia="Times New Roman" w:hAnsi="Calibri" w:cs="Calibri"/>
                <w:color w:val="000000"/>
              </w:rPr>
              <w:t xml:space="preserve"> </w:t>
            </w:r>
          </w:p>
        </w:tc>
        <w:tc>
          <w:tcPr>
            <w:tcW w:w="1311" w:type="dxa"/>
          </w:tcPr>
          <w:p w14:paraId="56F67E03" w14:textId="77777777" w:rsidR="00853E64" w:rsidRPr="006F5A28" w:rsidRDefault="00853E64" w:rsidP="004D05BE">
            <w:pPr>
              <w:jc w:val="right"/>
              <w:rPr>
                <w:rFonts w:ascii="Calibri" w:eastAsia="Times New Roman" w:hAnsi="Calibri" w:cs="Calibri"/>
                <w:color w:val="000000"/>
              </w:rPr>
            </w:pPr>
            <w:r w:rsidRPr="0016078E">
              <w:rPr>
                <w:rFonts w:hint="cs"/>
                <w:rtl/>
              </w:rPr>
              <w:t>نيرتيتي</w:t>
            </w:r>
          </w:p>
        </w:tc>
        <w:tc>
          <w:tcPr>
            <w:tcW w:w="2793" w:type="dxa"/>
            <w:noWrap/>
            <w:hideMark/>
          </w:tcPr>
          <w:p w14:paraId="494D200B"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Rokero</w:t>
            </w:r>
          </w:p>
        </w:tc>
        <w:tc>
          <w:tcPr>
            <w:tcW w:w="1587" w:type="dxa"/>
          </w:tcPr>
          <w:p w14:paraId="2ED30F81" w14:textId="77777777" w:rsidR="00853E64" w:rsidRPr="006F5A28" w:rsidRDefault="00853E64" w:rsidP="004D05BE">
            <w:pPr>
              <w:jc w:val="right"/>
              <w:rPr>
                <w:rFonts w:ascii="Calibri" w:eastAsia="Times New Roman" w:hAnsi="Calibri" w:cs="Calibri"/>
                <w:color w:val="000000"/>
              </w:rPr>
            </w:pPr>
            <w:r w:rsidRPr="00A141F3">
              <w:rPr>
                <w:rFonts w:hint="cs"/>
                <w:rtl/>
              </w:rPr>
              <w:t>روكيرو</w:t>
            </w:r>
          </w:p>
        </w:tc>
        <w:tc>
          <w:tcPr>
            <w:tcW w:w="1283" w:type="dxa"/>
          </w:tcPr>
          <w:p w14:paraId="51F6EF7A" w14:textId="5D1B257F"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2CE8618" w14:textId="77777777" w:rsidR="00853E64" w:rsidRPr="00A141F3" w:rsidRDefault="00853E64" w:rsidP="004D05BE">
            <w:pPr>
              <w:jc w:val="right"/>
              <w:rPr>
                <w:rtl/>
              </w:rPr>
            </w:pPr>
          </w:p>
        </w:tc>
        <w:tc>
          <w:tcPr>
            <w:tcW w:w="1710" w:type="dxa"/>
          </w:tcPr>
          <w:p w14:paraId="168DA7EB" w14:textId="24BBC703" w:rsidR="00853E64" w:rsidRPr="00A141F3" w:rsidRDefault="00853E64" w:rsidP="004D05BE">
            <w:pPr>
              <w:jc w:val="right"/>
              <w:rPr>
                <w:rtl/>
              </w:rPr>
            </w:pPr>
          </w:p>
        </w:tc>
        <w:tc>
          <w:tcPr>
            <w:tcW w:w="1620" w:type="dxa"/>
          </w:tcPr>
          <w:p w14:paraId="025BF8D6" w14:textId="77777777" w:rsidR="00853E64" w:rsidRPr="00A141F3" w:rsidRDefault="00853E64" w:rsidP="004D05BE">
            <w:pPr>
              <w:jc w:val="right"/>
              <w:rPr>
                <w:rtl/>
              </w:rPr>
            </w:pPr>
          </w:p>
        </w:tc>
      </w:tr>
      <w:tr w:rsidR="00853E64" w:rsidRPr="006F5A28" w14:paraId="27A8BA4D" w14:textId="1D65D581" w:rsidTr="00853E64">
        <w:trPr>
          <w:trHeight w:val="288"/>
        </w:trPr>
        <w:tc>
          <w:tcPr>
            <w:tcW w:w="810" w:type="dxa"/>
            <w:noWrap/>
            <w:hideMark/>
          </w:tcPr>
          <w:p w14:paraId="7ECD5DBB"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50</w:t>
            </w:r>
          </w:p>
        </w:tc>
        <w:tc>
          <w:tcPr>
            <w:tcW w:w="1711" w:type="dxa"/>
            <w:noWrap/>
            <w:hideMark/>
          </w:tcPr>
          <w:p w14:paraId="2791BEA7"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Rokero</w:t>
            </w:r>
          </w:p>
        </w:tc>
        <w:tc>
          <w:tcPr>
            <w:tcW w:w="1311" w:type="dxa"/>
          </w:tcPr>
          <w:p w14:paraId="1D4BDFEA" w14:textId="77777777" w:rsidR="00853E64" w:rsidRPr="006F5A28" w:rsidRDefault="00853E64" w:rsidP="004D05BE">
            <w:pPr>
              <w:jc w:val="right"/>
              <w:rPr>
                <w:rFonts w:ascii="Calibri" w:eastAsia="Times New Roman" w:hAnsi="Calibri" w:cs="Calibri"/>
                <w:color w:val="000000"/>
              </w:rPr>
            </w:pPr>
            <w:r w:rsidRPr="0016078E">
              <w:rPr>
                <w:rFonts w:hint="cs"/>
                <w:rtl/>
              </w:rPr>
              <w:t>روكيرو</w:t>
            </w:r>
          </w:p>
        </w:tc>
        <w:tc>
          <w:tcPr>
            <w:tcW w:w="2793" w:type="dxa"/>
            <w:noWrap/>
            <w:hideMark/>
          </w:tcPr>
          <w:p w14:paraId="02D9E64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Niskam</w:t>
            </w:r>
            <w:proofErr w:type="spellEnd"/>
            <w:r w:rsidRPr="006F5A28">
              <w:rPr>
                <w:rFonts w:ascii="Calibri" w:eastAsia="Times New Roman" w:hAnsi="Calibri" w:cs="Calibri"/>
                <w:color w:val="000000"/>
              </w:rPr>
              <w:t xml:space="preserve"> Admin Unit</w:t>
            </w:r>
          </w:p>
        </w:tc>
        <w:tc>
          <w:tcPr>
            <w:tcW w:w="1587" w:type="dxa"/>
          </w:tcPr>
          <w:p w14:paraId="7C641C90" w14:textId="77777777" w:rsidR="00853E64" w:rsidRPr="006F5A28" w:rsidRDefault="00853E64" w:rsidP="004D05BE">
            <w:pPr>
              <w:jc w:val="right"/>
              <w:rPr>
                <w:rFonts w:ascii="Calibri" w:eastAsia="Times New Roman" w:hAnsi="Calibri" w:cs="Calibri"/>
                <w:color w:val="000000"/>
              </w:rPr>
            </w:pPr>
            <w:r w:rsidRPr="00A141F3">
              <w:rPr>
                <w:rFonts w:hint="cs"/>
                <w:rtl/>
              </w:rPr>
              <w:t>وحدة</w:t>
            </w:r>
            <w:r w:rsidRPr="00A141F3">
              <w:rPr>
                <w:rtl/>
              </w:rPr>
              <w:t xml:space="preserve"> </w:t>
            </w:r>
            <w:r w:rsidRPr="00A141F3">
              <w:rPr>
                <w:rFonts w:hint="cs"/>
                <w:rtl/>
              </w:rPr>
              <w:t>نيسكام</w:t>
            </w:r>
            <w:r w:rsidRPr="00A141F3">
              <w:rPr>
                <w:rtl/>
              </w:rPr>
              <w:t xml:space="preserve"> </w:t>
            </w:r>
            <w:r w:rsidRPr="00A141F3">
              <w:rPr>
                <w:rFonts w:hint="cs"/>
                <w:rtl/>
              </w:rPr>
              <w:t>الإدارية</w:t>
            </w:r>
          </w:p>
        </w:tc>
        <w:tc>
          <w:tcPr>
            <w:tcW w:w="1283" w:type="dxa"/>
          </w:tcPr>
          <w:p w14:paraId="0EC017B3" w14:textId="757A624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B501AC3" w14:textId="77777777" w:rsidR="00853E64" w:rsidRPr="00A141F3" w:rsidRDefault="00853E64" w:rsidP="004D05BE">
            <w:pPr>
              <w:jc w:val="right"/>
              <w:rPr>
                <w:rtl/>
              </w:rPr>
            </w:pPr>
          </w:p>
        </w:tc>
        <w:tc>
          <w:tcPr>
            <w:tcW w:w="1710" w:type="dxa"/>
          </w:tcPr>
          <w:p w14:paraId="7BC02CE5" w14:textId="57FB35E9" w:rsidR="00853E64" w:rsidRPr="00A141F3" w:rsidRDefault="00853E64" w:rsidP="004D05BE">
            <w:pPr>
              <w:jc w:val="right"/>
              <w:rPr>
                <w:rtl/>
              </w:rPr>
            </w:pPr>
          </w:p>
        </w:tc>
        <w:tc>
          <w:tcPr>
            <w:tcW w:w="1620" w:type="dxa"/>
          </w:tcPr>
          <w:p w14:paraId="66BC6C56" w14:textId="77777777" w:rsidR="00853E64" w:rsidRPr="00A141F3" w:rsidRDefault="00853E64" w:rsidP="004D05BE">
            <w:pPr>
              <w:jc w:val="right"/>
              <w:rPr>
                <w:rtl/>
              </w:rPr>
            </w:pPr>
          </w:p>
        </w:tc>
      </w:tr>
      <w:tr w:rsidR="00853E64" w:rsidRPr="006F5A28" w14:paraId="0F9B4781" w14:textId="6595121B" w:rsidTr="00853E64">
        <w:trPr>
          <w:trHeight w:val="288"/>
        </w:trPr>
        <w:tc>
          <w:tcPr>
            <w:tcW w:w="810" w:type="dxa"/>
            <w:noWrap/>
            <w:hideMark/>
          </w:tcPr>
          <w:p w14:paraId="0EFFDB7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51</w:t>
            </w:r>
          </w:p>
        </w:tc>
        <w:tc>
          <w:tcPr>
            <w:tcW w:w="1711" w:type="dxa"/>
            <w:noWrap/>
            <w:hideMark/>
          </w:tcPr>
          <w:p w14:paraId="08922BC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Rokero</w:t>
            </w:r>
          </w:p>
        </w:tc>
        <w:tc>
          <w:tcPr>
            <w:tcW w:w="1311" w:type="dxa"/>
          </w:tcPr>
          <w:p w14:paraId="6AA583AC" w14:textId="77777777" w:rsidR="00853E64" w:rsidRPr="006F5A28" w:rsidRDefault="00853E64" w:rsidP="004D05BE">
            <w:pPr>
              <w:jc w:val="right"/>
              <w:rPr>
                <w:rFonts w:ascii="Calibri" w:eastAsia="Times New Roman" w:hAnsi="Calibri" w:cs="Calibri"/>
                <w:color w:val="000000"/>
              </w:rPr>
            </w:pPr>
            <w:r w:rsidRPr="0016078E">
              <w:rPr>
                <w:rFonts w:hint="cs"/>
                <w:rtl/>
              </w:rPr>
              <w:t>روكيرو</w:t>
            </w:r>
          </w:p>
        </w:tc>
        <w:tc>
          <w:tcPr>
            <w:tcW w:w="2793" w:type="dxa"/>
            <w:noWrap/>
            <w:hideMark/>
          </w:tcPr>
          <w:p w14:paraId="6AB9414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Daya Admin Unit</w:t>
            </w:r>
          </w:p>
        </w:tc>
        <w:tc>
          <w:tcPr>
            <w:tcW w:w="1587" w:type="dxa"/>
          </w:tcPr>
          <w:p w14:paraId="600A8B9F" w14:textId="77777777" w:rsidR="00853E64" w:rsidRPr="006F5A28" w:rsidRDefault="00853E64" w:rsidP="004D05BE">
            <w:pPr>
              <w:jc w:val="right"/>
              <w:rPr>
                <w:rFonts w:ascii="Calibri" w:eastAsia="Times New Roman" w:hAnsi="Calibri" w:cs="Calibri"/>
                <w:color w:val="000000"/>
              </w:rPr>
            </w:pPr>
            <w:r w:rsidRPr="00A141F3">
              <w:rPr>
                <w:rFonts w:hint="cs"/>
                <w:rtl/>
              </w:rPr>
              <w:t>وحدة</w:t>
            </w:r>
            <w:r w:rsidRPr="00A141F3">
              <w:rPr>
                <w:rtl/>
              </w:rPr>
              <w:t xml:space="preserve"> </w:t>
            </w:r>
            <w:r w:rsidRPr="00A141F3">
              <w:rPr>
                <w:rFonts w:hint="cs"/>
                <w:rtl/>
              </w:rPr>
              <w:t>دايا</w:t>
            </w:r>
            <w:r w:rsidRPr="00A141F3">
              <w:rPr>
                <w:rtl/>
              </w:rPr>
              <w:t xml:space="preserve"> </w:t>
            </w:r>
            <w:r w:rsidRPr="00A141F3">
              <w:rPr>
                <w:rFonts w:hint="cs"/>
                <w:rtl/>
              </w:rPr>
              <w:t>الإدارية</w:t>
            </w:r>
          </w:p>
        </w:tc>
        <w:tc>
          <w:tcPr>
            <w:tcW w:w="1283" w:type="dxa"/>
          </w:tcPr>
          <w:p w14:paraId="65B9BD32" w14:textId="7318781B"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556E02E" w14:textId="77777777" w:rsidR="00853E64" w:rsidRPr="00A141F3" w:rsidRDefault="00853E64" w:rsidP="004D05BE">
            <w:pPr>
              <w:jc w:val="right"/>
              <w:rPr>
                <w:rtl/>
              </w:rPr>
            </w:pPr>
          </w:p>
        </w:tc>
        <w:tc>
          <w:tcPr>
            <w:tcW w:w="1710" w:type="dxa"/>
          </w:tcPr>
          <w:p w14:paraId="60B9618A" w14:textId="2B1F92FE" w:rsidR="00853E64" w:rsidRPr="00A141F3" w:rsidRDefault="00853E64" w:rsidP="004D05BE">
            <w:pPr>
              <w:jc w:val="right"/>
              <w:rPr>
                <w:rtl/>
              </w:rPr>
            </w:pPr>
          </w:p>
        </w:tc>
        <w:tc>
          <w:tcPr>
            <w:tcW w:w="1620" w:type="dxa"/>
          </w:tcPr>
          <w:p w14:paraId="22E4811C" w14:textId="77777777" w:rsidR="00853E64" w:rsidRPr="00A141F3" w:rsidRDefault="00853E64" w:rsidP="004D05BE">
            <w:pPr>
              <w:jc w:val="right"/>
              <w:rPr>
                <w:rtl/>
              </w:rPr>
            </w:pPr>
          </w:p>
        </w:tc>
      </w:tr>
      <w:tr w:rsidR="00853E64" w:rsidRPr="006F5A28" w14:paraId="4458BA7A" w14:textId="3339C6D8" w:rsidTr="00853E64">
        <w:trPr>
          <w:trHeight w:val="288"/>
        </w:trPr>
        <w:tc>
          <w:tcPr>
            <w:tcW w:w="810" w:type="dxa"/>
            <w:noWrap/>
            <w:hideMark/>
          </w:tcPr>
          <w:p w14:paraId="5312D330"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52</w:t>
            </w:r>
          </w:p>
        </w:tc>
        <w:tc>
          <w:tcPr>
            <w:tcW w:w="1711" w:type="dxa"/>
            <w:noWrap/>
            <w:hideMark/>
          </w:tcPr>
          <w:p w14:paraId="143CC28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Rokero</w:t>
            </w:r>
          </w:p>
        </w:tc>
        <w:tc>
          <w:tcPr>
            <w:tcW w:w="1311" w:type="dxa"/>
          </w:tcPr>
          <w:p w14:paraId="79FFE366" w14:textId="77777777" w:rsidR="00853E64" w:rsidRPr="006F5A28" w:rsidRDefault="00853E64" w:rsidP="004D05BE">
            <w:pPr>
              <w:jc w:val="right"/>
              <w:rPr>
                <w:rFonts w:ascii="Calibri" w:eastAsia="Times New Roman" w:hAnsi="Calibri" w:cs="Calibri"/>
                <w:color w:val="000000"/>
              </w:rPr>
            </w:pPr>
            <w:r w:rsidRPr="0016078E">
              <w:rPr>
                <w:rFonts w:hint="cs"/>
                <w:rtl/>
              </w:rPr>
              <w:t>روكيرو</w:t>
            </w:r>
          </w:p>
        </w:tc>
        <w:tc>
          <w:tcPr>
            <w:tcW w:w="2793" w:type="dxa"/>
            <w:noWrap/>
            <w:hideMark/>
          </w:tcPr>
          <w:p w14:paraId="68C3B3E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Sollow</w:t>
            </w:r>
            <w:proofErr w:type="spellEnd"/>
            <w:r w:rsidRPr="006F5A28">
              <w:rPr>
                <w:rFonts w:ascii="Calibri" w:eastAsia="Times New Roman" w:hAnsi="Calibri" w:cs="Calibri"/>
                <w:color w:val="000000"/>
              </w:rPr>
              <w:t xml:space="preserve"> Admin Unit</w:t>
            </w:r>
          </w:p>
        </w:tc>
        <w:tc>
          <w:tcPr>
            <w:tcW w:w="1587" w:type="dxa"/>
          </w:tcPr>
          <w:p w14:paraId="36D92B23" w14:textId="77777777" w:rsidR="00853E64" w:rsidRPr="006F5A28" w:rsidRDefault="00853E64" w:rsidP="004D05BE">
            <w:pPr>
              <w:jc w:val="right"/>
              <w:rPr>
                <w:rFonts w:ascii="Calibri" w:eastAsia="Times New Roman" w:hAnsi="Calibri" w:cs="Calibri"/>
                <w:color w:val="000000"/>
              </w:rPr>
            </w:pPr>
            <w:r w:rsidRPr="00A141F3">
              <w:rPr>
                <w:rFonts w:hint="cs"/>
                <w:rtl/>
              </w:rPr>
              <w:t>وحدة</w:t>
            </w:r>
            <w:r w:rsidRPr="00A141F3">
              <w:rPr>
                <w:rtl/>
              </w:rPr>
              <w:t xml:space="preserve"> </w:t>
            </w:r>
            <w:r w:rsidRPr="00A141F3">
              <w:rPr>
                <w:rFonts w:hint="cs"/>
                <w:rtl/>
              </w:rPr>
              <w:t>سولو</w:t>
            </w:r>
            <w:r w:rsidRPr="00A141F3">
              <w:rPr>
                <w:rtl/>
              </w:rPr>
              <w:t xml:space="preserve"> </w:t>
            </w:r>
            <w:r w:rsidRPr="00A141F3">
              <w:rPr>
                <w:rFonts w:hint="cs"/>
                <w:rtl/>
              </w:rPr>
              <w:t>الإدارية</w:t>
            </w:r>
          </w:p>
        </w:tc>
        <w:tc>
          <w:tcPr>
            <w:tcW w:w="1283" w:type="dxa"/>
          </w:tcPr>
          <w:p w14:paraId="7D0CA4EC" w14:textId="0CC4A703"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6CC99BA" w14:textId="77777777" w:rsidR="00853E64" w:rsidRPr="00A141F3" w:rsidRDefault="00853E64" w:rsidP="004D05BE">
            <w:pPr>
              <w:jc w:val="right"/>
              <w:rPr>
                <w:rtl/>
              </w:rPr>
            </w:pPr>
          </w:p>
        </w:tc>
        <w:tc>
          <w:tcPr>
            <w:tcW w:w="1710" w:type="dxa"/>
          </w:tcPr>
          <w:p w14:paraId="1F3AE31F" w14:textId="20E3309C" w:rsidR="00853E64" w:rsidRPr="00A141F3" w:rsidRDefault="00853E64" w:rsidP="004D05BE">
            <w:pPr>
              <w:jc w:val="right"/>
              <w:rPr>
                <w:rtl/>
              </w:rPr>
            </w:pPr>
          </w:p>
        </w:tc>
        <w:tc>
          <w:tcPr>
            <w:tcW w:w="1620" w:type="dxa"/>
          </w:tcPr>
          <w:p w14:paraId="4A8E24BC" w14:textId="77777777" w:rsidR="00853E64" w:rsidRPr="00A141F3" w:rsidRDefault="00853E64" w:rsidP="004D05BE">
            <w:pPr>
              <w:jc w:val="right"/>
              <w:rPr>
                <w:rtl/>
              </w:rPr>
            </w:pPr>
          </w:p>
        </w:tc>
      </w:tr>
      <w:tr w:rsidR="00853E64" w:rsidRPr="006F5A28" w14:paraId="32955AE1" w14:textId="4A241916" w:rsidTr="00853E64">
        <w:trPr>
          <w:trHeight w:val="288"/>
        </w:trPr>
        <w:tc>
          <w:tcPr>
            <w:tcW w:w="810" w:type="dxa"/>
            <w:noWrap/>
            <w:hideMark/>
          </w:tcPr>
          <w:p w14:paraId="1AF6AF3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53</w:t>
            </w:r>
          </w:p>
        </w:tc>
        <w:tc>
          <w:tcPr>
            <w:tcW w:w="1711" w:type="dxa"/>
            <w:noWrap/>
            <w:hideMark/>
          </w:tcPr>
          <w:p w14:paraId="04ACA31B"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Rokero</w:t>
            </w:r>
          </w:p>
        </w:tc>
        <w:tc>
          <w:tcPr>
            <w:tcW w:w="1311" w:type="dxa"/>
          </w:tcPr>
          <w:p w14:paraId="6DF9F947" w14:textId="77777777" w:rsidR="00853E64" w:rsidRPr="006F5A28" w:rsidRDefault="00853E64" w:rsidP="004D05BE">
            <w:pPr>
              <w:jc w:val="right"/>
              <w:rPr>
                <w:rFonts w:ascii="Calibri" w:eastAsia="Times New Roman" w:hAnsi="Calibri" w:cs="Calibri"/>
                <w:color w:val="000000"/>
              </w:rPr>
            </w:pPr>
            <w:r w:rsidRPr="0016078E">
              <w:rPr>
                <w:rFonts w:hint="cs"/>
                <w:rtl/>
              </w:rPr>
              <w:t>روكيرو</w:t>
            </w:r>
          </w:p>
        </w:tc>
        <w:tc>
          <w:tcPr>
            <w:tcW w:w="2793" w:type="dxa"/>
            <w:noWrap/>
            <w:hideMark/>
          </w:tcPr>
          <w:p w14:paraId="29DD1B0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Rokero Catchment Area</w:t>
            </w:r>
          </w:p>
        </w:tc>
        <w:tc>
          <w:tcPr>
            <w:tcW w:w="1587" w:type="dxa"/>
          </w:tcPr>
          <w:p w14:paraId="22625CF8"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مستجمعات</w:t>
            </w:r>
            <w:r w:rsidRPr="00A141F3">
              <w:rPr>
                <w:rtl/>
              </w:rPr>
              <w:t xml:space="preserve"> </w:t>
            </w:r>
            <w:r w:rsidRPr="00A141F3">
              <w:rPr>
                <w:rFonts w:hint="cs"/>
                <w:rtl/>
              </w:rPr>
              <w:t>روكيرو</w:t>
            </w:r>
          </w:p>
        </w:tc>
        <w:tc>
          <w:tcPr>
            <w:tcW w:w="1283" w:type="dxa"/>
          </w:tcPr>
          <w:p w14:paraId="09B99421" w14:textId="6F47D3A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F897D38" w14:textId="77777777" w:rsidR="00853E64" w:rsidRPr="00A141F3" w:rsidRDefault="00853E64" w:rsidP="004D05BE">
            <w:pPr>
              <w:jc w:val="right"/>
              <w:rPr>
                <w:rtl/>
              </w:rPr>
            </w:pPr>
          </w:p>
        </w:tc>
        <w:tc>
          <w:tcPr>
            <w:tcW w:w="1710" w:type="dxa"/>
          </w:tcPr>
          <w:p w14:paraId="607BAA45" w14:textId="3232523B" w:rsidR="00853E64" w:rsidRPr="00A141F3" w:rsidRDefault="00853E64" w:rsidP="004D05BE">
            <w:pPr>
              <w:jc w:val="right"/>
              <w:rPr>
                <w:rtl/>
              </w:rPr>
            </w:pPr>
          </w:p>
        </w:tc>
        <w:tc>
          <w:tcPr>
            <w:tcW w:w="1620" w:type="dxa"/>
          </w:tcPr>
          <w:p w14:paraId="65E34432" w14:textId="77777777" w:rsidR="00853E64" w:rsidRPr="00A141F3" w:rsidRDefault="00853E64" w:rsidP="004D05BE">
            <w:pPr>
              <w:jc w:val="right"/>
              <w:rPr>
                <w:rtl/>
              </w:rPr>
            </w:pPr>
          </w:p>
        </w:tc>
      </w:tr>
      <w:tr w:rsidR="00853E64" w:rsidRPr="006F5A28" w14:paraId="08C13B30" w14:textId="5ABC1EE2" w:rsidTr="00853E64">
        <w:trPr>
          <w:trHeight w:val="288"/>
        </w:trPr>
        <w:tc>
          <w:tcPr>
            <w:tcW w:w="810" w:type="dxa"/>
            <w:noWrap/>
            <w:hideMark/>
          </w:tcPr>
          <w:p w14:paraId="26CC39D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54</w:t>
            </w:r>
          </w:p>
        </w:tc>
        <w:tc>
          <w:tcPr>
            <w:tcW w:w="1711" w:type="dxa"/>
            <w:noWrap/>
            <w:hideMark/>
          </w:tcPr>
          <w:p w14:paraId="03D3A741"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69C41A4A"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23317322"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Azume</w:t>
            </w:r>
            <w:proofErr w:type="spellEnd"/>
            <w:r w:rsidRPr="006F5A28">
              <w:rPr>
                <w:rFonts w:ascii="Calibri" w:eastAsia="Times New Roman" w:hAnsi="Calibri" w:cs="Calibri"/>
                <w:color w:val="000000"/>
              </w:rPr>
              <w:t xml:space="preserve"> Locality</w:t>
            </w:r>
          </w:p>
        </w:tc>
        <w:tc>
          <w:tcPr>
            <w:tcW w:w="1587" w:type="dxa"/>
          </w:tcPr>
          <w:p w14:paraId="3B1AA88F"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أزوم</w:t>
            </w:r>
          </w:p>
        </w:tc>
        <w:tc>
          <w:tcPr>
            <w:tcW w:w="1283" w:type="dxa"/>
          </w:tcPr>
          <w:p w14:paraId="1E134205" w14:textId="318FF5B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329C5FE" w14:textId="77777777" w:rsidR="00853E64" w:rsidRPr="00A141F3" w:rsidRDefault="00853E64" w:rsidP="004D05BE">
            <w:pPr>
              <w:jc w:val="right"/>
              <w:rPr>
                <w:rtl/>
              </w:rPr>
            </w:pPr>
          </w:p>
        </w:tc>
        <w:tc>
          <w:tcPr>
            <w:tcW w:w="1710" w:type="dxa"/>
          </w:tcPr>
          <w:p w14:paraId="482296C5" w14:textId="6895BABD" w:rsidR="00853E64" w:rsidRPr="00A141F3" w:rsidRDefault="00853E64" w:rsidP="004D05BE">
            <w:pPr>
              <w:jc w:val="right"/>
              <w:rPr>
                <w:rtl/>
              </w:rPr>
            </w:pPr>
          </w:p>
        </w:tc>
        <w:tc>
          <w:tcPr>
            <w:tcW w:w="1620" w:type="dxa"/>
          </w:tcPr>
          <w:p w14:paraId="7DF9B371" w14:textId="77777777" w:rsidR="00853E64" w:rsidRPr="00A141F3" w:rsidRDefault="00853E64" w:rsidP="004D05BE">
            <w:pPr>
              <w:jc w:val="right"/>
              <w:rPr>
                <w:rtl/>
              </w:rPr>
            </w:pPr>
          </w:p>
        </w:tc>
      </w:tr>
      <w:tr w:rsidR="00853E64" w:rsidRPr="006F5A28" w14:paraId="410E92CB" w14:textId="6F65F31B" w:rsidTr="00853E64">
        <w:trPr>
          <w:trHeight w:val="288"/>
        </w:trPr>
        <w:tc>
          <w:tcPr>
            <w:tcW w:w="810" w:type="dxa"/>
            <w:noWrap/>
            <w:hideMark/>
          </w:tcPr>
          <w:p w14:paraId="78084D9E"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55</w:t>
            </w:r>
          </w:p>
        </w:tc>
        <w:tc>
          <w:tcPr>
            <w:tcW w:w="1711" w:type="dxa"/>
            <w:noWrap/>
            <w:hideMark/>
          </w:tcPr>
          <w:p w14:paraId="7196948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38CD72EF"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3CBF1DF4"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shalaya</w:t>
            </w:r>
            <w:proofErr w:type="spellEnd"/>
          </w:p>
        </w:tc>
        <w:tc>
          <w:tcPr>
            <w:tcW w:w="1587" w:type="dxa"/>
          </w:tcPr>
          <w:p w14:paraId="0AECFF66" w14:textId="77777777" w:rsidR="00853E64" w:rsidRPr="006F5A28" w:rsidRDefault="00853E64" w:rsidP="004D05BE">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شالايا</w:t>
            </w:r>
          </w:p>
        </w:tc>
        <w:tc>
          <w:tcPr>
            <w:tcW w:w="1283" w:type="dxa"/>
          </w:tcPr>
          <w:p w14:paraId="02F3B041" w14:textId="7AD2B9CF"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840FC71" w14:textId="77777777" w:rsidR="00853E64" w:rsidRPr="00A141F3" w:rsidRDefault="00853E64" w:rsidP="004D05BE">
            <w:pPr>
              <w:jc w:val="right"/>
              <w:rPr>
                <w:rtl/>
              </w:rPr>
            </w:pPr>
          </w:p>
        </w:tc>
        <w:tc>
          <w:tcPr>
            <w:tcW w:w="1710" w:type="dxa"/>
          </w:tcPr>
          <w:p w14:paraId="5B948F88" w14:textId="049D793E" w:rsidR="00853E64" w:rsidRPr="00A141F3" w:rsidRDefault="00853E64" w:rsidP="004D05BE">
            <w:pPr>
              <w:jc w:val="right"/>
              <w:rPr>
                <w:rtl/>
              </w:rPr>
            </w:pPr>
          </w:p>
        </w:tc>
        <w:tc>
          <w:tcPr>
            <w:tcW w:w="1620" w:type="dxa"/>
          </w:tcPr>
          <w:p w14:paraId="352C32CB" w14:textId="77777777" w:rsidR="00853E64" w:rsidRPr="00A141F3" w:rsidRDefault="00853E64" w:rsidP="004D05BE">
            <w:pPr>
              <w:jc w:val="right"/>
              <w:rPr>
                <w:rtl/>
              </w:rPr>
            </w:pPr>
          </w:p>
        </w:tc>
      </w:tr>
      <w:tr w:rsidR="00853E64" w:rsidRPr="006F5A28" w14:paraId="6DBF8244" w14:textId="7BA56372" w:rsidTr="00853E64">
        <w:trPr>
          <w:trHeight w:val="288"/>
        </w:trPr>
        <w:tc>
          <w:tcPr>
            <w:tcW w:w="810" w:type="dxa"/>
            <w:noWrap/>
            <w:hideMark/>
          </w:tcPr>
          <w:p w14:paraId="67224C10"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56</w:t>
            </w:r>
          </w:p>
        </w:tc>
        <w:tc>
          <w:tcPr>
            <w:tcW w:w="1711" w:type="dxa"/>
            <w:noWrap/>
            <w:hideMark/>
          </w:tcPr>
          <w:p w14:paraId="29CCE53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348356CA"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2DA5400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Rongatas</w:t>
            </w:r>
            <w:proofErr w:type="spellEnd"/>
            <w:r w:rsidRPr="006F5A28">
              <w:rPr>
                <w:rFonts w:ascii="Calibri" w:eastAsia="Times New Roman" w:hAnsi="Calibri" w:cs="Calibri"/>
                <w:color w:val="000000"/>
              </w:rPr>
              <w:t xml:space="preserve"> </w:t>
            </w:r>
          </w:p>
        </w:tc>
        <w:tc>
          <w:tcPr>
            <w:tcW w:w="1587" w:type="dxa"/>
          </w:tcPr>
          <w:p w14:paraId="379517D1" w14:textId="77777777" w:rsidR="00853E64" w:rsidRPr="006F5A28" w:rsidRDefault="00853E64" w:rsidP="004D05BE">
            <w:pPr>
              <w:jc w:val="right"/>
              <w:rPr>
                <w:rFonts w:ascii="Calibri" w:eastAsia="Times New Roman" w:hAnsi="Calibri" w:cs="Calibri"/>
                <w:color w:val="000000"/>
              </w:rPr>
            </w:pPr>
            <w:r w:rsidRPr="00A141F3">
              <w:rPr>
                <w:rFonts w:hint="cs"/>
                <w:rtl/>
              </w:rPr>
              <w:t>رونغاتاس</w:t>
            </w:r>
          </w:p>
        </w:tc>
        <w:tc>
          <w:tcPr>
            <w:tcW w:w="1283" w:type="dxa"/>
          </w:tcPr>
          <w:p w14:paraId="53284B2C" w14:textId="012F20DB"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7E27618" w14:textId="77777777" w:rsidR="00853E64" w:rsidRPr="00A141F3" w:rsidRDefault="00853E64" w:rsidP="004D05BE">
            <w:pPr>
              <w:jc w:val="right"/>
              <w:rPr>
                <w:rtl/>
              </w:rPr>
            </w:pPr>
          </w:p>
        </w:tc>
        <w:tc>
          <w:tcPr>
            <w:tcW w:w="1710" w:type="dxa"/>
          </w:tcPr>
          <w:p w14:paraId="2A758052" w14:textId="60214860" w:rsidR="00853E64" w:rsidRPr="00A141F3" w:rsidRDefault="00853E64" w:rsidP="004D05BE">
            <w:pPr>
              <w:jc w:val="right"/>
              <w:rPr>
                <w:rtl/>
              </w:rPr>
            </w:pPr>
          </w:p>
        </w:tc>
        <w:tc>
          <w:tcPr>
            <w:tcW w:w="1620" w:type="dxa"/>
          </w:tcPr>
          <w:p w14:paraId="12E4F41E" w14:textId="77777777" w:rsidR="00853E64" w:rsidRPr="00A141F3" w:rsidRDefault="00853E64" w:rsidP="004D05BE">
            <w:pPr>
              <w:jc w:val="right"/>
              <w:rPr>
                <w:rtl/>
              </w:rPr>
            </w:pPr>
          </w:p>
        </w:tc>
      </w:tr>
      <w:tr w:rsidR="00853E64" w:rsidRPr="006F5A28" w14:paraId="45CBEAA3" w14:textId="7475E55B" w:rsidTr="00853E64">
        <w:trPr>
          <w:trHeight w:val="288"/>
        </w:trPr>
        <w:tc>
          <w:tcPr>
            <w:tcW w:w="810" w:type="dxa"/>
            <w:noWrap/>
            <w:hideMark/>
          </w:tcPr>
          <w:p w14:paraId="66F566A2"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57</w:t>
            </w:r>
          </w:p>
        </w:tc>
        <w:tc>
          <w:tcPr>
            <w:tcW w:w="1711" w:type="dxa"/>
            <w:noWrap/>
            <w:hideMark/>
          </w:tcPr>
          <w:p w14:paraId="6F6F3F7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Zalingei </w:t>
            </w:r>
          </w:p>
        </w:tc>
        <w:tc>
          <w:tcPr>
            <w:tcW w:w="1311" w:type="dxa"/>
          </w:tcPr>
          <w:p w14:paraId="19E2F102"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32448A82"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Elgenaina</w:t>
            </w:r>
            <w:proofErr w:type="spellEnd"/>
          </w:p>
        </w:tc>
        <w:tc>
          <w:tcPr>
            <w:tcW w:w="1587" w:type="dxa"/>
          </w:tcPr>
          <w:p w14:paraId="0A825A39" w14:textId="77777777" w:rsidR="00853E64" w:rsidRPr="006F5A28" w:rsidRDefault="00853E64" w:rsidP="004D05BE">
            <w:pPr>
              <w:jc w:val="right"/>
              <w:rPr>
                <w:rFonts w:ascii="Calibri" w:eastAsia="Times New Roman" w:hAnsi="Calibri" w:cs="Calibri"/>
                <w:color w:val="000000"/>
              </w:rPr>
            </w:pPr>
            <w:r w:rsidRPr="00A141F3">
              <w:rPr>
                <w:rFonts w:hint="cs"/>
                <w:rtl/>
              </w:rPr>
              <w:t>الجنينة</w:t>
            </w:r>
          </w:p>
        </w:tc>
        <w:tc>
          <w:tcPr>
            <w:tcW w:w="1283" w:type="dxa"/>
          </w:tcPr>
          <w:p w14:paraId="5582839D" w14:textId="080C1F58"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249B257" w14:textId="77777777" w:rsidR="00853E64" w:rsidRPr="00A141F3" w:rsidRDefault="00853E64" w:rsidP="004D05BE">
            <w:pPr>
              <w:jc w:val="right"/>
              <w:rPr>
                <w:rtl/>
              </w:rPr>
            </w:pPr>
          </w:p>
        </w:tc>
        <w:tc>
          <w:tcPr>
            <w:tcW w:w="1710" w:type="dxa"/>
          </w:tcPr>
          <w:p w14:paraId="40FE4E68" w14:textId="45D97426" w:rsidR="00853E64" w:rsidRPr="00A141F3" w:rsidRDefault="00853E64" w:rsidP="004D05BE">
            <w:pPr>
              <w:jc w:val="right"/>
              <w:rPr>
                <w:rtl/>
              </w:rPr>
            </w:pPr>
          </w:p>
        </w:tc>
        <w:tc>
          <w:tcPr>
            <w:tcW w:w="1620" w:type="dxa"/>
          </w:tcPr>
          <w:p w14:paraId="69ECD8AE" w14:textId="77777777" w:rsidR="00853E64" w:rsidRPr="00A141F3" w:rsidRDefault="00853E64" w:rsidP="004D05BE">
            <w:pPr>
              <w:jc w:val="right"/>
              <w:rPr>
                <w:rtl/>
              </w:rPr>
            </w:pPr>
          </w:p>
        </w:tc>
      </w:tr>
      <w:tr w:rsidR="00853E64" w:rsidRPr="006F5A28" w14:paraId="34DBF530" w14:textId="3E417888" w:rsidTr="00853E64">
        <w:trPr>
          <w:trHeight w:val="288"/>
        </w:trPr>
        <w:tc>
          <w:tcPr>
            <w:tcW w:w="810" w:type="dxa"/>
            <w:noWrap/>
            <w:hideMark/>
          </w:tcPr>
          <w:p w14:paraId="3AF5565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58</w:t>
            </w:r>
          </w:p>
        </w:tc>
        <w:tc>
          <w:tcPr>
            <w:tcW w:w="1711" w:type="dxa"/>
            <w:noWrap/>
            <w:hideMark/>
          </w:tcPr>
          <w:p w14:paraId="70FD38DD"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Garsila </w:t>
            </w:r>
          </w:p>
        </w:tc>
        <w:tc>
          <w:tcPr>
            <w:tcW w:w="1311" w:type="dxa"/>
          </w:tcPr>
          <w:p w14:paraId="3D7B7584" w14:textId="77777777" w:rsidR="00853E64" w:rsidRPr="006F5A28" w:rsidRDefault="00853E64" w:rsidP="004D05BE">
            <w:pPr>
              <w:jc w:val="right"/>
              <w:rPr>
                <w:rFonts w:ascii="Calibri" w:eastAsia="Times New Roman" w:hAnsi="Calibri" w:cs="Calibri"/>
                <w:color w:val="000000"/>
              </w:rPr>
            </w:pPr>
            <w:r>
              <w:rPr>
                <w:rFonts w:hint="cs"/>
                <w:rtl/>
              </w:rPr>
              <w:t>قارسيلا</w:t>
            </w:r>
          </w:p>
        </w:tc>
        <w:tc>
          <w:tcPr>
            <w:tcW w:w="2793" w:type="dxa"/>
            <w:noWrap/>
            <w:hideMark/>
          </w:tcPr>
          <w:p w14:paraId="44580CEA"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Delaige</w:t>
            </w:r>
            <w:proofErr w:type="spellEnd"/>
            <w:r w:rsidRPr="006F5A28">
              <w:rPr>
                <w:rFonts w:ascii="Calibri" w:eastAsia="Times New Roman" w:hAnsi="Calibri" w:cs="Calibri"/>
                <w:color w:val="000000"/>
              </w:rPr>
              <w:t xml:space="preserve"> HF</w:t>
            </w:r>
          </w:p>
        </w:tc>
        <w:tc>
          <w:tcPr>
            <w:tcW w:w="1587" w:type="dxa"/>
          </w:tcPr>
          <w:p w14:paraId="00F43D2F"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ديلايج</w:t>
            </w:r>
          </w:p>
        </w:tc>
        <w:tc>
          <w:tcPr>
            <w:tcW w:w="1283" w:type="dxa"/>
          </w:tcPr>
          <w:p w14:paraId="19A414BD" w14:textId="541B25C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F5E2A7E" w14:textId="77777777" w:rsidR="00853E64" w:rsidRPr="00A141F3" w:rsidRDefault="00853E64" w:rsidP="004D05BE">
            <w:pPr>
              <w:jc w:val="right"/>
              <w:rPr>
                <w:rtl/>
              </w:rPr>
            </w:pPr>
          </w:p>
        </w:tc>
        <w:tc>
          <w:tcPr>
            <w:tcW w:w="1710" w:type="dxa"/>
          </w:tcPr>
          <w:p w14:paraId="25CCBB17" w14:textId="204B99F6" w:rsidR="00853E64" w:rsidRPr="00A141F3" w:rsidRDefault="00853E64" w:rsidP="004D05BE">
            <w:pPr>
              <w:jc w:val="right"/>
              <w:rPr>
                <w:rtl/>
              </w:rPr>
            </w:pPr>
          </w:p>
        </w:tc>
        <w:tc>
          <w:tcPr>
            <w:tcW w:w="1620" w:type="dxa"/>
          </w:tcPr>
          <w:p w14:paraId="70B9D3C4" w14:textId="77777777" w:rsidR="00853E64" w:rsidRPr="00A141F3" w:rsidRDefault="00853E64" w:rsidP="004D05BE">
            <w:pPr>
              <w:jc w:val="right"/>
              <w:rPr>
                <w:rtl/>
              </w:rPr>
            </w:pPr>
          </w:p>
        </w:tc>
      </w:tr>
      <w:tr w:rsidR="00853E64" w:rsidRPr="006F5A28" w14:paraId="68DA2C4F" w14:textId="23FE08A8" w:rsidTr="00853E64">
        <w:trPr>
          <w:trHeight w:val="288"/>
        </w:trPr>
        <w:tc>
          <w:tcPr>
            <w:tcW w:w="810" w:type="dxa"/>
            <w:noWrap/>
            <w:hideMark/>
          </w:tcPr>
          <w:p w14:paraId="755A065B"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59</w:t>
            </w:r>
          </w:p>
        </w:tc>
        <w:tc>
          <w:tcPr>
            <w:tcW w:w="1711" w:type="dxa"/>
            <w:noWrap/>
            <w:hideMark/>
          </w:tcPr>
          <w:p w14:paraId="19B2C730"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Garsila </w:t>
            </w:r>
          </w:p>
        </w:tc>
        <w:tc>
          <w:tcPr>
            <w:tcW w:w="1311" w:type="dxa"/>
          </w:tcPr>
          <w:p w14:paraId="7A902A84" w14:textId="77777777" w:rsidR="00853E64" w:rsidRPr="006F5A28" w:rsidRDefault="00853E64" w:rsidP="004D05BE">
            <w:pPr>
              <w:jc w:val="right"/>
              <w:rPr>
                <w:rFonts w:ascii="Calibri" w:eastAsia="Times New Roman" w:hAnsi="Calibri" w:cs="Calibri"/>
                <w:color w:val="000000"/>
              </w:rPr>
            </w:pPr>
            <w:r>
              <w:rPr>
                <w:rFonts w:hint="cs"/>
                <w:rtl/>
              </w:rPr>
              <w:t>قارسيلا</w:t>
            </w:r>
          </w:p>
        </w:tc>
        <w:tc>
          <w:tcPr>
            <w:tcW w:w="2793" w:type="dxa"/>
            <w:noWrap/>
            <w:hideMark/>
          </w:tcPr>
          <w:p w14:paraId="07BBFEF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Daba HF</w:t>
            </w:r>
          </w:p>
        </w:tc>
        <w:tc>
          <w:tcPr>
            <w:tcW w:w="1587" w:type="dxa"/>
          </w:tcPr>
          <w:p w14:paraId="5232259F"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دابا</w:t>
            </w:r>
          </w:p>
        </w:tc>
        <w:tc>
          <w:tcPr>
            <w:tcW w:w="1283" w:type="dxa"/>
          </w:tcPr>
          <w:p w14:paraId="41EAA193" w14:textId="3084E1C1"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1E660B1" w14:textId="77777777" w:rsidR="00853E64" w:rsidRPr="00A141F3" w:rsidRDefault="00853E64" w:rsidP="004D05BE">
            <w:pPr>
              <w:jc w:val="right"/>
              <w:rPr>
                <w:rtl/>
              </w:rPr>
            </w:pPr>
          </w:p>
        </w:tc>
        <w:tc>
          <w:tcPr>
            <w:tcW w:w="1710" w:type="dxa"/>
          </w:tcPr>
          <w:p w14:paraId="3346C826" w14:textId="2A90D920" w:rsidR="00853E64" w:rsidRPr="00A141F3" w:rsidRDefault="00853E64" w:rsidP="004D05BE">
            <w:pPr>
              <w:jc w:val="right"/>
              <w:rPr>
                <w:rtl/>
              </w:rPr>
            </w:pPr>
          </w:p>
        </w:tc>
        <w:tc>
          <w:tcPr>
            <w:tcW w:w="1620" w:type="dxa"/>
          </w:tcPr>
          <w:p w14:paraId="639ED1A5" w14:textId="77777777" w:rsidR="00853E64" w:rsidRPr="00A141F3" w:rsidRDefault="00853E64" w:rsidP="004D05BE">
            <w:pPr>
              <w:jc w:val="right"/>
              <w:rPr>
                <w:rtl/>
              </w:rPr>
            </w:pPr>
          </w:p>
        </w:tc>
      </w:tr>
      <w:tr w:rsidR="00853E64" w:rsidRPr="006F5A28" w14:paraId="3BD4818D" w14:textId="5EDDA51E" w:rsidTr="00853E64">
        <w:trPr>
          <w:trHeight w:val="288"/>
        </w:trPr>
        <w:tc>
          <w:tcPr>
            <w:tcW w:w="810" w:type="dxa"/>
            <w:noWrap/>
            <w:hideMark/>
          </w:tcPr>
          <w:p w14:paraId="14E2D3F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60</w:t>
            </w:r>
          </w:p>
        </w:tc>
        <w:tc>
          <w:tcPr>
            <w:tcW w:w="1711" w:type="dxa"/>
            <w:noWrap/>
            <w:hideMark/>
          </w:tcPr>
          <w:p w14:paraId="5CE9F7C7"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Garsila </w:t>
            </w:r>
          </w:p>
        </w:tc>
        <w:tc>
          <w:tcPr>
            <w:tcW w:w="1311" w:type="dxa"/>
          </w:tcPr>
          <w:p w14:paraId="16D379B8" w14:textId="77777777" w:rsidR="00853E64" w:rsidRPr="006F5A28" w:rsidRDefault="00853E64" w:rsidP="004D05BE">
            <w:pPr>
              <w:jc w:val="right"/>
              <w:rPr>
                <w:rFonts w:ascii="Calibri" w:eastAsia="Times New Roman" w:hAnsi="Calibri" w:cs="Calibri"/>
                <w:color w:val="000000"/>
              </w:rPr>
            </w:pPr>
            <w:r>
              <w:rPr>
                <w:rFonts w:hint="cs"/>
                <w:rtl/>
              </w:rPr>
              <w:t>قارسيلا</w:t>
            </w:r>
          </w:p>
        </w:tc>
        <w:tc>
          <w:tcPr>
            <w:tcW w:w="2793" w:type="dxa"/>
            <w:noWrap/>
            <w:hideMark/>
          </w:tcPr>
          <w:p w14:paraId="49F134F3"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Tonoko</w:t>
            </w:r>
            <w:proofErr w:type="spellEnd"/>
            <w:r w:rsidRPr="006F5A28">
              <w:rPr>
                <w:rFonts w:ascii="Calibri" w:eastAsia="Times New Roman" w:hAnsi="Calibri" w:cs="Calibri"/>
                <w:color w:val="000000"/>
              </w:rPr>
              <w:t xml:space="preserve"> HF</w:t>
            </w:r>
          </w:p>
        </w:tc>
        <w:tc>
          <w:tcPr>
            <w:tcW w:w="1587" w:type="dxa"/>
          </w:tcPr>
          <w:p w14:paraId="45893574"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تونوكو</w:t>
            </w:r>
          </w:p>
        </w:tc>
        <w:tc>
          <w:tcPr>
            <w:tcW w:w="1283" w:type="dxa"/>
          </w:tcPr>
          <w:p w14:paraId="3D5FC0A5" w14:textId="74D5698C"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F5F44EC" w14:textId="77777777" w:rsidR="00853E64" w:rsidRPr="00A141F3" w:rsidRDefault="00853E64" w:rsidP="004D05BE">
            <w:pPr>
              <w:jc w:val="right"/>
              <w:rPr>
                <w:rtl/>
              </w:rPr>
            </w:pPr>
          </w:p>
        </w:tc>
        <w:tc>
          <w:tcPr>
            <w:tcW w:w="1710" w:type="dxa"/>
          </w:tcPr>
          <w:p w14:paraId="6C26E4FA" w14:textId="4E182564" w:rsidR="00853E64" w:rsidRPr="00A141F3" w:rsidRDefault="00853E64" w:rsidP="004D05BE">
            <w:pPr>
              <w:jc w:val="right"/>
              <w:rPr>
                <w:rtl/>
              </w:rPr>
            </w:pPr>
          </w:p>
        </w:tc>
        <w:tc>
          <w:tcPr>
            <w:tcW w:w="1620" w:type="dxa"/>
          </w:tcPr>
          <w:p w14:paraId="78146B9A" w14:textId="77777777" w:rsidR="00853E64" w:rsidRPr="00A141F3" w:rsidRDefault="00853E64" w:rsidP="004D05BE">
            <w:pPr>
              <w:jc w:val="right"/>
              <w:rPr>
                <w:rtl/>
              </w:rPr>
            </w:pPr>
          </w:p>
        </w:tc>
      </w:tr>
      <w:tr w:rsidR="00853E64" w:rsidRPr="006F5A28" w14:paraId="6F77F62D" w14:textId="4270EEE0" w:rsidTr="00853E64">
        <w:trPr>
          <w:trHeight w:val="288"/>
        </w:trPr>
        <w:tc>
          <w:tcPr>
            <w:tcW w:w="810" w:type="dxa"/>
            <w:noWrap/>
            <w:hideMark/>
          </w:tcPr>
          <w:p w14:paraId="627AD2F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61</w:t>
            </w:r>
          </w:p>
        </w:tc>
        <w:tc>
          <w:tcPr>
            <w:tcW w:w="1711" w:type="dxa"/>
            <w:noWrap/>
            <w:hideMark/>
          </w:tcPr>
          <w:p w14:paraId="1CFC3848"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1307E0E0"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304AA620"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UMD</w:t>
            </w:r>
          </w:p>
        </w:tc>
        <w:tc>
          <w:tcPr>
            <w:tcW w:w="1587" w:type="dxa"/>
          </w:tcPr>
          <w:p w14:paraId="3AD3EEAB" w14:textId="77777777" w:rsidR="00853E64" w:rsidRPr="006F5A28" w:rsidRDefault="00853E64" w:rsidP="004D05BE">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دخن</w:t>
            </w:r>
          </w:p>
        </w:tc>
        <w:tc>
          <w:tcPr>
            <w:tcW w:w="1283" w:type="dxa"/>
          </w:tcPr>
          <w:p w14:paraId="2AD6453F" w14:textId="3A3F2828"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302C3EA" w14:textId="77777777" w:rsidR="00853E64" w:rsidRPr="00A141F3" w:rsidRDefault="00853E64" w:rsidP="004D05BE">
            <w:pPr>
              <w:jc w:val="right"/>
              <w:rPr>
                <w:rtl/>
              </w:rPr>
            </w:pPr>
          </w:p>
        </w:tc>
        <w:tc>
          <w:tcPr>
            <w:tcW w:w="1710" w:type="dxa"/>
          </w:tcPr>
          <w:p w14:paraId="328EA91B" w14:textId="54E3D22C" w:rsidR="00853E64" w:rsidRPr="00A141F3" w:rsidRDefault="00853E64" w:rsidP="004D05BE">
            <w:pPr>
              <w:jc w:val="right"/>
              <w:rPr>
                <w:rtl/>
              </w:rPr>
            </w:pPr>
          </w:p>
        </w:tc>
        <w:tc>
          <w:tcPr>
            <w:tcW w:w="1620" w:type="dxa"/>
          </w:tcPr>
          <w:p w14:paraId="0188F201" w14:textId="77777777" w:rsidR="00853E64" w:rsidRPr="00A141F3" w:rsidRDefault="00853E64" w:rsidP="004D05BE">
            <w:pPr>
              <w:jc w:val="right"/>
              <w:rPr>
                <w:rtl/>
              </w:rPr>
            </w:pPr>
          </w:p>
        </w:tc>
      </w:tr>
      <w:tr w:rsidR="00853E64" w:rsidRPr="006F5A28" w14:paraId="22AA7B76" w14:textId="7DB8AFAE" w:rsidTr="00853E64">
        <w:trPr>
          <w:trHeight w:val="288"/>
        </w:trPr>
        <w:tc>
          <w:tcPr>
            <w:tcW w:w="810" w:type="dxa"/>
            <w:noWrap/>
            <w:hideMark/>
          </w:tcPr>
          <w:p w14:paraId="682C174E"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62</w:t>
            </w:r>
          </w:p>
        </w:tc>
        <w:tc>
          <w:tcPr>
            <w:tcW w:w="1711" w:type="dxa"/>
            <w:noWrap/>
            <w:hideMark/>
          </w:tcPr>
          <w:p w14:paraId="7E86E80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187FFC1C"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00F76E0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Rokero</w:t>
            </w:r>
          </w:p>
        </w:tc>
        <w:tc>
          <w:tcPr>
            <w:tcW w:w="1587" w:type="dxa"/>
          </w:tcPr>
          <w:p w14:paraId="2F45C52F" w14:textId="77777777" w:rsidR="00853E64" w:rsidRPr="006F5A28" w:rsidRDefault="00853E64" w:rsidP="004D05BE">
            <w:pPr>
              <w:jc w:val="right"/>
              <w:rPr>
                <w:rFonts w:ascii="Calibri" w:eastAsia="Times New Roman" w:hAnsi="Calibri" w:cs="Calibri"/>
                <w:color w:val="000000"/>
              </w:rPr>
            </w:pPr>
            <w:r w:rsidRPr="00A141F3">
              <w:rPr>
                <w:rFonts w:hint="cs"/>
                <w:rtl/>
              </w:rPr>
              <w:t>روكيرو</w:t>
            </w:r>
          </w:p>
        </w:tc>
        <w:tc>
          <w:tcPr>
            <w:tcW w:w="1283" w:type="dxa"/>
          </w:tcPr>
          <w:p w14:paraId="0CB8DF49" w14:textId="23F44998"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EC678BC" w14:textId="77777777" w:rsidR="00853E64" w:rsidRPr="00A141F3" w:rsidRDefault="00853E64" w:rsidP="004D05BE">
            <w:pPr>
              <w:jc w:val="right"/>
              <w:rPr>
                <w:rtl/>
              </w:rPr>
            </w:pPr>
          </w:p>
        </w:tc>
        <w:tc>
          <w:tcPr>
            <w:tcW w:w="1710" w:type="dxa"/>
          </w:tcPr>
          <w:p w14:paraId="0D313DF0" w14:textId="5C22D15B" w:rsidR="00853E64" w:rsidRPr="00A141F3" w:rsidRDefault="00853E64" w:rsidP="004D05BE">
            <w:pPr>
              <w:jc w:val="right"/>
              <w:rPr>
                <w:rtl/>
              </w:rPr>
            </w:pPr>
          </w:p>
        </w:tc>
        <w:tc>
          <w:tcPr>
            <w:tcW w:w="1620" w:type="dxa"/>
          </w:tcPr>
          <w:p w14:paraId="3138A392" w14:textId="77777777" w:rsidR="00853E64" w:rsidRPr="00A141F3" w:rsidRDefault="00853E64" w:rsidP="004D05BE">
            <w:pPr>
              <w:jc w:val="right"/>
              <w:rPr>
                <w:rtl/>
              </w:rPr>
            </w:pPr>
          </w:p>
        </w:tc>
      </w:tr>
      <w:tr w:rsidR="00853E64" w:rsidRPr="006F5A28" w14:paraId="6567939F" w14:textId="64E7D2B5" w:rsidTr="00853E64">
        <w:trPr>
          <w:trHeight w:val="288"/>
        </w:trPr>
        <w:tc>
          <w:tcPr>
            <w:tcW w:w="810" w:type="dxa"/>
            <w:noWrap/>
            <w:hideMark/>
          </w:tcPr>
          <w:p w14:paraId="014F259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63</w:t>
            </w:r>
          </w:p>
        </w:tc>
        <w:tc>
          <w:tcPr>
            <w:tcW w:w="1711" w:type="dxa"/>
            <w:noWrap/>
            <w:hideMark/>
          </w:tcPr>
          <w:p w14:paraId="5462BBA8"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6AC60664"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49F01CAB"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Golo</w:t>
            </w:r>
          </w:p>
        </w:tc>
        <w:tc>
          <w:tcPr>
            <w:tcW w:w="1587" w:type="dxa"/>
          </w:tcPr>
          <w:p w14:paraId="1B88AD28" w14:textId="77777777" w:rsidR="00853E64" w:rsidRPr="006F5A28" w:rsidRDefault="00853E64" w:rsidP="004D05BE">
            <w:pPr>
              <w:jc w:val="right"/>
              <w:rPr>
                <w:rFonts w:ascii="Calibri" w:eastAsia="Times New Roman" w:hAnsi="Calibri" w:cs="Calibri"/>
                <w:color w:val="000000"/>
              </w:rPr>
            </w:pPr>
            <w:r w:rsidRPr="0026575D">
              <w:rPr>
                <w:rFonts w:hint="cs"/>
                <w:rtl/>
                <w:lang w:bidi="ar"/>
              </w:rPr>
              <w:t>قولو</w:t>
            </w:r>
          </w:p>
        </w:tc>
        <w:tc>
          <w:tcPr>
            <w:tcW w:w="1283" w:type="dxa"/>
          </w:tcPr>
          <w:p w14:paraId="4E77E54F" w14:textId="6DB8157F" w:rsidR="00853E64" w:rsidRPr="0026575D" w:rsidRDefault="00853E64" w:rsidP="004D05BE">
            <w:pPr>
              <w:jc w:val="right"/>
              <w:rPr>
                <w:rtl/>
                <w:lang w:bidi="ar"/>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6DC66CF" w14:textId="77777777" w:rsidR="00853E64" w:rsidRPr="0026575D" w:rsidRDefault="00853E64" w:rsidP="004D05BE">
            <w:pPr>
              <w:jc w:val="right"/>
              <w:rPr>
                <w:rtl/>
                <w:lang w:bidi="ar"/>
              </w:rPr>
            </w:pPr>
          </w:p>
        </w:tc>
        <w:tc>
          <w:tcPr>
            <w:tcW w:w="1710" w:type="dxa"/>
          </w:tcPr>
          <w:p w14:paraId="6F40413A" w14:textId="5F12949E" w:rsidR="00853E64" w:rsidRPr="0026575D" w:rsidRDefault="00853E64" w:rsidP="004D05BE">
            <w:pPr>
              <w:jc w:val="right"/>
              <w:rPr>
                <w:rtl/>
                <w:lang w:bidi="ar"/>
              </w:rPr>
            </w:pPr>
          </w:p>
        </w:tc>
        <w:tc>
          <w:tcPr>
            <w:tcW w:w="1620" w:type="dxa"/>
          </w:tcPr>
          <w:p w14:paraId="2C8B4C36" w14:textId="77777777" w:rsidR="00853E64" w:rsidRPr="0026575D" w:rsidRDefault="00853E64" w:rsidP="004D05BE">
            <w:pPr>
              <w:jc w:val="right"/>
              <w:rPr>
                <w:rtl/>
                <w:lang w:bidi="ar"/>
              </w:rPr>
            </w:pPr>
          </w:p>
        </w:tc>
      </w:tr>
      <w:tr w:rsidR="00853E64" w:rsidRPr="006F5A28" w14:paraId="4E3D8D34" w14:textId="76F78104" w:rsidTr="00853E64">
        <w:trPr>
          <w:trHeight w:val="288"/>
        </w:trPr>
        <w:tc>
          <w:tcPr>
            <w:tcW w:w="810" w:type="dxa"/>
            <w:noWrap/>
            <w:hideMark/>
          </w:tcPr>
          <w:p w14:paraId="51972E8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64</w:t>
            </w:r>
          </w:p>
        </w:tc>
        <w:tc>
          <w:tcPr>
            <w:tcW w:w="1711" w:type="dxa"/>
            <w:noWrap/>
            <w:hideMark/>
          </w:tcPr>
          <w:p w14:paraId="2FE0BCD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5BBA89F5"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1E4B58C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Nertiti</w:t>
            </w:r>
            <w:proofErr w:type="spellEnd"/>
          </w:p>
        </w:tc>
        <w:tc>
          <w:tcPr>
            <w:tcW w:w="1587" w:type="dxa"/>
          </w:tcPr>
          <w:p w14:paraId="4B992C19" w14:textId="77777777" w:rsidR="00853E64" w:rsidRPr="006F5A28" w:rsidRDefault="00853E64" w:rsidP="004D05BE">
            <w:pPr>
              <w:jc w:val="right"/>
              <w:rPr>
                <w:rFonts w:ascii="Calibri" w:eastAsia="Times New Roman" w:hAnsi="Calibri" w:cs="Calibri"/>
                <w:color w:val="000000"/>
              </w:rPr>
            </w:pPr>
            <w:r w:rsidRPr="00A141F3">
              <w:rPr>
                <w:rFonts w:hint="cs"/>
                <w:rtl/>
              </w:rPr>
              <w:t>نيرتيتي</w:t>
            </w:r>
          </w:p>
        </w:tc>
        <w:tc>
          <w:tcPr>
            <w:tcW w:w="1283" w:type="dxa"/>
          </w:tcPr>
          <w:p w14:paraId="1B025F10" w14:textId="4A1D9BB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512E089" w14:textId="77777777" w:rsidR="00853E64" w:rsidRPr="00A141F3" w:rsidRDefault="00853E64" w:rsidP="004D05BE">
            <w:pPr>
              <w:jc w:val="right"/>
              <w:rPr>
                <w:rtl/>
              </w:rPr>
            </w:pPr>
          </w:p>
        </w:tc>
        <w:tc>
          <w:tcPr>
            <w:tcW w:w="1710" w:type="dxa"/>
          </w:tcPr>
          <w:p w14:paraId="70F6D909" w14:textId="3061053E" w:rsidR="00853E64" w:rsidRPr="00A141F3" w:rsidRDefault="00853E64" w:rsidP="004D05BE">
            <w:pPr>
              <w:jc w:val="right"/>
              <w:rPr>
                <w:rtl/>
              </w:rPr>
            </w:pPr>
          </w:p>
        </w:tc>
        <w:tc>
          <w:tcPr>
            <w:tcW w:w="1620" w:type="dxa"/>
          </w:tcPr>
          <w:p w14:paraId="101D68A6" w14:textId="77777777" w:rsidR="00853E64" w:rsidRPr="00A141F3" w:rsidRDefault="00853E64" w:rsidP="004D05BE">
            <w:pPr>
              <w:jc w:val="right"/>
              <w:rPr>
                <w:rtl/>
              </w:rPr>
            </w:pPr>
          </w:p>
        </w:tc>
      </w:tr>
      <w:tr w:rsidR="00853E64" w:rsidRPr="006F5A28" w14:paraId="42190362" w14:textId="534454E3" w:rsidTr="00853E64">
        <w:trPr>
          <w:trHeight w:val="288"/>
        </w:trPr>
        <w:tc>
          <w:tcPr>
            <w:tcW w:w="810" w:type="dxa"/>
            <w:noWrap/>
            <w:hideMark/>
          </w:tcPr>
          <w:p w14:paraId="2A5EE0BA"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65</w:t>
            </w:r>
          </w:p>
        </w:tc>
        <w:tc>
          <w:tcPr>
            <w:tcW w:w="1711" w:type="dxa"/>
            <w:noWrap/>
            <w:hideMark/>
          </w:tcPr>
          <w:p w14:paraId="14E01B6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74893F52"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504F305D"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Saga </w:t>
            </w:r>
            <w:proofErr w:type="spellStart"/>
            <w:r w:rsidRPr="006F5A28">
              <w:rPr>
                <w:rFonts w:ascii="Calibri" w:eastAsia="Times New Roman" w:hAnsi="Calibri" w:cs="Calibri"/>
                <w:color w:val="000000"/>
              </w:rPr>
              <w:t>dir</w:t>
            </w:r>
            <w:proofErr w:type="spellEnd"/>
            <w:r w:rsidRPr="006F5A28">
              <w:rPr>
                <w:rFonts w:ascii="Calibri" w:eastAsia="Times New Roman" w:hAnsi="Calibri" w:cs="Calibri"/>
                <w:color w:val="000000"/>
              </w:rPr>
              <w:t xml:space="preserve"> </w:t>
            </w:r>
          </w:p>
        </w:tc>
        <w:tc>
          <w:tcPr>
            <w:tcW w:w="1587" w:type="dxa"/>
          </w:tcPr>
          <w:p w14:paraId="08FF3821" w14:textId="77777777" w:rsidR="00853E64" w:rsidRPr="006F5A28" w:rsidRDefault="00853E64" w:rsidP="004D05BE">
            <w:pPr>
              <w:jc w:val="right"/>
              <w:rPr>
                <w:rFonts w:ascii="Calibri" w:eastAsia="Times New Roman" w:hAnsi="Calibri" w:cs="Calibri"/>
                <w:color w:val="000000"/>
              </w:rPr>
            </w:pPr>
            <w:r w:rsidRPr="00A141F3">
              <w:rPr>
                <w:rFonts w:hint="cs"/>
                <w:rtl/>
              </w:rPr>
              <w:t>ساغا</w:t>
            </w:r>
            <w:r w:rsidRPr="00A141F3">
              <w:rPr>
                <w:rtl/>
              </w:rPr>
              <w:t xml:space="preserve"> </w:t>
            </w:r>
            <w:r w:rsidRPr="00A141F3">
              <w:rPr>
                <w:rFonts w:hint="cs"/>
                <w:rtl/>
              </w:rPr>
              <w:t>دير</w:t>
            </w:r>
          </w:p>
        </w:tc>
        <w:tc>
          <w:tcPr>
            <w:tcW w:w="1283" w:type="dxa"/>
          </w:tcPr>
          <w:p w14:paraId="04E781F0" w14:textId="6CEB17E3"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1C8DE4B" w14:textId="77777777" w:rsidR="00853E64" w:rsidRPr="00A141F3" w:rsidRDefault="00853E64" w:rsidP="004D05BE">
            <w:pPr>
              <w:jc w:val="right"/>
              <w:rPr>
                <w:rtl/>
              </w:rPr>
            </w:pPr>
          </w:p>
        </w:tc>
        <w:tc>
          <w:tcPr>
            <w:tcW w:w="1710" w:type="dxa"/>
          </w:tcPr>
          <w:p w14:paraId="665757E0" w14:textId="103CA66A" w:rsidR="00853E64" w:rsidRPr="00A141F3" w:rsidRDefault="00853E64" w:rsidP="004D05BE">
            <w:pPr>
              <w:jc w:val="right"/>
              <w:rPr>
                <w:rtl/>
              </w:rPr>
            </w:pPr>
          </w:p>
        </w:tc>
        <w:tc>
          <w:tcPr>
            <w:tcW w:w="1620" w:type="dxa"/>
          </w:tcPr>
          <w:p w14:paraId="7F796539" w14:textId="77777777" w:rsidR="00853E64" w:rsidRPr="00A141F3" w:rsidRDefault="00853E64" w:rsidP="004D05BE">
            <w:pPr>
              <w:jc w:val="right"/>
              <w:rPr>
                <w:rtl/>
              </w:rPr>
            </w:pPr>
          </w:p>
        </w:tc>
      </w:tr>
      <w:tr w:rsidR="00853E64" w:rsidRPr="006F5A28" w14:paraId="6C6EC511" w14:textId="6F2D36F6" w:rsidTr="00853E64">
        <w:trPr>
          <w:trHeight w:val="288"/>
        </w:trPr>
        <w:tc>
          <w:tcPr>
            <w:tcW w:w="810" w:type="dxa"/>
            <w:noWrap/>
            <w:hideMark/>
          </w:tcPr>
          <w:p w14:paraId="54A3A5AF"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66</w:t>
            </w:r>
          </w:p>
        </w:tc>
        <w:tc>
          <w:tcPr>
            <w:tcW w:w="1711" w:type="dxa"/>
            <w:noWrap/>
            <w:hideMark/>
          </w:tcPr>
          <w:p w14:paraId="251817A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2850E6F2"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42B89400"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Fogo Dicko</w:t>
            </w:r>
          </w:p>
        </w:tc>
        <w:tc>
          <w:tcPr>
            <w:tcW w:w="1587" w:type="dxa"/>
          </w:tcPr>
          <w:p w14:paraId="3E12A5C8" w14:textId="77777777" w:rsidR="00853E64" w:rsidRPr="006F5A28" w:rsidRDefault="00853E64" w:rsidP="004D05BE">
            <w:pPr>
              <w:jc w:val="right"/>
              <w:rPr>
                <w:rFonts w:ascii="Calibri" w:eastAsia="Times New Roman" w:hAnsi="Calibri" w:cs="Calibri"/>
                <w:color w:val="000000"/>
              </w:rPr>
            </w:pPr>
            <w:r w:rsidRPr="00A141F3">
              <w:rPr>
                <w:rFonts w:hint="cs"/>
                <w:rtl/>
              </w:rPr>
              <w:t>فوغو</w:t>
            </w:r>
            <w:r w:rsidRPr="00A141F3">
              <w:rPr>
                <w:rtl/>
              </w:rPr>
              <w:t xml:space="preserve"> </w:t>
            </w:r>
            <w:r w:rsidRPr="00A141F3">
              <w:rPr>
                <w:rFonts w:hint="cs"/>
                <w:rtl/>
              </w:rPr>
              <w:t>ديكو</w:t>
            </w:r>
          </w:p>
        </w:tc>
        <w:tc>
          <w:tcPr>
            <w:tcW w:w="1283" w:type="dxa"/>
          </w:tcPr>
          <w:p w14:paraId="354E363F" w14:textId="120054F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4FD2A0B" w14:textId="77777777" w:rsidR="00853E64" w:rsidRPr="00A141F3" w:rsidRDefault="00853E64" w:rsidP="004D05BE">
            <w:pPr>
              <w:jc w:val="right"/>
              <w:rPr>
                <w:rtl/>
              </w:rPr>
            </w:pPr>
          </w:p>
        </w:tc>
        <w:tc>
          <w:tcPr>
            <w:tcW w:w="1710" w:type="dxa"/>
          </w:tcPr>
          <w:p w14:paraId="1DFB59A5" w14:textId="1204960D" w:rsidR="00853E64" w:rsidRPr="00A141F3" w:rsidRDefault="00853E64" w:rsidP="004D05BE">
            <w:pPr>
              <w:jc w:val="right"/>
              <w:rPr>
                <w:rtl/>
              </w:rPr>
            </w:pPr>
          </w:p>
        </w:tc>
        <w:tc>
          <w:tcPr>
            <w:tcW w:w="1620" w:type="dxa"/>
          </w:tcPr>
          <w:p w14:paraId="34A273EE" w14:textId="77777777" w:rsidR="00853E64" w:rsidRPr="00A141F3" w:rsidRDefault="00853E64" w:rsidP="004D05BE">
            <w:pPr>
              <w:jc w:val="right"/>
              <w:rPr>
                <w:rtl/>
              </w:rPr>
            </w:pPr>
          </w:p>
        </w:tc>
      </w:tr>
      <w:tr w:rsidR="00853E64" w:rsidRPr="006F5A28" w14:paraId="29173A77" w14:textId="57462EFA" w:rsidTr="00853E64">
        <w:trPr>
          <w:trHeight w:val="288"/>
        </w:trPr>
        <w:tc>
          <w:tcPr>
            <w:tcW w:w="810" w:type="dxa"/>
            <w:noWrap/>
            <w:hideMark/>
          </w:tcPr>
          <w:p w14:paraId="708B0E1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67</w:t>
            </w:r>
          </w:p>
        </w:tc>
        <w:tc>
          <w:tcPr>
            <w:tcW w:w="1711" w:type="dxa"/>
            <w:noWrap/>
            <w:hideMark/>
          </w:tcPr>
          <w:p w14:paraId="21A87E5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5804B948"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4844F6E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Deblong</w:t>
            </w:r>
            <w:proofErr w:type="spellEnd"/>
            <w:r w:rsidRPr="006F5A28">
              <w:rPr>
                <w:rFonts w:ascii="Calibri" w:eastAsia="Times New Roman" w:hAnsi="Calibri" w:cs="Calibri"/>
                <w:color w:val="000000"/>
              </w:rPr>
              <w:t xml:space="preserve"> </w:t>
            </w:r>
          </w:p>
        </w:tc>
        <w:tc>
          <w:tcPr>
            <w:tcW w:w="1587" w:type="dxa"/>
          </w:tcPr>
          <w:p w14:paraId="18C06CB6" w14:textId="77777777" w:rsidR="00853E64" w:rsidRPr="006F5A28" w:rsidRDefault="00853E64" w:rsidP="004D05BE">
            <w:pPr>
              <w:jc w:val="right"/>
              <w:rPr>
                <w:rFonts w:ascii="Calibri" w:eastAsia="Times New Roman" w:hAnsi="Calibri" w:cs="Calibri"/>
                <w:color w:val="000000"/>
              </w:rPr>
            </w:pPr>
            <w:r w:rsidRPr="00A141F3">
              <w:rPr>
                <w:rFonts w:hint="cs"/>
                <w:rtl/>
              </w:rPr>
              <w:t>ديبلونغ</w:t>
            </w:r>
          </w:p>
        </w:tc>
        <w:tc>
          <w:tcPr>
            <w:tcW w:w="1283" w:type="dxa"/>
          </w:tcPr>
          <w:p w14:paraId="2025A00B" w14:textId="31C7E74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2435BB0" w14:textId="77777777" w:rsidR="00853E64" w:rsidRPr="00A141F3" w:rsidRDefault="00853E64" w:rsidP="004D05BE">
            <w:pPr>
              <w:jc w:val="right"/>
              <w:rPr>
                <w:rtl/>
              </w:rPr>
            </w:pPr>
          </w:p>
        </w:tc>
        <w:tc>
          <w:tcPr>
            <w:tcW w:w="1710" w:type="dxa"/>
          </w:tcPr>
          <w:p w14:paraId="0BBA08F7" w14:textId="0F42D71E" w:rsidR="00853E64" w:rsidRPr="00A141F3" w:rsidRDefault="00853E64" w:rsidP="004D05BE">
            <w:pPr>
              <w:jc w:val="right"/>
              <w:rPr>
                <w:rtl/>
              </w:rPr>
            </w:pPr>
          </w:p>
        </w:tc>
        <w:tc>
          <w:tcPr>
            <w:tcW w:w="1620" w:type="dxa"/>
          </w:tcPr>
          <w:p w14:paraId="3A850B88" w14:textId="77777777" w:rsidR="00853E64" w:rsidRPr="00A141F3" w:rsidRDefault="00853E64" w:rsidP="004D05BE">
            <w:pPr>
              <w:jc w:val="right"/>
              <w:rPr>
                <w:rtl/>
              </w:rPr>
            </w:pPr>
          </w:p>
        </w:tc>
      </w:tr>
      <w:tr w:rsidR="00853E64" w:rsidRPr="006F5A28" w14:paraId="49782E9C" w14:textId="1D182AAA" w:rsidTr="00853E64">
        <w:trPr>
          <w:trHeight w:val="288"/>
        </w:trPr>
        <w:tc>
          <w:tcPr>
            <w:tcW w:w="810" w:type="dxa"/>
            <w:noWrap/>
            <w:hideMark/>
          </w:tcPr>
          <w:p w14:paraId="7B2AB17B"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68</w:t>
            </w:r>
          </w:p>
        </w:tc>
        <w:tc>
          <w:tcPr>
            <w:tcW w:w="1711" w:type="dxa"/>
            <w:noWrap/>
            <w:hideMark/>
          </w:tcPr>
          <w:p w14:paraId="2FE7BC1D"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Rokero </w:t>
            </w:r>
          </w:p>
        </w:tc>
        <w:tc>
          <w:tcPr>
            <w:tcW w:w="1311" w:type="dxa"/>
          </w:tcPr>
          <w:p w14:paraId="682864E5" w14:textId="77777777" w:rsidR="00853E64" w:rsidRPr="006F5A28" w:rsidRDefault="00853E64" w:rsidP="004D05BE">
            <w:pPr>
              <w:jc w:val="right"/>
              <w:rPr>
                <w:rFonts w:ascii="Calibri" w:eastAsia="Times New Roman" w:hAnsi="Calibri" w:cs="Calibri"/>
                <w:color w:val="000000"/>
              </w:rPr>
            </w:pPr>
            <w:r w:rsidRPr="0016078E">
              <w:rPr>
                <w:rFonts w:hint="cs"/>
                <w:rtl/>
              </w:rPr>
              <w:t>روكيرو</w:t>
            </w:r>
          </w:p>
        </w:tc>
        <w:tc>
          <w:tcPr>
            <w:tcW w:w="2793" w:type="dxa"/>
            <w:noWrap/>
            <w:hideMark/>
          </w:tcPr>
          <w:p w14:paraId="70B3A68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Tawlia</w:t>
            </w:r>
            <w:proofErr w:type="spellEnd"/>
          </w:p>
        </w:tc>
        <w:tc>
          <w:tcPr>
            <w:tcW w:w="1587" w:type="dxa"/>
          </w:tcPr>
          <w:p w14:paraId="3708036D" w14:textId="77777777" w:rsidR="00853E64" w:rsidRPr="006F5A28" w:rsidRDefault="00853E64" w:rsidP="004D05BE">
            <w:pPr>
              <w:jc w:val="right"/>
              <w:rPr>
                <w:rFonts w:ascii="Calibri" w:eastAsia="Times New Roman" w:hAnsi="Calibri" w:cs="Calibri"/>
                <w:color w:val="000000"/>
              </w:rPr>
            </w:pPr>
            <w:r w:rsidRPr="00A141F3">
              <w:rPr>
                <w:rFonts w:hint="cs"/>
                <w:rtl/>
              </w:rPr>
              <w:t>طويلة</w:t>
            </w:r>
          </w:p>
        </w:tc>
        <w:tc>
          <w:tcPr>
            <w:tcW w:w="1283" w:type="dxa"/>
          </w:tcPr>
          <w:p w14:paraId="76721A66" w14:textId="5D00C2C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DF52E5E" w14:textId="77777777" w:rsidR="00853E64" w:rsidRPr="00A141F3" w:rsidRDefault="00853E64" w:rsidP="004D05BE">
            <w:pPr>
              <w:jc w:val="right"/>
              <w:rPr>
                <w:rtl/>
              </w:rPr>
            </w:pPr>
          </w:p>
        </w:tc>
        <w:tc>
          <w:tcPr>
            <w:tcW w:w="1710" w:type="dxa"/>
          </w:tcPr>
          <w:p w14:paraId="610D3405" w14:textId="3D2134D9" w:rsidR="00853E64" w:rsidRPr="00A141F3" w:rsidRDefault="00853E64" w:rsidP="004D05BE">
            <w:pPr>
              <w:jc w:val="right"/>
              <w:rPr>
                <w:rtl/>
              </w:rPr>
            </w:pPr>
          </w:p>
        </w:tc>
        <w:tc>
          <w:tcPr>
            <w:tcW w:w="1620" w:type="dxa"/>
          </w:tcPr>
          <w:p w14:paraId="43296F75" w14:textId="77777777" w:rsidR="00853E64" w:rsidRPr="00A141F3" w:rsidRDefault="00853E64" w:rsidP="004D05BE">
            <w:pPr>
              <w:jc w:val="right"/>
              <w:rPr>
                <w:rtl/>
              </w:rPr>
            </w:pPr>
          </w:p>
        </w:tc>
      </w:tr>
      <w:tr w:rsidR="00853E64" w:rsidRPr="006F5A28" w14:paraId="063917F1" w14:textId="27A5C215" w:rsidTr="00853E64">
        <w:trPr>
          <w:trHeight w:val="288"/>
        </w:trPr>
        <w:tc>
          <w:tcPr>
            <w:tcW w:w="810" w:type="dxa"/>
            <w:noWrap/>
            <w:hideMark/>
          </w:tcPr>
          <w:p w14:paraId="22A0F17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69</w:t>
            </w:r>
          </w:p>
        </w:tc>
        <w:tc>
          <w:tcPr>
            <w:tcW w:w="1711" w:type="dxa"/>
            <w:noWrap/>
            <w:hideMark/>
          </w:tcPr>
          <w:p w14:paraId="135D019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Zalingei</w:t>
            </w:r>
          </w:p>
        </w:tc>
        <w:tc>
          <w:tcPr>
            <w:tcW w:w="1311" w:type="dxa"/>
          </w:tcPr>
          <w:p w14:paraId="72127B4E" w14:textId="77777777" w:rsidR="00853E64" w:rsidRPr="006F5A28" w:rsidRDefault="00853E64" w:rsidP="004D05BE">
            <w:pPr>
              <w:jc w:val="right"/>
              <w:rPr>
                <w:rFonts w:ascii="Calibri" w:eastAsia="Times New Roman" w:hAnsi="Calibri" w:cs="Calibri"/>
                <w:color w:val="000000"/>
              </w:rPr>
            </w:pPr>
            <w:r w:rsidRPr="0016078E">
              <w:rPr>
                <w:rFonts w:hint="cs"/>
                <w:rtl/>
              </w:rPr>
              <w:t>زالنجي</w:t>
            </w:r>
          </w:p>
        </w:tc>
        <w:tc>
          <w:tcPr>
            <w:tcW w:w="2793" w:type="dxa"/>
            <w:noWrap/>
            <w:hideMark/>
          </w:tcPr>
          <w:p w14:paraId="4A1158CB"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Dain </w:t>
            </w:r>
          </w:p>
        </w:tc>
        <w:tc>
          <w:tcPr>
            <w:tcW w:w="1587" w:type="dxa"/>
          </w:tcPr>
          <w:p w14:paraId="16884E86" w14:textId="77777777" w:rsidR="00853E64" w:rsidRPr="006F5A28" w:rsidRDefault="00853E64" w:rsidP="004D05BE">
            <w:pPr>
              <w:jc w:val="right"/>
              <w:rPr>
                <w:rFonts w:ascii="Calibri" w:eastAsia="Times New Roman" w:hAnsi="Calibri" w:cs="Calibri"/>
                <w:color w:val="000000"/>
              </w:rPr>
            </w:pPr>
            <w:r w:rsidRPr="00A141F3">
              <w:rPr>
                <w:rFonts w:hint="cs"/>
                <w:rtl/>
              </w:rPr>
              <w:t>الضعين</w:t>
            </w:r>
          </w:p>
        </w:tc>
        <w:tc>
          <w:tcPr>
            <w:tcW w:w="1283" w:type="dxa"/>
          </w:tcPr>
          <w:p w14:paraId="4AF89958" w14:textId="013CE4F3"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B68C98C" w14:textId="77777777" w:rsidR="00853E64" w:rsidRPr="00A141F3" w:rsidRDefault="00853E64" w:rsidP="004D05BE">
            <w:pPr>
              <w:jc w:val="right"/>
              <w:rPr>
                <w:rtl/>
              </w:rPr>
            </w:pPr>
          </w:p>
        </w:tc>
        <w:tc>
          <w:tcPr>
            <w:tcW w:w="1710" w:type="dxa"/>
          </w:tcPr>
          <w:p w14:paraId="36937968" w14:textId="02009535" w:rsidR="00853E64" w:rsidRPr="00A141F3" w:rsidRDefault="00853E64" w:rsidP="004D05BE">
            <w:pPr>
              <w:jc w:val="right"/>
              <w:rPr>
                <w:rtl/>
              </w:rPr>
            </w:pPr>
          </w:p>
        </w:tc>
        <w:tc>
          <w:tcPr>
            <w:tcW w:w="1620" w:type="dxa"/>
          </w:tcPr>
          <w:p w14:paraId="1D136CA8" w14:textId="77777777" w:rsidR="00853E64" w:rsidRPr="00A141F3" w:rsidRDefault="00853E64" w:rsidP="004D05BE">
            <w:pPr>
              <w:jc w:val="right"/>
              <w:rPr>
                <w:rtl/>
              </w:rPr>
            </w:pPr>
          </w:p>
        </w:tc>
      </w:tr>
      <w:tr w:rsidR="00853E64" w:rsidRPr="006F5A28" w14:paraId="413B9739" w14:textId="0D3C3862" w:rsidTr="00853E64">
        <w:trPr>
          <w:trHeight w:val="288"/>
        </w:trPr>
        <w:tc>
          <w:tcPr>
            <w:tcW w:w="810" w:type="dxa"/>
            <w:noWrap/>
            <w:hideMark/>
          </w:tcPr>
          <w:p w14:paraId="575820F0"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lastRenderedPageBreak/>
              <w:t>70</w:t>
            </w:r>
          </w:p>
        </w:tc>
        <w:tc>
          <w:tcPr>
            <w:tcW w:w="1711" w:type="dxa"/>
            <w:noWrap/>
            <w:hideMark/>
          </w:tcPr>
          <w:p w14:paraId="6AF46D5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3E14118D"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22F231C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Dar </w:t>
            </w:r>
            <w:proofErr w:type="spellStart"/>
            <w:r w:rsidRPr="006F5A28">
              <w:rPr>
                <w:rFonts w:ascii="Calibri" w:eastAsia="Times New Roman" w:hAnsi="Calibri" w:cs="Calibri"/>
                <w:color w:val="000000"/>
              </w:rPr>
              <w:t>Elsalam</w:t>
            </w:r>
            <w:proofErr w:type="spellEnd"/>
          </w:p>
        </w:tc>
        <w:tc>
          <w:tcPr>
            <w:tcW w:w="1587" w:type="dxa"/>
          </w:tcPr>
          <w:p w14:paraId="406D6EAC" w14:textId="77777777" w:rsidR="00853E64" w:rsidRPr="006F5A28" w:rsidRDefault="00853E64" w:rsidP="004D05BE">
            <w:pPr>
              <w:jc w:val="right"/>
              <w:rPr>
                <w:rFonts w:ascii="Calibri" w:eastAsia="Times New Roman" w:hAnsi="Calibri" w:cs="Calibri"/>
                <w:color w:val="000000"/>
              </w:rPr>
            </w:pPr>
            <w:r w:rsidRPr="00A141F3">
              <w:rPr>
                <w:rFonts w:hint="cs"/>
                <w:rtl/>
              </w:rPr>
              <w:t>دار</w:t>
            </w:r>
            <w:r w:rsidRPr="00A141F3">
              <w:rPr>
                <w:rtl/>
              </w:rPr>
              <w:t xml:space="preserve"> </w:t>
            </w:r>
            <w:r w:rsidRPr="00A141F3">
              <w:rPr>
                <w:rFonts w:hint="cs"/>
                <w:rtl/>
              </w:rPr>
              <w:t>السلام</w:t>
            </w:r>
          </w:p>
        </w:tc>
        <w:tc>
          <w:tcPr>
            <w:tcW w:w="1283" w:type="dxa"/>
          </w:tcPr>
          <w:p w14:paraId="5C7B6F9F" w14:textId="1827E88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A9F0B20" w14:textId="77777777" w:rsidR="00853E64" w:rsidRPr="00A141F3" w:rsidRDefault="00853E64" w:rsidP="004D05BE">
            <w:pPr>
              <w:jc w:val="right"/>
              <w:rPr>
                <w:rtl/>
              </w:rPr>
            </w:pPr>
          </w:p>
        </w:tc>
        <w:tc>
          <w:tcPr>
            <w:tcW w:w="1710" w:type="dxa"/>
          </w:tcPr>
          <w:p w14:paraId="2B601879" w14:textId="2E090203" w:rsidR="00853E64" w:rsidRPr="00A141F3" w:rsidRDefault="00853E64" w:rsidP="004D05BE">
            <w:pPr>
              <w:jc w:val="right"/>
              <w:rPr>
                <w:rtl/>
              </w:rPr>
            </w:pPr>
          </w:p>
        </w:tc>
        <w:tc>
          <w:tcPr>
            <w:tcW w:w="1620" w:type="dxa"/>
          </w:tcPr>
          <w:p w14:paraId="5A4BC8CA" w14:textId="77777777" w:rsidR="00853E64" w:rsidRPr="00A141F3" w:rsidRDefault="00853E64" w:rsidP="004D05BE">
            <w:pPr>
              <w:jc w:val="right"/>
              <w:rPr>
                <w:rtl/>
              </w:rPr>
            </w:pPr>
          </w:p>
        </w:tc>
      </w:tr>
      <w:tr w:rsidR="00853E64" w:rsidRPr="006F5A28" w14:paraId="76E02834" w14:textId="2862C846" w:rsidTr="00853E64">
        <w:trPr>
          <w:trHeight w:val="288"/>
        </w:trPr>
        <w:tc>
          <w:tcPr>
            <w:tcW w:w="810" w:type="dxa"/>
            <w:noWrap/>
            <w:hideMark/>
          </w:tcPr>
          <w:p w14:paraId="26253E4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71</w:t>
            </w:r>
          </w:p>
        </w:tc>
        <w:tc>
          <w:tcPr>
            <w:tcW w:w="1711" w:type="dxa"/>
            <w:noWrap/>
            <w:hideMark/>
          </w:tcPr>
          <w:p w14:paraId="7DD2D1B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1BC4C5A8"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66DF85E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El </w:t>
            </w:r>
            <w:proofErr w:type="spellStart"/>
            <w:r w:rsidRPr="006F5A28">
              <w:rPr>
                <w:rFonts w:ascii="Calibri" w:eastAsia="Times New Roman" w:hAnsi="Calibri" w:cs="Calibri"/>
                <w:color w:val="000000"/>
              </w:rPr>
              <w:t>matar</w:t>
            </w:r>
            <w:proofErr w:type="spellEnd"/>
          </w:p>
        </w:tc>
        <w:tc>
          <w:tcPr>
            <w:tcW w:w="1587" w:type="dxa"/>
          </w:tcPr>
          <w:p w14:paraId="282036B9" w14:textId="77777777" w:rsidR="00853E64" w:rsidRPr="006F5A28" w:rsidRDefault="00853E64" w:rsidP="004D05BE">
            <w:pPr>
              <w:jc w:val="right"/>
              <w:rPr>
                <w:rFonts w:ascii="Calibri" w:eastAsia="Times New Roman" w:hAnsi="Calibri" w:cs="Calibri"/>
                <w:color w:val="000000"/>
              </w:rPr>
            </w:pPr>
            <w:r w:rsidRPr="00A141F3">
              <w:rPr>
                <w:rFonts w:hint="cs"/>
                <w:rtl/>
              </w:rPr>
              <w:t>المطار</w:t>
            </w:r>
          </w:p>
        </w:tc>
        <w:tc>
          <w:tcPr>
            <w:tcW w:w="1283" w:type="dxa"/>
          </w:tcPr>
          <w:p w14:paraId="7B40A03D" w14:textId="4E10BAB1"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5C7DD9F" w14:textId="77777777" w:rsidR="00853E64" w:rsidRPr="00A141F3" w:rsidRDefault="00853E64" w:rsidP="004D05BE">
            <w:pPr>
              <w:jc w:val="right"/>
              <w:rPr>
                <w:rtl/>
              </w:rPr>
            </w:pPr>
          </w:p>
        </w:tc>
        <w:tc>
          <w:tcPr>
            <w:tcW w:w="1710" w:type="dxa"/>
          </w:tcPr>
          <w:p w14:paraId="75863A0A" w14:textId="327AA2E4" w:rsidR="00853E64" w:rsidRPr="00A141F3" w:rsidRDefault="00853E64" w:rsidP="004D05BE">
            <w:pPr>
              <w:jc w:val="right"/>
              <w:rPr>
                <w:rtl/>
              </w:rPr>
            </w:pPr>
          </w:p>
        </w:tc>
        <w:tc>
          <w:tcPr>
            <w:tcW w:w="1620" w:type="dxa"/>
          </w:tcPr>
          <w:p w14:paraId="70A9E591" w14:textId="77777777" w:rsidR="00853E64" w:rsidRPr="00A141F3" w:rsidRDefault="00853E64" w:rsidP="004D05BE">
            <w:pPr>
              <w:jc w:val="right"/>
              <w:rPr>
                <w:rtl/>
              </w:rPr>
            </w:pPr>
          </w:p>
        </w:tc>
      </w:tr>
      <w:tr w:rsidR="00853E64" w:rsidRPr="006F5A28" w14:paraId="3F3D0031" w14:textId="40D8D819" w:rsidTr="00853E64">
        <w:trPr>
          <w:trHeight w:val="288"/>
        </w:trPr>
        <w:tc>
          <w:tcPr>
            <w:tcW w:w="810" w:type="dxa"/>
            <w:noWrap/>
            <w:hideMark/>
          </w:tcPr>
          <w:p w14:paraId="10733A4B"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72</w:t>
            </w:r>
          </w:p>
        </w:tc>
        <w:tc>
          <w:tcPr>
            <w:tcW w:w="1711" w:type="dxa"/>
            <w:noWrap/>
            <w:hideMark/>
          </w:tcPr>
          <w:p w14:paraId="2F901C3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469698E8"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1A74E7F5"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Malwi</w:t>
            </w:r>
            <w:proofErr w:type="spellEnd"/>
          </w:p>
        </w:tc>
        <w:tc>
          <w:tcPr>
            <w:tcW w:w="1587" w:type="dxa"/>
          </w:tcPr>
          <w:p w14:paraId="11F35628" w14:textId="77777777" w:rsidR="00853E64" w:rsidRPr="006F5A28" w:rsidRDefault="00853E64" w:rsidP="004D05BE">
            <w:pPr>
              <w:jc w:val="right"/>
              <w:rPr>
                <w:rFonts w:ascii="Calibri" w:eastAsia="Times New Roman" w:hAnsi="Calibri" w:cs="Calibri"/>
                <w:color w:val="000000"/>
              </w:rPr>
            </w:pPr>
            <w:r w:rsidRPr="00A141F3">
              <w:rPr>
                <w:rFonts w:hint="cs"/>
                <w:rtl/>
              </w:rPr>
              <w:t>ملاوي</w:t>
            </w:r>
          </w:p>
        </w:tc>
        <w:tc>
          <w:tcPr>
            <w:tcW w:w="1283" w:type="dxa"/>
          </w:tcPr>
          <w:p w14:paraId="1708195C" w14:textId="72D7055B"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FE1D5AA" w14:textId="77777777" w:rsidR="00853E64" w:rsidRPr="00A141F3" w:rsidRDefault="00853E64" w:rsidP="004D05BE">
            <w:pPr>
              <w:jc w:val="right"/>
              <w:rPr>
                <w:rtl/>
              </w:rPr>
            </w:pPr>
          </w:p>
        </w:tc>
        <w:tc>
          <w:tcPr>
            <w:tcW w:w="1710" w:type="dxa"/>
          </w:tcPr>
          <w:p w14:paraId="399226BC" w14:textId="7F8DD99A" w:rsidR="00853E64" w:rsidRPr="00A141F3" w:rsidRDefault="00853E64" w:rsidP="004D05BE">
            <w:pPr>
              <w:jc w:val="right"/>
              <w:rPr>
                <w:rtl/>
              </w:rPr>
            </w:pPr>
          </w:p>
        </w:tc>
        <w:tc>
          <w:tcPr>
            <w:tcW w:w="1620" w:type="dxa"/>
          </w:tcPr>
          <w:p w14:paraId="59E70AA0" w14:textId="77777777" w:rsidR="00853E64" w:rsidRPr="00A141F3" w:rsidRDefault="00853E64" w:rsidP="004D05BE">
            <w:pPr>
              <w:jc w:val="right"/>
              <w:rPr>
                <w:rtl/>
              </w:rPr>
            </w:pPr>
          </w:p>
        </w:tc>
      </w:tr>
      <w:tr w:rsidR="00853E64" w:rsidRPr="006F5A28" w14:paraId="7E5439CD" w14:textId="0F8F8A46" w:rsidTr="00853E64">
        <w:trPr>
          <w:trHeight w:val="288"/>
        </w:trPr>
        <w:tc>
          <w:tcPr>
            <w:tcW w:w="810" w:type="dxa"/>
            <w:noWrap/>
            <w:hideMark/>
          </w:tcPr>
          <w:p w14:paraId="223D327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73</w:t>
            </w:r>
          </w:p>
        </w:tc>
        <w:tc>
          <w:tcPr>
            <w:tcW w:w="1711" w:type="dxa"/>
            <w:noWrap/>
            <w:hideMark/>
          </w:tcPr>
          <w:p w14:paraId="20C5D0D4"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5FE9276F"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0E9AC609"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Umelkhairat</w:t>
            </w:r>
            <w:proofErr w:type="spellEnd"/>
            <w:r w:rsidRPr="006F5A28">
              <w:rPr>
                <w:rFonts w:ascii="Calibri" w:eastAsia="Times New Roman" w:hAnsi="Calibri" w:cs="Calibri"/>
                <w:color w:val="000000"/>
              </w:rPr>
              <w:t xml:space="preserve"> </w:t>
            </w:r>
          </w:p>
        </w:tc>
        <w:tc>
          <w:tcPr>
            <w:tcW w:w="1587" w:type="dxa"/>
          </w:tcPr>
          <w:p w14:paraId="62AC12A5" w14:textId="77777777" w:rsidR="00853E64" w:rsidRPr="006F5A28" w:rsidRDefault="00853E64" w:rsidP="004D05BE">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الخيرات</w:t>
            </w:r>
          </w:p>
        </w:tc>
        <w:tc>
          <w:tcPr>
            <w:tcW w:w="1283" w:type="dxa"/>
          </w:tcPr>
          <w:p w14:paraId="1BB8D731" w14:textId="3DF56F8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92EFE15" w14:textId="77777777" w:rsidR="00853E64" w:rsidRPr="00A141F3" w:rsidRDefault="00853E64" w:rsidP="004D05BE">
            <w:pPr>
              <w:jc w:val="right"/>
              <w:rPr>
                <w:rtl/>
              </w:rPr>
            </w:pPr>
          </w:p>
        </w:tc>
        <w:tc>
          <w:tcPr>
            <w:tcW w:w="1710" w:type="dxa"/>
          </w:tcPr>
          <w:p w14:paraId="01A2CBCC" w14:textId="15CECA2E" w:rsidR="00853E64" w:rsidRPr="00A141F3" w:rsidRDefault="00853E64" w:rsidP="004D05BE">
            <w:pPr>
              <w:jc w:val="right"/>
              <w:rPr>
                <w:rtl/>
              </w:rPr>
            </w:pPr>
          </w:p>
        </w:tc>
        <w:tc>
          <w:tcPr>
            <w:tcW w:w="1620" w:type="dxa"/>
          </w:tcPr>
          <w:p w14:paraId="10B8535C" w14:textId="77777777" w:rsidR="00853E64" w:rsidRPr="00A141F3" w:rsidRDefault="00853E64" w:rsidP="004D05BE">
            <w:pPr>
              <w:jc w:val="right"/>
              <w:rPr>
                <w:rtl/>
              </w:rPr>
            </w:pPr>
          </w:p>
        </w:tc>
      </w:tr>
      <w:tr w:rsidR="00853E64" w:rsidRPr="006F5A28" w14:paraId="3844958D" w14:textId="0A629F2E" w:rsidTr="00853E64">
        <w:trPr>
          <w:trHeight w:val="288"/>
        </w:trPr>
        <w:tc>
          <w:tcPr>
            <w:tcW w:w="810" w:type="dxa"/>
            <w:noWrap/>
            <w:hideMark/>
          </w:tcPr>
          <w:p w14:paraId="003A62F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74</w:t>
            </w:r>
          </w:p>
        </w:tc>
        <w:tc>
          <w:tcPr>
            <w:tcW w:w="1711" w:type="dxa"/>
            <w:noWrap/>
            <w:hideMark/>
          </w:tcPr>
          <w:p w14:paraId="5AF34A03"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426B3C58"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26F6C95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Habilia</w:t>
            </w:r>
          </w:p>
        </w:tc>
        <w:tc>
          <w:tcPr>
            <w:tcW w:w="1587" w:type="dxa"/>
          </w:tcPr>
          <w:p w14:paraId="64980D56" w14:textId="77777777" w:rsidR="00853E64" w:rsidRPr="006F5A28" w:rsidRDefault="00853E64" w:rsidP="004D05BE">
            <w:pPr>
              <w:jc w:val="right"/>
              <w:rPr>
                <w:rFonts w:ascii="Calibri" w:eastAsia="Times New Roman" w:hAnsi="Calibri" w:cs="Calibri"/>
                <w:color w:val="000000"/>
              </w:rPr>
            </w:pPr>
            <w:r w:rsidRPr="00A141F3">
              <w:rPr>
                <w:rFonts w:hint="cs"/>
                <w:rtl/>
              </w:rPr>
              <w:t>هبيلا</w:t>
            </w:r>
          </w:p>
        </w:tc>
        <w:tc>
          <w:tcPr>
            <w:tcW w:w="1283" w:type="dxa"/>
          </w:tcPr>
          <w:p w14:paraId="100DF5C2" w14:textId="0BC4E82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A89EEE0" w14:textId="77777777" w:rsidR="00853E64" w:rsidRPr="00A141F3" w:rsidRDefault="00853E64" w:rsidP="004D05BE">
            <w:pPr>
              <w:jc w:val="right"/>
              <w:rPr>
                <w:rtl/>
              </w:rPr>
            </w:pPr>
          </w:p>
        </w:tc>
        <w:tc>
          <w:tcPr>
            <w:tcW w:w="1710" w:type="dxa"/>
          </w:tcPr>
          <w:p w14:paraId="56450395" w14:textId="5AD64E62" w:rsidR="00853E64" w:rsidRPr="00A141F3" w:rsidRDefault="00853E64" w:rsidP="004D05BE">
            <w:pPr>
              <w:jc w:val="right"/>
              <w:rPr>
                <w:rtl/>
              </w:rPr>
            </w:pPr>
          </w:p>
        </w:tc>
        <w:tc>
          <w:tcPr>
            <w:tcW w:w="1620" w:type="dxa"/>
          </w:tcPr>
          <w:p w14:paraId="04816861" w14:textId="77777777" w:rsidR="00853E64" w:rsidRPr="00A141F3" w:rsidRDefault="00853E64" w:rsidP="004D05BE">
            <w:pPr>
              <w:jc w:val="right"/>
              <w:rPr>
                <w:rtl/>
              </w:rPr>
            </w:pPr>
          </w:p>
        </w:tc>
      </w:tr>
      <w:tr w:rsidR="00853E64" w:rsidRPr="006F5A28" w14:paraId="4D67E12B" w14:textId="738DFB58" w:rsidTr="00853E64">
        <w:trPr>
          <w:trHeight w:val="288"/>
        </w:trPr>
        <w:tc>
          <w:tcPr>
            <w:tcW w:w="810" w:type="dxa"/>
            <w:noWrap/>
            <w:hideMark/>
          </w:tcPr>
          <w:p w14:paraId="3A2A1EFC"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75</w:t>
            </w:r>
          </w:p>
        </w:tc>
        <w:tc>
          <w:tcPr>
            <w:tcW w:w="1711" w:type="dxa"/>
            <w:noWrap/>
            <w:hideMark/>
          </w:tcPr>
          <w:p w14:paraId="7CF37E7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2446872D"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40BC7FD2"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Forbaranga</w:t>
            </w:r>
            <w:proofErr w:type="spellEnd"/>
            <w:r w:rsidRPr="006F5A28">
              <w:rPr>
                <w:rFonts w:ascii="Calibri" w:eastAsia="Times New Roman" w:hAnsi="Calibri" w:cs="Calibri"/>
                <w:color w:val="000000"/>
              </w:rPr>
              <w:t xml:space="preserve"> </w:t>
            </w:r>
          </w:p>
        </w:tc>
        <w:tc>
          <w:tcPr>
            <w:tcW w:w="1587" w:type="dxa"/>
          </w:tcPr>
          <w:p w14:paraId="1A807727" w14:textId="77777777" w:rsidR="00853E64" w:rsidRPr="006F5A28" w:rsidRDefault="00853E64" w:rsidP="004D05BE">
            <w:pPr>
              <w:jc w:val="right"/>
              <w:rPr>
                <w:rFonts w:ascii="Calibri" w:eastAsia="Times New Roman" w:hAnsi="Calibri" w:cs="Calibri"/>
                <w:color w:val="000000"/>
              </w:rPr>
            </w:pPr>
            <w:r w:rsidRPr="00A141F3">
              <w:rPr>
                <w:rFonts w:hint="cs"/>
                <w:rtl/>
              </w:rPr>
              <w:t>فوربرنقا</w:t>
            </w:r>
          </w:p>
        </w:tc>
        <w:tc>
          <w:tcPr>
            <w:tcW w:w="1283" w:type="dxa"/>
          </w:tcPr>
          <w:p w14:paraId="63E7A87A" w14:textId="1C0B3D5F"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D039F12" w14:textId="77777777" w:rsidR="00853E64" w:rsidRPr="00A141F3" w:rsidRDefault="00853E64" w:rsidP="004D05BE">
            <w:pPr>
              <w:jc w:val="right"/>
              <w:rPr>
                <w:rtl/>
              </w:rPr>
            </w:pPr>
          </w:p>
        </w:tc>
        <w:tc>
          <w:tcPr>
            <w:tcW w:w="1710" w:type="dxa"/>
          </w:tcPr>
          <w:p w14:paraId="1F328B8F" w14:textId="489DE915" w:rsidR="00853E64" w:rsidRPr="00A141F3" w:rsidRDefault="00853E64" w:rsidP="004D05BE">
            <w:pPr>
              <w:jc w:val="right"/>
              <w:rPr>
                <w:rtl/>
              </w:rPr>
            </w:pPr>
          </w:p>
        </w:tc>
        <w:tc>
          <w:tcPr>
            <w:tcW w:w="1620" w:type="dxa"/>
          </w:tcPr>
          <w:p w14:paraId="28F06252" w14:textId="77777777" w:rsidR="00853E64" w:rsidRPr="00A141F3" w:rsidRDefault="00853E64" w:rsidP="004D05BE">
            <w:pPr>
              <w:jc w:val="right"/>
              <w:rPr>
                <w:rtl/>
              </w:rPr>
            </w:pPr>
          </w:p>
        </w:tc>
      </w:tr>
      <w:tr w:rsidR="00853E64" w:rsidRPr="006F5A28" w14:paraId="6EC914E8" w14:textId="28F8A74D" w:rsidTr="00853E64">
        <w:trPr>
          <w:trHeight w:val="288"/>
        </w:trPr>
        <w:tc>
          <w:tcPr>
            <w:tcW w:w="810" w:type="dxa"/>
            <w:noWrap/>
            <w:hideMark/>
          </w:tcPr>
          <w:p w14:paraId="25360BD5"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76</w:t>
            </w:r>
          </w:p>
        </w:tc>
        <w:tc>
          <w:tcPr>
            <w:tcW w:w="1711" w:type="dxa"/>
            <w:noWrap/>
            <w:hideMark/>
          </w:tcPr>
          <w:p w14:paraId="2570C2B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Habilia</w:t>
            </w:r>
          </w:p>
        </w:tc>
        <w:tc>
          <w:tcPr>
            <w:tcW w:w="1311" w:type="dxa"/>
          </w:tcPr>
          <w:p w14:paraId="71EAEC99"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5C83AF07"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gopi</w:t>
            </w:r>
            <w:proofErr w:type="spellEnd"/>
          </w:p>
        </w:tc>
        <w:tc>
          <w:tcPr>
            <w:tcW w:w="1587" w:type="dxa"/>
          </w:tcPr>
          <w:p w14:paraId="42DE8CB7" w14:textId="77777777" w:rsidR="00853E64" w:rsidRPr="006F5A28" w:rsidRDefault="00853E64" w:rsidP="004D05BE">
            <w:pPr>
              <w:jc w:val="right"/>
              <w:rPr>
                <w:rFonts w:ascii="Calibri" w:eastAsia="Times New Roman" w:hAnsi="Calibri" w:cs="Calibri"/>
                <w:color w:val="000000"/>
              </w:rPr>
            </w:pPr>
            <w:r w:rsidRPr="00A141F3">
              <w:rPr>
                <w:rFonts w:hint="cs"/>
                <w:rtl/>
              </w:rPr>
              <w:t>جوبي</w:t>
            </w:r>
          </w:p>
        </w:tc>
        <w:tc>
          <w:tcPr>
            <w:tcW w:w="1283" w:type="dxa"/>
          </w:tcPr>
          <w:p w14:paraId="698953D2" w14:textId="763E1C2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7D77F1E" w14:textId="77777777" w:rsidR="00853E64" w:rsidRPr="00A141F3" w:rsidRDefault="00853E64" w:rsidP="004D05BE">
            <w:pPr>
              <w:jc w:val="right"/>
              <w:rPr>
                <w:rtl/>
              </w:rPr>
            </w:pPr>
          </w:p>
        </w:tc>
        <w:tc>
          <w:tcPr>
            <w:tcW w:w="1710" w:type="dxa"/>
          </w:tcPr>
          <w:p w14:paraId="0B330D39" w14:textId="3EFA6A94" w:rsidR="00853E64" w:rsidRPr="00A141F3" w:rsidRDefault="00853E64" w:rsidP="004D05BE">
            <w:pPr>
              <w:jc w:val="right"/>
              <w:rPr>
                <w:rtl/>
              </w:rPr>
            </w:pPr>
          </w:p>
        </w:tc>
        <w:tc>
          <w:tcPr>
            <w:tcW w:w="1620" w:type="dxa"/>
          </w:tcPr>
          <w:p w14:paraId="663701B2" w14:textId="77777777" w:rsidR="00853E64" w:rsidRPr="00A141F3" w:rsidRDefault="00853E64" w:rsidP="004D05BE">
            <w:pPr>
              <w:jc w:val="right"/>
              <w:rPr>
                <w:rtl/>
              </w:rPr>
            </w:pPr>
          </w:p>
        </w:tc>
      </w:tr>
      <w:tr w:rsidR="00853E64" w:rsidRPr="006F5A28" w14:paraId="0D155DEC" w14:textId="674909DD" w:rsidTr="00853E64">
        <w:trPr>
          <w:trHeight w:val="288"/>
        </w:trPr>
        <w:tc>
          <w:tcPr>
            <w:tcW w:w="810" w:type="dxa"/>
            <w:noWrap/>
            <w:hideMark/>
          </w:tcPr>
          <w:p w14:paraId="3333EC9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77</w:t>
            </w:r>
          </w:p>
        </w:tc>
        <w:tc>
          <w:tcPr>
            <w:tcW w:w="1711" w:type="dxa"/>
            <w:noWrap/>
            <w:hideMark/>
          </w:tcPr>
          <w:p w14:paraId="6A08FEE7"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Habilia</w:t>
            </w:r>
          </w:p>
        </w:tc>
        <w:tc>
          <w:tcPr>
            <w:tcW w:w="1311" w:type="dxa"/>
          </w:tcPr>
          <w:p w14:paraId="7627C2C6"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6E68247B"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habilia</w:t>
            </w:r>
            <w:proofErr w:type="spellEnd"/>
            <w:r w:rsidRPr="006F5A28">
              <w:rPr>
                <w:rFonts w:ascii="Calibri" w:eastAsia="Times New Roman" w:hAnsi="Calibri" w:cs="Calibri"/>
                <w:color w:val="000000"/>
              </w:rPr>
              <w:t xml:space="preserve"> HF</w:t>
            </w:r>
          </w:p>
        </w:tc>
        <w:tc>
          <w:tcPr>
            <w:tcW w:w="1587" w:type="dxa"/>
          </w:tcPr>
          <w:p w14:paraId="2C4C7AF2" w14:textId="77777777" w:rsidR="00853E64" w:rsidRPr="006F5A28" w:rsidRDefault="00853E64" w:rsidP="004D05BE">
            <w:pPr>
              <w:jc w:val="right"/>
              <w:rPr>
                <w:rFonts w:ascii="Calibri" w:eastAsia="Times New Roman" w:hAnsi="Calibri" w:cs="Calibri"/>
                <w:color w:val="000000"/>
              </w:rPr>
            </w:pP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هبيلا</w:t>
            </w:r>
          </w:p>
        </w:tc>
        <w:tc>
          <w:tcPr>
            <w:tcW w:w="1283" w:type="dxa"/>
          </w:tcPr>
          <w:p w14:paraId="3B25D083" w14:textId="47CA2E26"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1CA1DE2" w14:textId="77777777" w:rsidR="00853E64" w:rsidRPr="00A141F3" w:rsidRDefault="00853E64" w:rsidP="004D05BE">
            <w:pPr>
              <w:jc w:val="right"/>
              <w:rPr>
                <w:rtl/>
              </w:rPr>
            </w:pPr>
          </w:p>
        </w:tc>
        <w:tc>
          <w:tcPr>
            <w:tcW w:w="1710" w:type="dxa"/>
          </w:tcPr>
          <w:p w14:paraId="47461C67" w14:textId="11346317" w:rsidR="00853E64" w:rsidRPr="00A141F3" w:rsidRDefault="00853E64" w:rsidP="004D05BE">
            <w:pPr>
              <w:jc w:val="right"/>
              <w:rPr>
                <w:rtl/>
              </w:rPr>
            </w:pPr>
          </w:p>
        </w:tc>
        <w:tc>
          <w:tcPr>
            <w:tcW w:w="1620" w:type="dxa"/>
          </w:tcPr>
          <w:p w14:paraId="780C5B51" w14:textId="77777777" w:rsidR="00853E64" w:rsidRPr="00A141F3" w:rsidRDefault="00853E64" w:rsidP="004D05BE">
            <w:pPr>
              <w:jc w:val="right"/>
              <w:rPr>
                <w:rtl/>
              </w:rPr>
            </w:pPr>
          </w:p>
        </w:tc>
      </w:tr>
      <w:tr w:rsidR="00853E64" w:rsidRPr="006F5A28" w14:paraId="4BB4FD34" w14:textId="0D18322F" w:rsidTr="00853E64">
        <w:trPr>
          <w:trHeight w:val="288"/>
        </w:trPr>
        <w:tc>
          <w:tcPr>
            <w:tcW w:w="810" w:type="dxa"/>
            <w:noWrap/>
            <w:hideMark/>
          </w:tcPr>
          <w:p w14:paraId="07C0EF92"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78</w:t>
            </w:r>
          </w:p>
        </w:tc>
        <w:tc>
          <w:tcPr>
            <w:tcW w:w="1711" w:type="dxa"/>
            <w:noWrap/>
            <w:hideMark/>
          </w:tcPr>
          <w:p w14:paraId="0FB3566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Forbaranga</w:t>
            </w:r>
            <w:proofErr w:type="spellEnd"/>
            <w:r w:rsidRPr="006F5A28">
              <w:rPr>
                <w:rFonts w:ascii="Calibri" w:eastAsia="Times New Roman" w:hAnsi="Calibri" w:cs="Calibri"/>
                <w:color w:val="000000"/>
              </w:rPr>
              <w:t xml:space="preserve"> </w:t>
            </w:r>
          </w:p>
        </w:tc>
        <w:tc>
          <w:tcPr>
            <w:tcW w:w="1311" w:type="dxa"/>
          </w:tcPr>
          <w:p w14:paraId="6E07A21C" w14:textId="77777777" w:rsidR="00853E64" w:rsidRPr="006F5A28" w:rsidRDefault="00853E64" w:rsidP="004D05BE">
            <w:pPr>
              <w:jc w:val="right"/>
              <w:rPr>
                <w:rFonts w:ascii="Calibri" w:eastAsia="Times New Roman" w:hAnsi="Calibri" w:cs="Calibri"/>
                <w:color w:val="000000"/>
              </w:rPr>
            </w:pPr>
            <w:r w:rsidRPr="0016078E">
              <w:rPr>
                <w:rFonts w:hint="cs"/>
                <w:rtl/>
              </w:rPr>
              <w:t>فوربرنقا</w:t>
            </w:r>
          </w:p>
        </w:tc>
        <w:tc>
          <w:tcPr>
            <w:tcW w:w="2793" w:type="dxa"/>
            <w:noWrap/>
            <w:hideMark/>
          </w:tcPr>
          <w:p w14:paraId="35E2F872"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Rohal al </w:t>
            </w:r>
            <w:proofErr w:type="spellStart"/>
            <w:r w:rsidRPr="006F5A28">
              <w:rPr>
                <w:rFonts w:ascii="Calibri" w:eastAsia="Times New Roman" w:hAnsi="Calibri" w:cs="Calibri"/>
                <w:color w:val="000000"/>
              </w:rPr>
              <w:t>bokhat</w:t>
            </w:r>
            <w:proofErr w:type="spellEnd"/>
            <w:r w:rsidRPr="006F5A28">
              <w:rPr>
                <w:rFonts w:ascii="Calibri" w:eastAsia="Times New Roman" w:hAnsi="Calibri" w:cs="Calibri"/>
                <w:color w:val="000000"/>
              </w:rPr>
              <w:t xml:space="preserve"> </w:t>
            </w:r>
          </w:p>
        </w:tc>
        <w:tc>
          <w:tcPr>
            <w:tcW w:w="1587" w:type="dxa"/>
          </w:tcPr>
          <w:p w14:paraId="5F61F305" w14:textId="77777777" w:rsidR="00853E64" w:rsidRPr="006F5A28" w:rsidRDefault="00853E64" w:rsidP="004D05BE">
            <w:pPr>
              <w:jc w:val="right"/>
              <w:rPr>
                <w:rFonts w:ascii="Calibri" w:eastAsia="Times New Roman" w:hAnsi="Calibri" w:cs="Calibri"/>
                <w:color w:val="000000"/>
              </w:rPr>
            </w:pPr>
            <w:r w:rsidRPr="00A141F3">
              <w:rPr>
                <w:rFonts w:hint="cs"/>
                <w:rtl/>
              </w:rPr>
              <w:t>رجال</w:t>
            </w:r>
            <w:r w:rsidRPr="00A141F3">
              <w:rPr>
                <w:rtl/>
              </w:rPr>
              <w:t xml:space="preserve"> </w:t>
            </w:r>
            <w:r w:rsidRPr="00A141F3">
              <w:rPr>
                <w:rFonts w:hint="cs"/>
                <w:rtl/>
              </w:rPr>
              <w:t>الكبري</w:t>
            </w:r>
          </w:p>
        </w:tc>
        <w:tc>
          <w:tcPr>
            <w:tcW w:w="1283" w:type="dxa"/>
          </w:tcPr>
          <w:p w14:paraId="54B11E05" w14:textId="325953ED"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8933B95" w14:textId="77777777" w:rsidR="00853E64" w:rsidRPr="00A141F3" w:rsidRDefault="00853E64" w:rsidP="004D05BE">
            <w:pPr>
              <w:jc w:val="right"/>
              <w:rPr>
                <w:rtl/>
              </w:rPr>
            </w:pPr>
          </w:p>
        </w:tc>
        <w:tc>
          <w:tcPr>
            <w:tcW w:w="1710" w:type="dxa"/>
          </w:tcPr>
          <w:p w14:paraId="43168038" w14:textId="61E9273D" w:rsidR="00853E64" w:rsidRPr="00A141F3" w:rsidRDefault="00853E64" w:rsidP="004D05BE">
            <w:pPr>
              <w:jc w:val="right"/>
              <w:rPr>
                <w:rtl/>
              </w:rPr>
            </w:pPr>
          </w:p>
        </w:tc>
        <w:tc>
          <w:tcPr>
            <w:tcW w:w="1620" w:type="dxa"/>
          </w:tcPr>
          <w:p w14:paraId="7449DD02" w14:textId="77777777" w:rsidR="00853E64" w:rsidRPr="00A141F3" w:rsidRDefault="00853E64" w:rsidP="004D05BE">
            <w:pPr>
              <w:jc w:val="right"/>
              <w:rPr>
                <w:rtl/>
              </w:rPr>
            </w:pPr>
          </w:p>
        </w:tc>
      </w:tr>
      <w:tr w:rsidR="00853E64" w:rsidRPr="006F5A28" w14:paraId="52C813E8" w14:textId="50B08ECF" w:rsidTr="00853E64">
        <w:trPr>
          <w:trHeight w:val="288"/>
        </w:trPr>
        <w:tc>
          <w:tcPr>
            <w:tcW w:w="810" w:type="dxa"/>
            <w:noWrap/>
            <w:hideMark/>
          </w:tcPr>
          <w:p w14:paraId="79628D6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79</w:t>
            </w:r>
          </w:p>
        </w:tc>
        <w:tc>
          <w:tcPr>
            <w:tcW w:w="1711" w:type="dxa"/>
            <w:noWrap/>
            <w:hideMark/>
          </w:tcPr>
          <w:p w14:paraId="54D8911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Forbaranga</w:t>
            </w:r>
            <w:proofErr w:type="spellEnd"/>
            <w:r w:rsidRPr="006F5A28">
              <w:rPr>
                <w:rFonts w:ascii="Calibri" w:eastAsia="Times New Roman" w:hAnsi="Calibri" w:cs="Calibri"/>
                <w:color w:val="000000"/>
              </w:rPr>
              <w:t xml:space="preserve"> </w:t>
            </w:r>
          </w:p>
        </w:tc>
        <w:tc>
          <w:tcPr>
            <w:tcW w:w="1311" w:type="dxa"/>
          </w:tcPr>
          <w:p w14:paraId="13443C4A" w14:textId="77777777" w:rsidR="00853E64" w:rsidRPr="006F5A28" w:rsidRDefault="00853E64" w:rsidP="004D05BE">
            <w:pPr>
              <w:jc w:val="right"/>
              <w:rPr>
                <w:rFonts w:ascii="Calibri" w:eastAsia="Times New Roman" w:hAnsi="Calibri" w:cs="Calibri"/>
                <w:color w:val="000000"/>
              </w:rPr>
            </w:pPr>
            <w:r w:rsidRPr="0016078E">
              <w:rPr>
                <w:rFonts w:hint="cs"/>
                <w:rtl/>
              </w:rPr>
              <w:t>فوربرنقا</w:t>
            </w:r>
          </w:p>
        </w:tc>
        <w:tc>
          <w:tcPr>
            <w:tcW w:w="2793" w:type="dxa"/>
            <w:noWrap/>
            <w:hideMark/>
          </w:tcPr>
          <w:p w14:paraId="3BC9972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Gemiza</w:t>
            </w:r>
            <w:proofErr w:type="spellEnd"/>
          </w:p>
        </w:tc>
        <w:tc>
          <w:tcPr>
            <w:tcW w:w="1587" w:type="dxa"/>
          </w:tcPr>
          <w:p w14:paraId="3FB9B7AC" w14:textId="77777777" w:rsidR="00853E64" w:rsidRPr="006F5A28" w:rsidRDefault="00853E64" w:rsidP="004D05BE">
            <w:pPr>
              <w:jc w:val="right"/>
              <w:rPr>
                <w:rFonts w:ascii="Calibri" w:eastAsia="Times New Roman" w:hAnsi="Calibri" w:cs="Calibri"/>
                <w:color w:val="000000"/>
              </w:rPr>
            </w:pPr>
            <w:r w:rsidRPr="00A141F3">
              <w:rPr>
                <w:rFonts w:hint="cs"/>
                <w:rtl/>
              </w:rPr>
              <w:t>جميزة</w:t>
            </w:r>
          </w:p>
        </w:tc>
        <w:tc>
          <w:tcPr>
            <w:tcW w:w="1283" w:type="dxa"/>
          </w:tcPr>
          <w:p w14:paraId="1725CBAA" w14:textId="27F5890F"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1DB52C2" w14:textId="77777777" w:rsidR="00853E64" w:rsidRPr="00A141F3" w:rsidRDefault="00853E64" w:rsidP="004D05BE">
            <w:pPr>
              <w:jc w:val="right"/>
              <w:rPr>
                <w:rtl/>
              </w:rPr>
            </w:pPr>
          </w:p>
        </w:tc>
        <w:tc>
          <w:tcPr>
            <w:tcW w:w="1710" w:type="dxa"/>
          </w:tcPr>
          <w:p w14:paraId="61CDE6E2" w14:textId="53619699" w:rsidR="00853E64" w:rsidRPr="00A141F3" w:rsidRDefault="00853E64" w:rsidP="004D05BE">
            <w:pPr>
              <w:jc w:val="right"/>
              <w:rPr>
                <w:rtl/>
              </w:rPr>
            </w:pPr>
          </w:p>
        </w:tc>
        <w:tc>
          <w:tcPr>
            <w:tcW w:w="1620" w:type="dxa"/>
          </w:tcPr>
          <w:p w14:paraId="2063896C" w14:textId="77777777" w:rsidR="00853E64" w:rsidRPr="00A141F3" w:rsidRDefault="00853E64" w:rsidP="004D05BE">
            <w:pPr>
              <w:jc w:val="right"/>
              <w:rPr>
                <w:rtl/>
              </w:rPr>
            </w:pPr>
          </w:p>
        </w:tc>
      </w:tr>
      <w:tr w:rsidR="00853E64" w:rsidRPr="006F5A28" w14:paraId="02F31DD3" w14:textId="259BAF21" w:rsidTr="00853E64">
        <w:trPr>
          <w:trHeight w:val="288"/>
        </w:trPr>
        <w:tc>
          <w:tcPr>
            <w:tcW w:w="810" w:type="dxa"/>
            <w:noWrap/>
            <w:hideMark/>
          </w:tcPr>
          <w:p w14:paraId="60B07DA0"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80</w:t>
            </w:r>
          </w:p>
        </w:tc>
        <w:tc>
          <w:tcPr>
            <w:tcW w:w="1711" w:type="dxa"/>
            <w:noWrap/>
            <w:hideMark/>
          </w:tcPr>
          <w:p w14:paraId="6DD054D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Forbaranga</w:t>
            </w:r>
            <w:proofErr w:type="spellEnd"/>
            <w:r w:rsidRPr="006F5A28">
              <w:rPr>
                <w:rFonts w:ascii="Calibri" w:eastAsia="Times New Roman" w:hAnsi="Calibri" w:cs="Calibri"/>
                <w:color w:val="000000"/>
              </w:rPr>
              <w:t xml:space="preserve"> </w:t>
            </w:r>
          </w:p>
        </w:tc>
        <w:tc>
          <w:tcPr>
            <w:tcW w:w="1311" w:type="dxa"/>
          </w:tcPr>
          <w:p w14:paraId="6C549825" w14:textId="77777777" w:rsidR="00853E64" w:rsidRPr="006F5A28" w:rsidRDefault="00853E64" w:rsidP="004D05BE">
            <w:pPr>
              <w:jc w:val="right"/>
              <w:rPr>
                <w:rFonts w:ascii="Calibri" w:eastAsia="Times New Roman" w:hAnsi="Calibri" w:cs="Calibri"/>
                <w:color w:val="000000"/>
              </w:rPr>
            </w:pPr>
            <w:r w:rsidRPr="0016078E">
              <w:rPr>
                <w:rFonts w:hint="cs"/>
                <w:rtl/>
              </w:rPr>
              <w:t>فوربرنقا</w:t>
            </w:r>
          </w:p>
        </w:tc>
        <w:tc>
          <w:tcPr>
            <w:tcW w:w="2793" w:type="dxa"/>
            <w:noWrap/>
            <w:hideMark/>
          </w:tcPr>
          <w:p w14:paraId="045DB902"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tandosa</w:t>
            </w:r>
            <w:proofErr w:type="spellEnd"/>
          </w:p>
        </w:tc>
        <w:tc>
          <w:tcPr>
            <w:tcW w:w="1587" w:type="dxa"/>
          </w:tcPr>
          <w:p w14:paraId="1A8F350E" w14:textId="77777777" w:rsidR="00853E64" w:rsidRPr="006F5A28" w:rsidRDefault="00853E64" w:rsidP="004D05BE">
            <w:pPr>
              <w:jc w:val="right"/>
              <w:rPr>
                <w:rFonts w:ascii="Calibri" w:eastAsia="Times New Roman" w:hAnsi="Calibri" w:cs="Calibri"/>
                <w:color w:val="000000"/>
              </w:rPr>
            </w:pPr>
            <w:r w:rsidRPr="00A141F3">
              <w:rPr>
                <w:rFonts w:hint="cs"/>
                <w:rtl/>
              </w:rPr>
              <w:t>تاندوسا</w:t>
            </w:r>
          </w:p>
        </w:tc>
        <w:tc>
          <w:tcPr>
            <w:tcW w:w="1283" w:type="dxa"/>
          </w:tcPr>
          <w:p w14:paraId="2CABDA45" w14:textId="1197D5C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1C86B36" w14:textId="77777777" w:rsidR="00853E64" w:rsidRPr="00A141F3" w:rsidRDefault="00853E64" w:rsidP="004D05BE">
            <w:pPr>
              <w:jc w:val="right"/>
              <w:rPr>
                <w:rtl/>
              </w:rPr>
            </w:pPr>
          </w:p>
        </w:tc>
        <w:tc>
          <w:tcPr>
            <w:tcW w:w="1710" w:type="dxa"/>
          </w:tcPr>
          <w:p w14:paraId="543DA407" w14:textId="3602BAE3" w:rsidR="00853E64" w:rsidRPr="00A141F3" w:rsidRDefault="00853E64" w:rsidP="004D05BE">
            <w:pPr>
              <w:jc w:val="right"/>
              <w:rPr>
                <w:rtl/>
              </w:rPr>
            </w:pPr>
          </w:p>
        </w:tc>
        <w:tc>
          <w:tcPr>
            <w:tcW w:w="1620" w:type="dxa"/>
          </w:tcPr>
          <w:p w14:paraId="609A55FC" w14:textId="77777777" w:rsidR="00853E64" w:rsidRPr="00A141F3" w:rsidRDefault="00853E64" w:rsidP="004D05BE">
            <w:pPr>
              <w:jc w:val="right"/>
              <w:rPr>
                <w:rtl/>
              </w:rPr>
            </w:pPr>
          </w:p>
        </w:tc>
      </w:tr>
      <w:tr w:rsidR="00853E64" w:rsidRPr="006F5A28" w14:paraId="057F769E" w14:textId="1BE18BF3" w:rsidTr="00853E64">
        <w:trPr>
          <w:trHeight w:val="288"/>
        </w:trPr>
        <w:tc>
          <w:tcPr>
            <w:tcW w:w="810" w:type="dxa"/>
            <w:noWrap/>
            <w:hideMark/>
          </w:tcPr>
          <w:p w14:paraId="43CBE2EC"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81</w:t>
            </w:r>
          </w:p>
        </w:tc>
        <w:tc>
          <w:tcPr>
            <w:tcW w:w="1711" w:type="dxa"/>
            <w:noWrap/>
            <w:hideMark/>
          </w:tcPr>
          <w:p w14:paraId="7FCD4536"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Forbaranga</w:t>
            </w:r>
            <w:proofErr w:type="spellEnd"/>
            <w:r w:rsidRPr="006F5A28">
              <w:rPr>
                <w:rFonts w:ascii="Calibri" w:eastAsia="Times New Roman" w:hAnsi="Calibri" w:cs="Calibri"/>
                <w:color w:val="000000"/>
              </w:rPr>
              <w:t xml:space="preserve"> </w:t>
            </w:r>
          </w:p>
        </w:tc>
        <w:tc>
          <w:tcPr>
            <w:tcW w:w="1311" w:type="dxa"/>
          </w:tcPr>
          <w:p w14:paraId="00E5126C" w14:textId="77777777" w:rsidR="00853E64" w:rsidRPr="006F5A28" w:rsidRDefault="00853E64" w:rsidP="004D05BE">
            <w:pPr>
              <w:jc w:val="right"/>
              <w:rPr>
                <w:rFonts w:ascii="Calibri" w:eastAsia="Times New Roman" w:hAnsi="Calibri" w:cs="Calibri"/>
                <w:color w:val="000000"/>
              </w:rPr>
            </w:pPr>
            <w:r w:rsidRPr="0016078E">
              <w:rPr>
                <w:rFonts w:hint="cs"/>
                <w:rtl/>
              </w:rPr>
              <w:t>فوربرنقا</w:t>
            </w:r>
          </w:p>
        </w:tc>
        <w:tc>
          <w:tcPr>
            <w:tcW w:w="2793" w:type="dxa"/>
            <w:noWrap/>
            <w:hideMark/>
          </w:tcPr>
          <w:p w14:paraId="6F0058A0"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Hajar </w:t>
            </w:r>
            <w:proofErr w:type="spellStart"/>
            <w:r w:rsidRPr="006F5A28">
              <w:rPr>
                <w:rFonts w:ascii="Calibri" w:eastAsia="Times New Roman" w:hAnsi="Calibri" w:cs="Calibri"/>
                <w:color w:val="000000"/>
              </w:rPr>
              <w:t>bagar</w:t>
            </w:r>
            <w:proofErr w:type="spellEnd"/>
            <w:r w:rsidRPr="006F5A28">
              <w:rPr>
                <w:rFonts w:ascii="Calibri" w:eastAsia="Times New Roman" w:hAnsi="Calibri" w:cs="Calibri"/>
                <w:color w:val="000000"/>
              </w:rPr>
              <w:t xml:space="preserve"> </w:t>
            </w:r>
          </w:p>
        </w:tc>
        <w:tc>
          <w:tcPr>
            <w:tcW w:w="1587" w:type="dxa"/>
          </w:tcPr>
          <w:p w14:paraId="7B54F672" w14:textId="77777777" w:rsidR="00853E64" w:rsidRPr="006F5A28" w:rsidRDefault="00853E64" w:rsidP="004D05BE">
            <w:pPr>
              <w:jc w:val="right"/>
              <w:rPr>
                <w:rFonts w:ascii="Calibri" w:eastAsia="Times New Roman" w:hAnsi="Calibri" w:cs="Calibri"/>
                <w:color w:val="000000"/>
              </w:rPr>
            </w:pPr>
            <w:r w:rsidRPr="00A141F3">
              <w:rPr>
                <w:rFonts w:hint="cs"/>
                <w:rtl/>
              </w:rPr>
              <w:t>هاجر</w:t>
            </w:r>
            <w:r w:rsidRPr="00A141F3">
              <w:rPr>
                <w:rtl/>
              </w:rPr>
              <w:t xml:space="preserve"> </w:t>
            </w:r>
            <w:r w:rsidRPr="00A141F3">
              <w:rPr>
                <w:rFonts w:hint="cs"/>
                <w:rtl/>
              </w:rPr>
              <w:t>باغار</w:t>
            </w:r>
          </w:p>
        </w:tc>
        <w:tc>
          <w:tcPr>
            <w:tcW w:w="1283" w:type="dxa"/>
          </w:tcPr>
          <w:p w14:paraId="7AE463BD" w14:textId="08EFDD4D"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C9C2F8D" w14:textId="77777777" w:rsidR="00853E64" w:rsidRPr="00A141F3" w:rsidRDefault="00853E64" w:rsidP="004D05BE">
            <w:pPr>
              <w:jc w:val="right"/>
              <w:rPr>
                <w:rtl/>
              </w:rPr>
            </w:pPr>
          </w:p>
        </w:tc>
        <w:tc>
          <w:tcPr>
            <w:tcW w:w="1710" w:type="dxa"/>
          </w:tcPr>
          <w:p w14:paraId="050D2D84" w14:textId="20C5BACE" w:rsidR="00853E64" w:rsidRPr="00A141F3" w:rsidRDefault="00853E64" w:rsidP="004D05BE">
            <w:pPr>
              <w:jc w:val="right"/>
              <w:rPr>
                <w:rtl/>
              </w:rPr>
            </w:pPr>
          </w:p>
        </w:tc>
        <w:tc>
          <w:tcPr>
            <w:tcW w:w="1620" w:type="dxa"/>
          </w:tcPr>
          <w:p w14:paraId="36C2B63B" w14:textId="77777777" w:rsidR="00853E64" w:rsidRPr="00A141F3" w:rsidRDefault="00853E64" w:rsidP="004D05BE">
            <w:pPr>
              <w:jc w:val="right"/>
              <w:rPr>
                <w:rtl/>
              </w:rPr>
            </w:pPr>
          </w:p>
        </w:tc>
      </w:tr>
      <w:tr w:rsidR="00853E64" w:rsidRPr="006F5A28" w14:paraId="3FEFFBC3" w14:textId="66D5BDD0" w:rsidTr="00853E64">
        <w:trPr>
          <w:trHeight w:val="288"/>
        </w:trPr>
        <w:tc>
          <w:tcPr>
            <w:tcW w:w="810" w:type="dxa"/>
            <w:noWrap/>
            <w:hideMark/>
          </w:tcPr>
          <w:p w14:paraId="05F640FA"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82</w:t>
            </w:r>
          </w:p>
        </w:tc>
        <w:tc>
          <w:tcPr>
            <w:tcW w:w="1711" w:type="dxa"/>
            <w:noWrap/>
            <w:hideMark/>
          </w:tcPr>
          <w:p w14:paraId="5327656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296ADFB0"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04143BA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Tandalti</w:t>
            </w:r>
            <w:proofErr w:type="spellEnd"/>
          </w:p>
        </w:tc>
        <w:tc>
          <w:tcPr>
            <w:tcW w:w="1587" w:type="dxa"/>
          </w:tcPr>
          <w:p w14:paraId="174151E8" w14:textId="77777777" w:rsidR="00853E64" w:rsidRPr="006F5A28" w:rsidRDefault="00853E64" w:rsidP="004D05BE">
            <w:pPr>
              <w:jc w:val="right"/>
              <w:rPr>
                <w:rFonts w:ascii="Calibri" w:eastAsia="Times New Roman" w:hAnsi="Calibri" w:cs="Calibri"/>
                <w:color w:val="000000"/>
              </w:rPr>
            </w:pPr>
            <w:r w:rsidRPr="00A141F3">
              <w:rPr>
                <w:rFonts w:hint="cs"/>
                <w:rtl/>
              </w:rPr>
              <w:t>تندلتي</w:t>
            </w:r>
          </w:p>
        </w:tc>
        <w:tc>
          <w:tcPr>
            <w:tcW w:w="1283" w:type="dxa"/>
          </w:tcPr>
          <w:p w14:paraId="0F757B1D" w14:textId="75098F7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82E2B4A" w14:textId="77777777" w:rsidR="00853E64" w:rsidRPr="00A141F3" w:rsidRDefault="00853E64" w:rsidP="004D05BE">
            <w:pPr>
              <w:jc w:val="right"/>
              <w:rPr>
                <w:rtl/>
              </w:rPr>
            </w:pPr>
          </w:p>
        </w:tc>
        <w:tc>
          <w:tcPr>
            <w:tcW w:w="1710" w:type="dxa"/>
          </w:tcPr>
          <w:p w14:paraId="0A8FAABA" w14:textId="6ED90F55" w:rsidR="00853E64" w:rsidRPr="00A141F3" w:rsidRDefault="00853E64" w:rsidP="004D05BE">
            <w:pPr>
              <w:jc w:val="right"/>
              <w:rPr>
                <w:rtl/>
              </w:rPr>
            </w:pPr>
          </w:p>
        </w:tc>
        <w:tc>
          <w:tcPr>
            <w:tcW w:w="1620" w:type="dxa"/>
          </w:tcPr>
          <w:p w14:paraId="30DFC03C" w14:textId="77777777" w:rsidR="00853E64" w:rsidRPr="00A141F3" w:rsidRDefault="00853E64" w:rsidP="004D05BE">
            <w:pPr>
              <w:jc w:val="right"/>
              <w:rPr>
                <w:rtl/>
              </w:rPr>
            </w:pPr>
          </w:p>
        </w:tc>
      </w:tr>
      <w:tr w:rsidR="00853E64" w:rsidRPr="006F5A28" w14:paraId="5ECA6EAF" w14:textId="12DE9850" w:rsidTr="00853E64">
        <w:trPr>
          <w:trHeight w:val="288"/>
        </w:trPr>
        <w:tc>
          <w:tcPr>
            <w:tcW w:w="810" w:type="dxa"/>
            <w:noWrap/>
            <w:hideMark/>
          </w:tcPr>
          <w:p w14:paraId="749A307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83</w:t>
            </w:r>
          </w:p>
        </w:tc>
        <w:tc>
          <w:tcPr>
            <w:tcW w:w="1711" w:type="dxa"/>
            <w:noWrap/>
            <w:hideMark/>
          </w:tcPr>
          <w:p w14:paraId="5A415FA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18FE71A4"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745A655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Gelo</w:t>
            </w:r>
          </w:p>
        </w:tc>
        <w:tc>
          <w:tcPr>
            <w:tcW w:w="1587" w:type="dxa"/>
          </w:tcPr>
          <w:p w14:paraId="4AEF70E2" w14:textId="77777777" w:rsidR="00853E64" w:rsidRPr="006F5A28" w:rsidRDefault="00853E64" w:rsidP="004D05BE">
            <w:pPr>
              <w:jc w:val="right"/>
              <w:rPr>
                <w:rFonts w:ascii="Calibri" w:eastAsia="Times New Roman" w:hAnsi="Calibri" w:cs="Calibri"/>
                <w:color w:val="000000"/>
              </w:rPr>
            </w:pPr>
            <w:r w:rsidRPr="00A141F3">
              <w:rPr>
                <w:rFonts w:hint="cs"/>
                <w:rtl/>
              </w:rPr>
              <w:t>جولو</w:t>
            </w:r>
          </w:p>
        </w:tc>
        <w:tc>
          <w:tcPr>
            <w:tcW w:w="1283" w:type="dxa"/>
          </w:tcPr>
          <w:p w14:paraId="1A38E91A" w14:textId="0AD0ABEF"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2AB353C" w14:textId="77777777" w:rsidR="00853E64" w:rsidRPr="00A141F3" w:rsidRDefault="00853E64" w:rsidP="004D05BE">
            <w:pPr>
              <w:jc w:val="right"/>
              <w:rPr>
                <w:rtl/>
              </w:rPr>
            </w:pPr>
          </w:p>
        </w:tc>
        <w:tc>
          <w:tcPr>
            <w:tcW w:w="1710" w:type="dxa"/>
          </w:tcPr>
          <w:p w14:paraId="2EEF8A6A" w14:textId="3E3F6FA7" w:rsidR="00853E64" w:rsidRPr="00A141F3" w:rsidRDefault="00853E64" w:rsidP="004D05BE">
            <w:pPr>
              <w:jc w:val="right"/>
              <w:rPr>
                <w:rtl/>
              </w:rPr>
            </w:pPr>
          </w:p>
        </w:tc>
        <w:tc>
          <w:tcPr>
            <w:tcW w:w="1620" w:type="dxa"/>
          </w:tcPr>
          <w:p w14:paraId="0085F8BA" w14:textId="77777777" w:rsidR="00853E64" w:rsidRPr="00A141F3" w:rsidRDefault="00853E64" w:rsidP="004D05BE">
            <w:pPr>
              <w:jc w:val="right"/>
              <w:rPr>
                <w:rtl/>
              </w:rPr>
            </w:pPr>
          </w:p>
        </w:tc>
      </w:tr>
      <w:tr w:rsidR="00853E64" w:rsidRPr="006F5A28" w14:paraId="338E6C8E" w14:textId="2EA3ABDF" w:rsidTr="00853E64">
        <w:trPr>
          <w:trHeight w:val="288"/>
        </w:trPr>
        <w:tc>
          <w:tcPr>
            <w:tcW w:w="810" w:type="dxa"/>
            <w:noWrap/>
            <w:hideMark/>
          </w:tcPr>
          <w:p w14:paraId="17050E9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84</w:t>
            </w:r>
          </w:p>
        </w:tc>
        <w:tc>
          <w:tcPr>
            <w:tcW w:w="1711" w:type="dxa"/>
            <w:noWrap/>
            <w:hideMark/>
          </w:tcPr>
          <w:p w14:paraId="380D5042"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71CCBD8E"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5690D8A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Aish Bara</w:t>
            </w:r>
          </w:p>
        </w:tc>
        <w:tc>
          <w:tcPr>
            <w:tcW w:w="1587" w:type="dxa"/>
          </w:tcPr>
          <w:p w14:paraId="0DD4B0C7" w14:textId="77777777" w:rsidR="00853E64" w:rsidRPr="006F5A28" w:rsidRDefault="00853E64" w:rsidP="004D05BE">
            <w:pPr>
              <w:jc w:val="right"/>
              <w:rPr>
                <w:rFonts w:ascii="Calibri" w:eastAsia="Times New Roman" w:hAnsi="Calibri" w:cs="Calibri"/>
                <w:color w:val="000000"/>
              </w:rPr>
            </w:pPr>
            <w:r w:rsidRPr="00A141F3">
              <w:rPr>
                <w:rFonts w:hint="cs"/>
                <w:rtl/>
              </w:rPr>
              <w:t>عائش</w:t>
            </w:r>
            <w:r w:rsidRPr="00A141F3">
              <w:rPr>
                <w:rtl/>
              </w:rPr>
              <w:t xml:space="preserve"> </w:t>
            </w:r>
            <w:r w:rsidRPr="00A141F3">
              <w:rPr>
                <w:rFonts w:hint="cs"/>
                <w:rtl/>
              </w:rPr>
              <w:t>برا</w:t>
            </w:r>
          </w:p>
        </w:tc>
        <w:tc>
          <w:tcPr>
            <w:tcW w:w="1283" w:type="dxa"/>
          </w:tcPr>
          <w:p w14:paraId="5C948933" w14:textId="0260A733"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3987B6E" w14:textId="77777777" w:rsidR="00853E64" w:rsidRPr="00A141F3" w:rsidRDefault="00853E64" w:rsidP="004D05BE">
            <w:pPr>
              <w:jc w:val="right"/>
              <w:rPr>
                <w:rtl/>
              </w:rPr>
            </w:pPr>
          </w:p>
        </w:tc>
        <w:tc>
          <w:tcPr>
            <w:tcW w:w="1710" w:type="dxa"/>
          </w:tcPr>
          <w:p w14:paraId="5E31B2FD" w14:textId="1D25F0ED" w:rsidR="00853E64" w:rsidRPr="00A141F3" w:rsidRDefault="00853E64" w:rsidP="004D05BE">
            <w:pPr>
              <w:jc w:val="right"/>
              <w:rPr>
                <w:rtl/>
              </w:rPr>
            </w:pPr>
          </w:p>
        </w:tc>
        <w:tc>
          <w:tcPr>
            <w:tcW w:w="1620" w:type="dxa"/>
          </w:tcPr>
          <w:p w14:paraId="58055B9C" w14:textId="77777777" w:rsidR="00853E64" w:rsidRPr="00A141F3" w:rsidRDefault="00853E64" w:rsidP="004D05BE">
            <w:pPr>
              <w:jc w:val="right"/>
              <w:rPr>
                <w:rtl/>
              </w:rPr>
            </w:pPr>
          </w:p>
        </w:tc>
      </w:tr>
      <w:tr w:rsidR="00853E64" w:rsidRPr="006F5A28" w14:paraId="0365E5F8" w14:textId="60984D98" w:rsidTr="00853E64">
        <w:trPr>
          <w:trHeight w:val="288"/>
        </w:trPr>
        <w:tc>
          <w:tcPr>
            <w:tcW w:w="810" w:type="dxa"/>
            <w:noWrap/>
            <w:hideMark/>
          </w:tcPr>
          <w:p w14:paraId="79E7482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85</w:t>
            </w:r>
          </w:p>
        </w:tc>
        <w:tc>
          <w:tcPr>
            <w:tcW w:w="1711" w:type="dxa"/>
            <w:noWrap/>
            <w:hideMark/>
          </w:tcPr>
          <w:p w14:paraId="38C7950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5BABE7A8"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6CE2FCE2"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Kadmoli</w:t>
            </w:r>
            <w:proofErr w:type="spellEnd"/>
          </w:p>
        </w:tc>
        <w:tc>
          <w:tcPr>
            <w:tcW w:w="1587" w:type="dxa"/>
          </w:tcPr>
          <w:p w14:paraId="5B0C56AC" w14:textId="77777777" w:rsidR="00853E64" w:rsidRPr="006F5A28" w:rsidRDefault="00853E64" w:rsidP="004D05BE">
            <w:pPr>
              <w:jc w:val="right"/>
              <w:rPr>
                <w:rFonts w:ascii="Calibri" w:eastAsia="Times New Roman" w:hAnsi="Calibri" w:cs="Calibri"/>
                <w:color w:val="000000"/>
              </w:rPr>
            </w:pPr>
            <w:r w:rsidRPr="00A141F3">
              <w:rPr>
                <w:rFonts w:hint="cs"/>
                <w:rtl/>
              </w:rPr>
              <w:t>كادمولي</w:t>
            </w:r>
          </w:p>
        </w:tc>
        <w:tc>
          <w:tcPr>
            <w:tcW w:w="1283" w:type="dxa"/>
          </w:tcPr>
          <w:p w14:paraId="11802B39" w14:textId="50FB0BEB"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9860351" w14:textId="77777777" w:rsidR="00853E64" w:rsidRPr="00A141F3" w:rsidRDefault="00853E64" w:rsidP="004D05BE">
            <w:pPr>
              <w:jc w:val="right"/>
              <w:rPr>
                <w:rtl/>
              </w:rPr>
            </w:pPr>
          </w:p>
        </w:tc>
        <w:tc>
          <w:tcPr>
            <w:tcW w:w="1710" w:type="dxa"/>
          </w:tcPr>
          <w:p w14:paraId="7D118158" w14:textId="1BC401CE" w:rsidR="00853E64" w:rsidRPr="00A141F3" w:rsidRDefault="00853E64" w:rsidP="004D05BE">
            <w:pPr>
              <w:jc w:val="right"/>
              <w:rPr>
                <w:rtl/>
              </w:rPr>
            </w:pPr>
          </w:p>
        </w:tc>
        <w:tc>
          <w:tcPr>
            <w:tcW w:w="1620" w:type="dxa"/>
          </w:tcPr>
          <w:p w14:paraId="4DE5A12D" w14:textId="77777777" w:rsidR="00853E64" w:rsidRPr="00A141F3" w:rsidRDefault="00853E64" w:rsidP="004D05BE">
            <w:pPr>
              <w:jc w:val="right"/>
              <w:rPr>
                <w:rtl/>
              </w:rPr>
            </w:pPr>
          </w:p>
        </w:tc>
      </w:tr>
      <w:tr w:rsidR="00853E64" w:rsidRPr="006F5A28" w14:paraId="781ECE0C" w14:textId="7D6516D5" w:rsidTr="00853E64">
        <w:trPr>
          <w:trHeight w:val="288"/>
        </w:trPr>
        <w:tc>
          <w:tcPr>
            <w:tcW w:w="810" w:type="dxa"/>
            <w:noWrap/>
            <w:hideMark/>
          </w:tcPr>
          <w:p w14:paraId="77341AA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86</w:t>
            </w:r>
          </w:p>
        </w:tc>
        <w:tc>
          <w:tcPr>
            <w:tcW w:w="1711" w:type="dxa"/>
            <w:noWrap/>
            <w:hideMark/>
          </w:tcPr>
          <w:p w14:paraId="24EE93E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6FAC5FFA"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42EAE4F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Gargar</w:t>
            </w:r>
            <w:proofErr w:type="spellEnd"/>
          </w:p>
        </w:tc>
        <w:tc>
          <w:tcPr>
            <w:tcW w:w="1587" w:type="dxa"/>
          </w:tcPr>
          <w:p w14:paraId="485ECE57" w14:textId="77777777" w:rsidR="00853E64" w:rsidRPr="006F5A28" w:rsidRDefault="00853E64" w:rsidP="004D05BE">
            <w:pPr>
              <w:jc w:val="right"/>
              <w:rPr>
                <w:rFonts w:ascii="Calibri" w:eastAsia="Times New Roman" w:hAnsi="Calibri" w:cs="Calibri"/>
                <w:color w:val="000000"/>
              </w:rPr>
            </w:pPr>
            <w:r w:rsidRPr="00A141F3">
              <w:rPr>
                <w:rFonts w:hint="cs"/>
                <w:rtl/>
              </w:rPr>
              <w:t>غرغار</w:t>
            </w:r>
          </w:p>
        </w:tc>
        <w:tc>
          <w:tcPr>
            <w:tcW w:w="1283" w:type="dxa"/>
          </w:tcPr>
          <w:p w14:paraId="0C1AFD58" w14:textId="4A051FA6"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1CBF37F" w14:textId="77777777" w:rsidR="00853E64" w:rsidRPr="00A141F3" w:rsidRDefault="00853E64" w:rsidP="004D05BE">
            <w:pPr>
              <w:jc w:val="right"/>
              <w:rPr>
                <w:rtl/>
              </w:rPr>
            </w:pPr>
          </w:p>
        </w:tc>
        <w:tc>
          <w:tcPr>
            <w:tcW w:w="1710" w:type="dxa"/>
          </w:tcPr>
          <w:p w14:paraId="340B6A3C" w14:textId="353A1F35" w:rsidR="00853E64" w:rsidRPr="00A141F3" w:rsidRDefault="00853E64" w:rsidP="004D05BE">
            <w:pPr>
              <w:jc w:val="right"/>
              <w:rPr>
                <w:rtl/>
              </w:rPr>
            </w:pPr>
          </w:p>
        </w:tc>
        <w:tc>
          <w:tcPr>
            <w:tcW w:w="1620" w:type="dxa"/>
          </w:tcPr>
          <w:p w14:paraId="2A29E144" w14:textId="77777777" w:rsidR="00853E64" w:rsidRPr="00A141F3" w:rsidRDefault="00853E64" w:rsidP="004D05BE">
            <w:pPr>
              <w:jc w:val="right"/>
              <w:rPr>
                <w:rtl/>
              </w:rPr>
            </w:pPr>
          </w:p>
        </w:tc>
      </w:tr>
      <w:tr w:rsidR="00853E64" w:rsidRPr="006F5A28" w14:paraId="4BA7E618" w14:textId="23B3B928" w:rsidTr="00853E64">
        <w:trPr>
          <w:trHeight w:val="288"/>
        </w:trPr>
        <w:tc>
          <w:tcPr>
            <w:tcW w:w="810" w:type="dxa"/>
            <w:noWrap/>
            <w:hideMark/>
          </w:tcPr>
          <w:p w14:paraId="50D39885"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87</w:t>
            </w:r>
          </w:p>
        </w:tc>
        <w:tc>
          <w:tcPr>
            <w:tcW w:w="1711" w:type="dxa"/>
            <w:noWrap/>
            <w:hideMark/>
          </w:tcPr>
          <w:p w14:paraId="608F1163"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6B9AF275"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32545722"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Adar</w:t>
            </w:r>
          </w:p>
        </w:tc>
        <w:tc>
          <w:tcPr>
            <w:tcW w:w="1587" w:type="dxa"/>
          </w:tcPr>
          <w:p w14:paraId="689F8B17" w14:textId="77777777" w:rsidR="00853E64" w:rsidRPr="006F5A28" w:rsidRDefault="00853E64" w:rsidP="004D05BE">
            <w:pPr>
              <w:jc w:val="right"/>
              <w:rPr>
                <w:rFonts w:ascii="Calibri" w:eastAsia="Times New Roman" w:hAnsi="Calibri" w:cs="Calibri"/>
                <w:color w:val="000000"/>
              </w:rPr>
            </w:pPr>
            <w:r w:rsidRPr="00A141F3">
              <w:rPr>
                <w:rFonts w:hint="cs"/>
                <w:rtl/>
              </w:rPr>
              <w:t>أدار</w:t>
            </w:r>
          </w:p>
        </w:tc>
        <w:tc>
          <w:tcPr>
            <w:tcW w:w="1283" w:type="dxa"/>
          </w:tcPr>
          <w:p w14:paraId="7C3C8291" w14:textId="419BF5A7"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5B67E89" w14:textId="77777777" w:rsidR="00853E64" w:rsidRPr="00A141F3" w:rsidRDefault="00853E64" w:rsidP="004D05BE">
            <w:pPr>
              <w:jc w:val="right"/>
              <w:rPr>
                <w:rtl/>
              </w:rPr>
            </w:pPr>
          </w:p>
        </w:tc>
        <w:tc>
          <w:tcPr>
            <w:tcW w:w="1710" w:type="dxa"/>
          </w:tcPr>
          <w:p w14:paraId="0CC41B98" w14:textId="58490E4D" w:rsidR="00853E64" w:rsidRPr="00A141F3" w:rsidRDefault="00853E64" w:rsidP="004D05BE">
            <w:pPr>
              <w:jc w:val="right"/>
              <w:rPr>
                <w:rtl/>
              </w:rPr>
            </w:pPr>
          </w:p>
        </w:tc>
        <w:tc>
          <w:tcPr>
            <w:tcW w:w="1620" w:type="dxa"/>
          </w:tcPr>
          <w:p w14:paraId="40D30A00" w14:textId="77777777" w:rsidR="00853E64" w:rsidRPr="00A141F3" w:rsidRDefault="00853E64" w:rsidP="004D05BE">
            <w:pPr>
              <w:jc w:val="right"/>
              <w:rPr>
                <w:rtl/>
              </w:rPr>
            </w:pPr>
          </w:p>
        </w:tc>
      </w:tr>
      <w:tr w:rsidR="00853E64" w:rsidRPr="006F5A28" w14:paraId="25D2F404" w14:textId="7B336D00" w:rsidTr="00853E64">
        <w:trPr>
          <w:trHeight w:val="288"/>
        </w:trPr>
        <w:tc>
          <w:tcPr>
            <w:tcW w:w="810" w:type="dxa"/>
            <w:noWrap/>
            <w:hideMark/>
          </w:tcPr>
          <w:p w14:paraId="0333006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88</w:t>
            </w:r>
          </w:p>
        </w:tc>
        <w:tc>
          <w:tcPr>
            <w:tcW w:w="1711" w:type="dxa"/>
            <w:noWrap/>
            <w:hideMark/>
          </w:tcPr>
          <w:p w14:paraId="56A37FE1"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596DBC5F"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61E06CF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Garabi</w:t>
            </w:r>
            <w:proofErr w:type="spellEnd"/>
          </w:p>
        </w:tc>
        <w:tc>
          <w:tcPr>
            <w:tcW w:w="1587" w:type="dxa"/>
          </w:tcPr>
          <w:p w14:paraId="79C21600" w14:textId="77777777" w:rsidR="00853E64" w:rsidRPr="006F5A28" w:rsidRDefault="00853E64" w:rsidP="004D05BE">
            <w:pPr>
              <w:jc w:val="right"/>
              <w:rPr>
                <w:rFonts w:ascii="Calibri" w:eastAsia="Times New Roman" w:hAnsi="Calibri" w:cs="Calibri"/>
                <w:color w:val="000000"/>
              </w:rPr>
            </w:pPr>
            <w:r w:rsidRPr="00A141F3">
              <w:rPr>
                <w:rFonts w:hint="cs"/>
                <w:rtl/>
              </w:rPr>
              <w:t>غرابي</w:t>
            </w:r>
          </w:p>
        </w:tc>
        <w:tc>
          <w:tcPr>
            <w:tcW w:w="1283" w:type="dxa"/>
          </w:tcPr>
          <w:p w14:paraId="515AA1A4" w14:textId="172BD30C"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F8CD04D" w14:textId="77777777" w:rsidR="00853E64" w:rsidRPr="00A141F3" w:rsidRDefault="00853E64" w:rsidP="004D05BE">
            <w:pPr>
              <w:jc w:val="right"/>
              <w:rPr>
                <w:rtl/>
              </w:rPr>
            </w:pPr>
          </w:p>
        </w:tc>
        <w:tc>
          <w:tcPr>
            <w:tcW w:w="1710" w:type="dxa"/>
          </w:tcPr>
          <w:p w14:paraId="2DDE2589" w14:textId="45210A16" w:rsidR="00853E64" w:rsidRPr="00A141F3" w:rsidRDefault="00853E64" w:rsidP="004D05BE">
            <w:pPr>
              <w:jc w:val="right"/>
              <w:rPr>
                <w:rtl/>
              </w:rPr>
            </w:pPr>
          </w:p>
        </w:tc>
        <w:tc>
          <w:tcPr>
            <w:tcW w:w="1620" w:type="dxa"/>
          </w:tcPr>
          <w:p w14:paraId="7EE99261" w14:textId="77777777" w:rsidR="00853E64" w:rsidRPr="00A141F3" w:rsidRDefault="00853E64" w:rsidP="004D05BE">
            <w:pPr>
              <w:jc w:val="right"/>
              <w:rPr>
                <w:rtl/>
              </w:rPr>
            </w:pPr>
          </w:p>
        </w:tc>
      </w:tr>
      <w:tr w:rsidR="00853E64" w:rsidRPr="006F5A28" w14:paraId="325C493A" w14:textId="61A19D54" w:rsidTr="00853E64">
        <w:trPr>
          <w:trHeight w:val="288"/>
        </w:trPr>
        <w:tc>
          <w:tcPr>
            <w:tcW w:w="810" w:type="dxa"/>
            <w:noWrap/>
            <w:hideMark/>
          </w:tcPr>
          <w:p w14:paraId="28E7F43A"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89</w:t>
            </w:r>
          </w:p>
        </w:tc>
        <w:tc>
          <w:tcPr>
            <w:tcW w:w="1711" w:type="dxa"/>
            <w:noWrap/>
            <w:hideMark/>
          </w:tcPr>
          <w:p w14:paraId="65912671"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0C7CA0EF"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2436A92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Al </w:t>
            </w:r>
            <w:proofErr w:type="spellStart"/>
            <w:r w:rsidRPr="006F5A28">
              <w:rPr>
                <w:rFonts w:ascii="Calibri" w:eastAsia="Times New Roman" w:hAnsi="Calibri" w:cs="Calibri"/>
                <w:color w:val="000000"/>
              </w:rPr>
              <w:t>zink</w:t>
            </w:r>
            <w:proofErr w:type="spellEnd"/>
          </w:p>
        </w:tc>
        <w:tc>
          <w:tcPr>
            <w:tcW w:w="1587" w:type="dxa"/>
          </w:tcPr>
          <w:p w14:paraId="6004C73D" w14:textId="77777777" w:rsidR="00853E64" w:rsidRPr="006F5A28" w:rsidRDefault="00853E64" w:rsidP="004D05BE">
            <w:pPr>
              <w:jc w:val="right"/>
              <w:rPr>
                <w:rFonts w:ascii="Calibri" w:eastAsia="Times New Roman" w:hAnsi="Calibri" w:cs="Calibri"/>
                <w:color w:val="000000"/>
              </w:rPr>
            </w:pPr>
            <w:r w:rsidRPr="00A141F3">
              <w:rPr>
                <w:rFonts w:hint="cs"/>
                <w:rtl/>
              </w:rPr>
              <w:t>الزنك</w:t>
            </w:r>
          </w:p>
        </w:tc>
        <w:tc>
          <w:tcPr>
            <w:tcW w:w="1283" w:type="dxa"/>
          </w:tcPr>
          <w:p w14:paraId="6E13FA9A" w14:textId="074C42DD"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8E571C1" w14:textId="77777777" w:rsidR="00853E64" w:rsidRPr="00A141F3" w:rsidRDefault="00853E64" w:rsidP="004D05BE">
            <w:pPr>
              <w:jc w:val="right"/>
              <w:rPr>
                <w:rtl/>
              </w:rPr>
            </w:pPr>
          </w:p>
        </w:tc>
        <w:tc>
          <w:tcPr>
            <w:tcW w:w="1710" w:type="dxa"/>
          </w:tcPr>
          <w:p w14:paraId="095568A2" w14:textId="781FD96F" w:rsidR="00853E64" w:rsidRPr="00A141F3" w:rsidRDefault="00853E64" w:rsidP="004D05BE">
            <w:pPr>
              <w:jc w:val="right"/>
              <w:rPr>
                <w:rtl/>
              </w:rPr>
            </w:pPr>
          </w:p>
        </w:tc>
        <w:tc>
          <w:tcPr>
            <w:tcW w:w="1620" w:type="dxa"/>
          </w:tcPr>
          <w:p w14:paraId="101D96BB" w14:textId="77777777" w:rsidR="00853E64" w:rsidRPr="00A141F3" w:rsidRDefault="00853E64" w:rsidP="004D05BE">
            <w:pPr>
              <w:jc w:val="right"/>
              <w:rPr>
                <w:rtl/>
              </w:rPr>
            </w:pPr>
          </w:p>
        </w:tc>
      </w:tr>
      <w:tr w:rsidR="00853E64" w:rsidRPr="006F5A28" w14:paraId="706469B5" w14:textId="5A2C3709" w:rsidTr="00853E64">
        <w:trPr>
          <w:trHeight w:val="288"/>
        </w:trPr>
        <w:tc>
          <w:tcPr>
            <w:tcW w:w="810" w:type="dxa"/>
            <w:noWrap/>
            <w:hideMark/>
          </w:tcPr>
          <w:p w14:paraId="1971F64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90</w:t>
            </w:r>
          </w:p>
        </w:tc>
        <w:tc>
          <w:tcPr>
            <w:tcW w:w="1711" w:type="dxa"/>
            <w:noWrap/>
            <w:hideMark/>
          </w:tcPr>
          <w:p w14:paraId="44021B8C"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1FE79936"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12ED6DC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Tabat</w:t>
            </w:r>
          </w:p>
        </w:tc>
        <w:tc>
          <w:tcPr>
            <w:tcW w:w="1587" w:type="dxa"/>
          </w:tcPr>
          <w:p w14:paraId="399A52BA" w14:textId="77777777" w:rsidR="00853E64" w:rsidRPr="006F5A28" w:rsidRDefault="00853E64" w:rsidP="004D05BE">
            <w:pPr>
              <w:jc w:val="right"/>
              <w:rPr>
                <w:rFonts w:ascii="Calibri" w:eastAsia="Times New Roman" w:hAnsi="Calibri" w:cs="Calibri"/>
                <w:color w:val="000000"/>
              </w:rPr>
            </w:pPr>
            <w:r w:rsidRPr="00A141F3">
              <w:rPr>
                <w:rFonts w:hint="cs"/>
                <w:rtl/>
              </w:rPr>
              <w:t>تابات</w:t>
            </w:r>
          </w:p>
        </w:tc>
        <w:tc>
          <w:tcPr>
            <w:tcW w:w="1283" w:type="dxa"/>
          </w:tcPr>
          <w:p w14:paraId="01D21ABC" w14:textId="13ADC10D"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0CEF71B" w14:textId="77777777" w:rsidR="00853E64" w:rsidRPr="00A141F3" w:rsidRDefault="00853E64" w:rsidP="004D05BE">
            <w:pPr>
              <w:jc w:val="right"/>
              <w:rPr>
                <w:rtl/>
              </w:rPr>
            </w:pPr>
          </w:p>
        </w:tc>
        <w:tc>
          <w:tcPr>
            <w:tcW w:w="1710" w:type="dxa"/>
          </w:tcPr>
          <w:p w14:paraId="6F977562" w14:textId="1549F1D3" w:rsidR="00853E64" w:rsidRPr="00A141F3" w:rsidRDefault="00853E64" w:rsidP="004D05BE">
            <w:pPr>
              <w:jc w:val="right"/>
              <w:rPr>
                <w:rtl/>
              </w:rPr>
            </w:pPr>
          </w:p>
        </w:tc>
        <w:tc>
          <w:tcPr>
            <w:tcW w:w="1620" w:type="dxa"/>
          </w:tcPr>
          <w:p w14:paraId="6D482976" w14:textId="77777777" w:rsidR="00853E64" w:rsidRPr="00A141F3" w:rsidRDefault="00853E64" w:rsidP="004D05BE">
            <w:pPr>
              <w:jc w:val="right"/>
              <w:rPr>
                <w:rtl/>
              </w:rPr>
            </w:pPr>
          </w:p>
        </w:tc>
      </w:tr>
      <w:tr w:rsidR="00853E64" w:rsidRPr="006F5A28" w14:paraId="5FC98FE3" w14:textId="046B81DE" w:rsidTr="00853E64">
        <w:trPr>
          <w:trHeight w:val="288"/>
        </w:trPr>
        <w:tc>
          <w:tcPr>
            <w:tcW w:w="810" w:type="dxa"/>
            <w:noWrap/>
            <w:hideMark/>
          </w:tcPr>
          <w:p w14:paraId="5738312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91</w:t>
            </w:r>
          </w:p>
        </w:tc>
        <w:tc>
          <w:tcPr>
            <w:tcW w:w="1711" w:type="dxa"/>
            <w:noWrap/>
            <w:hideMark/>
          </w:tcPr>
          <w:p w14:paraId="21C35EE5"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5F1C3EF9"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59A8B0B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Kadamoli</w:t>
            </w:r>
            <w:proofErr w:type="spellEnd"/>
          </w:p>
        </w:tc>
        <w:tc>
          <w:tcPr>
            <w:tcW w:w="1587" w:type="dxa"/>
          </w:tcPr>
          <w:p w14:paraId="37916482" w14:textId="77777777" w:rsidR="00853E64" w:rsidRPr="006F5A28" w:rsidRDefault="00853E64" w:rsidP="004D05BE">
            <w:pPr>
              <w:jc w:val="right"/>
              <w:rPr>
                <w:rFonts w:ascii="Calibri" w:eastAsia="Times New Roman" w:hAnsi="Calibri" w:cs="Calibri"/>
                <w:color w:val="000000"/>
              </w:rPr>
            </w:pPr>
            <w:r w:rsidRPr="00A141F3">
              <w:rPr>
                <w:rFonts w:hint="cs"/>
                <w:rtl/>
              </w:rPr>
              <w:t>كادمولي</w:t>
            </w:r>
          </w:p>
        </w:tc>
        <w:tc>
          <w:tcPr>
            <w:tcW w:w="1283" w:type="dxa"/>
          </w:tcPr>
          <w:p w14:paraId="7CBE79A9" w14:textId="0BD3BC0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9A077CB" w14:textId="77777777" w:rsidR="00853E64" w:rsidRPr="00A141F3" w:rsidRDefault="00853E64" w:rsidP="004D05BE">
            <w:pPr>
              <w:jc w:val="right"/>
              <w:rPr>
                <w:rtl/>
              </w:rPr>
            </w:pPr>
          </w:p>
        </w:tc>
        <w:tc>
          <w:tcPr>
            <w:tcW w:w="1710" w:type="dxa"/>
          </w:tcPr>
          <w:p w14:paraId="46C8AB51" w14:textId="2EEA9D47" w:rsidR="00853E64" w:rsidRPr="00A141F3" w:rsidRDefault="00853E64" w:rsidP="004D05BE">
            <w:pPr>
              <w:jc w:val="right"/>
              <w:rPr>
                <w:rtl/>
              </w:rPr>
            </w:pPr>
          </w:p>
        </w:tc>
        <w:tc>
          <w:tcPr>
            <w:tcW w:w="1620" w:type="dxa"/>
          </w:tcPr>
          <w:p w14:paraId="2B61C7A3" w14:textId="77777777" w:rsidR="00853E64" w:rsidRPr="00A141F3" w:rsidRDefault="00853E64" w:rsidP="004D05BE">
            <w:pPr>
              <w:jc w:val="right"/>
              <w:rPr>
                <w:rtl/>
              </w:rPr>
            </w:pPr>
          </w:p>
        </w:tc>
      </w:tr>
      <w:tr w:rsidR="00853E64" w:rsidRPr="006F5A28" w14:paraId="367B2702" w14:textId="61349593" w:rsidTr="00853E64">
        <w:trPr>
          <w:trHeight w:val="288"/>
        </w:trPr>
        <w:tc>
          <w:tcPr>
            <w:tcW w:w="810" w:type="dxa"/>
            <w:noWrap/>
            <w:hideMark/>
          </w:tcPr>
          <w:p w14:paraId="52A1EE4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92</w:t>
            </w:r>
          </w:p>
        </w:tc>
        <w:tc>
          <w:tcPr>
            <w:tcW w:w="1711" w:type="dxa"/>
            <w:noWrap/>
            <w:hideMark/>
          </w:tcPr>
          <w:p w14:paraId="293FDCF6"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120C8CCE"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0682809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Noro</w:t>
            </w:r>
          </w:p>
        </w:tc>
        <w:tc>
          <w:tcPr>
            <w:tcW w:w="1587" w:type="dxa"/>
          </w:tcPr>
          <w:p w14:paraId="578C252D" w14:textId="77777777" w:rsidR="00853E64" w:rsidRPr="006F5A28" w:rsidRDefault="00853E64" w:rsidP="004D05BE">
            <w:pPr>
              <w:jc w:val="right"/>
              <w:rPr>
                <w:rFonts w:ascii="Calibri" w:eastAsia="Times New Roman" w:hAnsi="Calibri" w:cs="Calibri"/>
                <w:color w:val="000000"/>
              </w:rPr>
            </w:pPr>
            <w:r w:rsidRPr="00A141F3">
              <w:rPr>
                <w:rFonts w:hint="cs"/>
                <w:rtl/>
              </w:rPr>
              <w:t>نورو</w:t>
            </w:r>
          </w:p>
        </w:tc>
        <w:tc>
          <w:tcPr>
            <w:tcW w:w="1283" w:type="dxa"/>
          </w:tcPr>
          <w:p w14:paraId="7D7B0766" w14:textId="54E0599D"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AABF5B8" w14:textId="77777777" w:rsidR="00853E64" w:rsidRPr="00A141F3" w:rsidRDefault="00853E64" w:rsidP="004D05BE">
            <w:pPr>
              <w:jc w:val="right"/>
              <w:rPr>
                <w:rtl/>
              </w:rPr>
            </w:pPr>
          </w:p>
        </w:tc>
        <w:tc>
          <w:tcPr>
            <w:tcW w:w="1710" w:type="dxa"/>
          </w:tcPr>
          <w:p w14:paraId="74E86C81" w14:textId="1C20A022" w:rsidR="00853E64" w:rsidRPr="00A141F3" w:rsidRDefault="00853E64" w:rsidP="004D05BE">
            <w:pPr>
              <w:jc w:val="right"/>
              <w:rPr>
                <w:rtl/>
              </w:rPr>
            </w:pPr>
          </w:p>
        </w:tc>
        <w:tc>
          <w:tcPr>
            <w:tcW w:w="1620" w:type="dxa"/>
          </w:tcPr>
          <w:p w14:paraId="395B0EAE" w14:textId="77777777" w:rsidR="00853E64" w:rsidRPr="00A141F3" w:rsidRDefault="00853E64" w:rsidP="004D05BE">
            <w:pPr>
              <w:jc w:val="right"/>
              <w:rPr>
                <w:rtl/>
              </w:rPr>
            </w:pPr>
          </w:p>
        </w:tc>
      </w:tr>
      <w:tr w:rsidR="00853E64" w:rsidRPr="006F5A28" w14:paraId="55838B47" w14:textId="754F00B9" w:rsidTr="00853E64">
        <w:trPr>
          <w:trHeight w:val="288"/>
        </w:trPr>
        <w:tc>
          <w:tcPr>
            <w:tcW w:w="810" w:type="dxa"/>
            <w:noWrap/>
            <w:hideMark/>
          </w:tcPr>
          <w:p w14:paraId="2D9454A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93</w:t>
            </w:r>
          </w:p>
        </w:tc>
        <w:tc>
          <w:tcPr>
            <w:tcW w:w="1711" w:type="dxa"/>
            <w:noWrap/>
            <w:hideMark/>
          </w:tcPr>
          <w:p w14:paraId="2E7FD40C"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78F69A3C"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2787F3B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587" w:type="dxa"/>
          </w:tcPr>
          <w:p w14:paraId="259EBB48" w14:textId="77777777" w:rsidR="00853E64" w:rsidRPr="006F5A28" w:rsidRDefault="00853E64" w:rsidP="004D05BE">
            <w:pPr>
              <w:jc w:val="right"/>
              <w:rPr>
                <w:rFonts w:ascii="Calibri" w:eastAsia="Times New Roman" w:hAnsi="Calibri" w:cs="Calibri"/>
                <w:color w:val="000000"/>
              </w:rPr>
            </w:pPr>
            <w:r w:rsidRPr="00A141F3">
              <w:rPr>
                <w:rFonts w:hint="cs"/>
                <w:rtl/>
              </w:rPr>
              <w:t>هبيلا</w:t>
            </w:r>
          </w:p>
        </w:tc>
        <w:tc>
          <w:tcPr>
            <w:tcW w:w="1283" w:type="dxa"/>
          </w:tcPr>
          <w:p w14:paraId="38DFE658" w14:textId="3DDAC16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766D3E5" w14:textId="77777777" w:rsidR="00853E64" w:rsidRPr="00A141F3" w:rsidRDefault="00853E64" w:rsidP="004D05BE">
            <w:pPr>
              <w:jc w:val="right"/>
              <w:rPr>
                <w:rtl/>
              </w:rPr>
            </w:pPr>
          </w:p>
        </w:tc>
        <w:tc>
          <w:tcPr>
            <w:tcW w:w="1710" w:type="dxa"/>
          </w:tcPr>
          <w:p w14:paraId="38BEE9AF" w14:textId="21FE649E" w:rsidR="00853E64" w:rsidRPr="00A141F3" w:rsidRDefault="00853E64" w:rsidP="004D05BE">
            <w:pPr>
              <w:jc w:val="right"/>
              <w:rPr>
                <w:rtl/>
              </w:rPr>
            </w:pPr>
          </w:p>
        </w:tc>
        <w:tc>
          <w:tcPr>
            <w:tcW w:w="1620" w:type="dxa"/>
          </w:tcPr>
          <w:p w14:paraId="72DBBF67" w14:textId="77777777" w:rsidR="00853E64" w:rsidRPr="00A141F3" w:rsidRDefault="00853E64" w:rsidP="004D05BE">
            <w:pPr>
              <w:jc w:val="right"/>
              <w:rPr>
                <w:rtl/>
              </w:rPr>
            </w:pPr>
          </w:p>
        </w:tc>
      </w:tr>
      <w:tr w:rsidR="00853E64" w:rsidRPr="006F5A28" w14:paraId="7A3D434F" w14:textId="734AB88B" w:rsidTr="00853E64">
        <w:trPr>
          <w:trHeight w:val="288"/>
        </w:trPr>
        <w:tc>
          <w:tcPr>
            <w:tcW w:w="810" w:type="dxa"/>
            <w:noWrap/>
            <w:hideMark/>
          </w:tcPr>
          <w:p w14:paraId="3282FFA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94</w:t>
            </w:r>
          </w:p>
        </w:tc>
        <w:tc>
          <w:tcPr>
            <w:tcW w:w="1711" w:type="dxa"/>
            <w:noWrap/>
            <w:hideMark/>
          </w:tcPr>
          <w:p w14:paraId="66959F59"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150F0DB3"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7D8D42D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Tawila</w:t>
            </w:r>
          </w:p>
        </w:tc>
        <w:tc>
          <w:tcPr>
            <w:tcW w:w="1587" w:type="dxa"/>
          </w:tcPr>
          <w:p w14:paraId="2F4B63B8" w14:textId="77777777" w:rsidR="00853E64" w:rsidRPr="006F5A28" w:rsidRDefault="00853E64" w:rsidP="004D05BE">
            <w:pPr>
              <w:jc w:val="right"/>
              <w:rPr>
                <w:rFonts w:ascii="Calibri" w:eastAsia="Times New Roman" w:hAnsi="Calibri" w:cs="Calibri"/>
                <w:color w:val="000000"/>
              </w:rPr>
            </w:pPr>
            <w:r w:rsidRPr="00A141F3">
              <w:rPr>
                <w:rFonts w:hint="cs"/>
                <w:rtl/>
              </w:rPr>
              <w:t>طويلة</w:t>
            </w:r>
          </w:p>
        </w:tc>
        <w:tc>
          <w:tcPr>
            <w:tcW w:w="1283" w:type="dxa"/>
          </w:tcPr>
          <w:p w14:paraId="5E4340DF" w14:textId="0C3AD02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2012F7C" w14:textId="77777777" w:rsidR="00853E64" w:rsidRPr="00A141F3" w:rsidRDefault="00853E64" w:rsidP="004D05BE">
            <w:pPr>
              <w:jc w:val="right"/>
              <w:rPr>
                <w:rtl/>
              </w:rPr>
            </w:pPr>
          </w:p>
        </w:tc>
        <w:tc>
          <w:tcPr>
            <w:tcW w:w="1710" w:type="dxa"/>
          </w:tcPr>
          <w:p w14:paraId="1C2A2AC2" w14:textId="7EDBD181" w:rsidR="00853E64" w:rsidRPr="00A141F3" w:rsidRDefault="00853E64" w:rsidP="004D05BE">
            <w:pPr>
              <w:jc w:val="right"/>
              <w:rPr>
                <w:rtl/>
              </w:rPr>
            </w:pPr>
          </w:p>
        </w:tc>
        <w:tc>
          <w:tcPr>
            <w:tcW w:w="1620" w:type="dxa"/>
          </w:tcPr>
          <w:p w14:paraId="14969C84" w14:textId="77777777" w:rsidR="00853E64" w:rsidRPr="00A141F3" w:rsidRDefault="00853E64" w:rsidP="004D05BE">
            <w:pPr>
              <w:jc w:val="right"/>
              <w:rPr>
                <w:rtl/>
              </w:rPr>
            </w:pPr>
          </w:p>
        </w:tc>
      </w:tr>
      <w:tr w:rsidR="00853E64" w:rsidRPr="006F5A28" w14:paraId="14FB4039" w14:textId="70FF3CB5" w:rsidTr="00853E64">
        <w:trPr>
          <w:trHeight w:val="288"/>
        </w:trPr>
        <w:tc>
          <w:tcPr>
            <w:tcW w:w="810" w:type="dxa"/>
            <w:noWrap/>
            <w:hideMark/>
          </w:tcPr>
          <w:p w14:paraId="1B4C3A1E"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95</w:t>
            </w:r>
          </w:p>
        </w:tc>
        <w:tc>
          <w:tcPr>
            <w:tcW w:w="1711" w:type="dxa"/>
            <w:noWrap/>
            <w:hideMark/>
          </w:tcPr>
          <w:p w14:paraId="565E53A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7BBC4E29"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020F7DF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Sawani</w:t>
            </w:r>
          </w:p>
        </w:tc>
        <w:tc>
          <w:tcPr>
            <w:tcW w:w="1587" w:type="dxa"/>
          </w:tcPr>
          <w:p w14:paraId="275F7AEB" w14:textId="77777777" w:rsidR="00853E64" w:rsidRPr="006F5A28" w:rsidRDefault="00853E64" w:rsidP="004D05BE">
            <w:pPr>
              <w:jc w:val="right"/>
              <w:rPr>
                <w:rFonts w:ascii="Calibri" w:eastAsia="Times New Roman" w:hAnsi="Calibri" w:cs="Calibri"/>
                <w:color w:val="000000"/>
              </w:rPr>
            </w:pPr>
            <w:r w:rsidRPr="00A141F3">
              <w:rPr>
                <w:rFonts w:hint="cs"/>
                <w:rtl/>
              </w:rPr>
              <w:t>سوناي</w:t>
            </w:r>
          </w:p>
        </w:tc>
        <w:tc>
          <w:tcPr>
            <w:tcW w:w="1283" w:type="dxa"/>
          </w:tcPr>
          <w:p w14:paraId="44B69E96" w14:textId="474F6CE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2134434" w14:textId="77777777" w:rsidR="00853E64" w:rsidRPr="00A141F3" w:rsidRDefault="00853E64" w:rsidP="004D05BE">
            <w:pPr>
              <w:jc w:val="right"/>
              <w:rPr>
                <w:rtl/>
              </w:rPr>
            </w:pPr>
          </w:p>
        </w:tc>
        <w:tc>
          <w:tcPr>
            <w:tcW w:w="1710" w:type="dxa"/>
          </w:tcPr>
          <w:p w14:paraId="455C17E7" w14:textId="12877800" w:rsidR="00853E64" w:rsidRPr="00A141F3" w:rsidRDefault="00853E64" w:rsidP="004D05BE">
            <w:pPr>
              <w:jc w:val="right"/>
              <w:rPr>
                <w:rtl/>
              </w:rPr>
            </w:pPr>
          </w:p>
        </w:tc>
        <w:tc>
          <w:tcPr>
            <w:tcW w:w="1620" w:type="dxa"/>
          </w:tcPr>
          <w:p w14:paraId="0AC8D3E8" w14:textId="77777777" w:rsidR="00853E64" w:rsidRPr="00A141F3" w:rsidRDefault="00853E64" w:rsidP="004D05BE">
            <w:pPr>
              <w:jc w:val="right"/>
              <w:rPr>
                <w:rtl/>
              </w:rPr>
            </w:pPr>
          </w:p>
        </w:tc>
      </w:tr>
      <w:tr w:rsidR="00853E64" w:rsidRPr="006F5A28" w14:paraId="57D14CAA" w14:textId="55763157" w:rsidTr="00853E64">
        <w:trPr>
          <w:trHeight w:val="288"/>
        </w:trPr>
        <w:tc>
          <w:tcPr>
            <w:tcW w:w="810" w:type="dxa"/>
            <w:noWrap/>
            <w:hideMark/>
          </w:tcPr>
          <w:p w14:paraId="05DB93B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96</w:t>
            </w:r>
          </w:p>
        </w:tc>
        <w:tc>
          <w:tcPr>
            <w:tcW w:w="1711" w:type="dxa"/>
            <w:noWrap/>
            <w:hideMark/>
          </w:tcPr>
          <w:p w14:paraId="53BD9DA1"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2C550966"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555654B6"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Gobei</w:t>
            </w:r>
            <w:proofErr w:type="spellEnd"/>
          </w:p>
        </w:tc>
        <w:tc>
          <w:tcPr>
            <w:tcW w:w="1587" w:type="dxa"/>
          </w:tcPr>
          <w:p w14:paraId="6BFCAEF8" w14:textId="77777777" w:rsidR="00853E64" w:rsidRPr="006F5A28" w:rsidRDefault="00853E64" w:rsidP="004D05BE">
            <w:pPr>
              <w:jc w:val="right"/>
              <w:rPr>
                <w:rFonts w:ascii="Calibri" w:eastAsia="Times New Roman" w:hAnsi="Calibri" w:cs="Calibri"/>
                <w:color w:val="000000"/>
              </w:rPr>
            </w:pPr>
            <w:r w:rsidRPr="00A141F3">
              <w:rPr>
                <w:rFonts w:hint="cs"/>
                <w:rtl/>
              </w:rPr>
              <w:t>جوبي</w:t>
            </w:r>
          </w:p>
        </w:tc>
        <w:tc>
          <w:tcPr>
            <w:tcW w:w="1283" w:type="dxa"/>
          </w:tcPr>
          <w:p w14:paraId="5DD97BC4" w14:textId="4D120833"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F0BC259" w14:textId="77777777" w:rsidR="00853E64" w:rsidRPr="00A141F3" w:rsidRDefault="00853E64" w:rsidP="004D05BE">
            <w:pPr>
              <w:jc w:val="right"/>
              <w:rPr>
                <w:rtl/>
              </w:rPr>
            </w:pPr>
          </w:p>
        </w:tc>
        <w:tc>
          <w:tcPr>
            <w:tcW w:w="1710" w:type="dxa"/>
          </w:tcPr>
          <w:p w14:paraId="2030671C" w14:textId="682C8589" w:rsidR="00853E64" w:rsidRPr="00A141F3" w:rsidRDefault="00853E64" w:rsidP="004D05BE">
            <w:pPr>
              <w:jc w:val="right"/>
              <w:rPr>
                <w:rtl/>
              </w:rPr>
            </w:pPr>
          </w:p>
        </w:tc>
        <w:tc>
          <w:tcPr>
            <w:tcW w:w="1620" w:type="dxa"/>
          </w:tcPr>
          <w:p w14:paraId="324FAA14" w14:textId="77777777" w:rsidR="00853E64" w:rsidRPr="00A141F3" w:rsidRDefault="00853E64" w:rsidP="004D05BE">
            <w:pPr>
              <w:jc w:val="right"/>
              <w:rPr>
                <w:rtl/>
              </w:rPr>
            </w:pPr>
          </w:p>
        </w:tc>
      </w:tr>
      <w:tr w:rsidR="00853E64" w:rsidRPr="006F5A28" w14:paraId="4628CA1B" w14:textId="353C8214" w:rsidTr="00853E64">
        <w:trPr>
          <w:trHeight w:val="288"/>
        </w:trPr>
        <w:tc>
          <w:tcPr>
            <w:tcW w:w="810" w:type="dxa"/>
            <w:noWrap/>
            <w:hideMark/>
          </w:tcPr>
          <w:p w14:paraId="1376F73E"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97</w:t>
            </w:r>
          </w:p>
        </w:tc>
        <w:tc>
          <w:tcPr>
            <w:tcW w:w="1711" w:type="dxa"/>
            <w:noWrap/>
            <w:hideMark/>
          </w:tcPr>
          <w:p w14:paraId="55F7C510"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1D4FD1DA"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1A326646"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Abudahia</w:t>
            </w:r>
            <w:proofErr w:type="spellEnd"/>
          </w:p>
        </w:tc>
        <w:tc>
          <w:tcPr>
            <w:tcW w:w="1587" w:type="dxa"/>
          </w:tcPr>
          <w:p w14:paraId="1A8A4940" w14:textId="77777777" w:rsidR="00853E64" w:rsidRPr="006F5A28" w:rsidRDefault="00853E64" w:rsidP="004D05BE">
            <w:pPr>
              <w:jc w:val="right"/>
              <w:rPr>
                <w:rFonts w:ascii="Calibri" w:eastAsia="Times New Roman" w:hAnsi="Calibri" w:cs="Calibri"/>
                <w:color w:val="000000"/>
              </w:rPr>
            </w:pPr>
            <w:r w:rsidRPr="00A141F3">
              <w:rPr>
                <w:rFonts w:hint="cs"/>
                <w:rtl/>
              </w:rPr>
              <w:t>أبو</w:t>
            </w:r>
            <w:r w:rsidRPr="00A141F3">
              <w:rPr>
                <w:rtl/>
              </w:rPr>
              <w:t xml:space="preserve"> </w:t>
            </w:r>
            <w:r w:rsidRPr="00A141F3">
              <w:rPr>
                <w:rFonts w:hint="cs"/>
                <w:rtl/>
              </w:rPr>
              <w:t>دهيا</w:t>
            </w:r>
          </w:p>
        </w:tc>
        <w:tc>
          <w:tcPr>
            <w:tcW w:w="1283" w:type="dxa"/>
          </w:tcPr>
          <w:p w14:paraId="427FDEC3" w14:textId="47D17966"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D07D267" w14:textId="77777777" w:rsidR="00853E64" w:rsidRPr="00A141F3" w:rsidRDefault="00853E64" w:rsidP="004D05BE">
            <w:pPr>
              <w:jc w:val="right"/>
              <w:rPr>
                <w:rtl/>
              </w:rPr>
            </w:pPr>
          </w:p>
        </w:tc>
        <w:tc>
          <w:tcPr>
            <w:tcW w:w="1710" w:type="dxa"/>
          </w:tcPr>
          <w:p w14:paraId="517A5220" w14:textId="512B812F" w:rsidR="00853E64" w:rsidRPr="00A141F3" w:rsidRDefault="00853E64" w:rsidP="004D05BE">
            <w:pPr>
              <w:jc w:val="right"/>
              <w:rPr>
                <w:rtl/>
              </w:rPr>
            </w:pPr>
          </w:p>
        </w:tc>
        <w:tc>
          <w:tcPr>
            <w:tcW w:w="1620" w:type="dxa"/>
          </w:tcPr>
          <w:p w14:paraId="6D5717AC" w14:textId="77777777" w:rsidR="00853E64" w:rsidRPr="00A141F3" w:rsidRDefault="00853E64" w:rsidP="004D05BE">
            <w:pPr>
              <w:jc w:val="right"/>
              <w:rPr>
                <w:rtl/>
              </w:rPr>
            </w:pPr>
          </w:p>
        </w:tc>
      </w:tr>
      <w:tr w:rsidR="00853E64" w:rsidRPr="006F5A28" w14:paraId="432425D3" w14:textId="41341C98" w:rsidTr="00853E64">
        <w:trPr>
          <w:trHeight w:val="288"/>
        </w:trPr>
        <w:tc>
          <w:tcPr>
            <w:tcW w:w="810" w:type="dxa"/>
            <w:noWrap/>
            <w:hideMark/>
          </w:tcPr>
          <w:p w14:paraId="25DE4DF2"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98</w:t>
            </w:r>
          </w:p>
        </w:tc>
        <w:tc>
          <w:tcPr>
            <w:tcW w:w="1711" w:type="dxa"/>
            <w:noWrap/>
            <w:hideMark/>
          </w:tcPr>
          <w:p w14:paraId="5C60F21D"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0E351B07"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265AA2E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Masmagai</w:t>
            </w:r>
            <w:proofErr w:type="spellEnd"/>
          </w:p>
        </w:tc>
        <w:tc>
          <w:tcPr>
            <w:tcW w:w="1587" w:type="dxa"/>
          </w:tcPr>
          <w:p w14:paraId="7E274237" w14:textId="77777777" w:rsidR="00853E64" w:rsidRPr="006F5A28" w:rsidRDefault="00853E64" w:rsidP="004D05BE">
            <w:pPr>
              <w:jc w:val="right"/>
              <w:rPr>
                <w:rFonts w:ascii="Calibri" w:eastAsia="Times New Roman" w:hAnsi="Calibri" w:cs="Calibri"/>
                <w:color w:val="000000"/>
              </w:rPr>
            </w:pPr>
            <w:r w:rsidRPr="00A141F3">
              <w:rPr>
                <w:rFonts w:hint="cs"/>
                <w:rtl/>
              </w:rPr>
              <w:t>ماسمجاي</w:t>
            </w:r>
          </w:p>
        </w:tc>
        <w:tc>
          <w:tcPr>
            <w:tcW w:w="1283" w:type="dxa"/>
          </w:tcPr>
          <w:p w14:paraId="78C56D1A" w14:textId="4A2B14F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F2E8F8C" w14:textId="77777777" w:rsidR="00853E64" w:rsidRPr="00A141F3" w:rsidRDefault="00853E64" w:rsidP="004D05BE">
            <w:pPr>
              <w:jc w:val="right"/>
              <w:rPr>
                <w:rtl/>
              </w:rPr>
            </w:pPr>
          </w:p>
        </w:tc>
        <w:tc>
          <w:tcPr>
            <w:tcW w:w="1710" w:type="dxa"/>
          </w:tcPr>
          <w:p w14:paraId="05FE69DF" w14:textId="001F633B" w:rsidR="00853E64" w:rsidRPr="00A141F3" w:rsidRDefault="00853E64" w:rsidP="004D05BE">
            <w:pPr>
              <w:jc w:val="right"/>
              <w:rPr>
                <w:rtl/>
              </w:rPr>
            </w:pPr>
          </w:p>
        </w:tc>
        <w:tc>
          <w:tcPr>
            <w:tcW w:w="1620" w:type="dxa"/>
          </w:tcPr>
          <w:p w14:paraId="0739B77B" w14:textId="77777777" w:rsidR="00853E64" w:rsidRPr="00A141F3" w:rsidRDefault="00853E64" w:rsidP="004D05BE">
            <w:pPr>
              <w:jc w:val="right"/>
              <w:rPr>
                <w:rtl/>
              </w:rPr>
            </w:pPr>
          </w:p>
        </w:tc>
      </w:tr>
      <w:tr w:rsidR="00853E64" w:rsidRPr="006F5A28" w14:paraId="125E54CF" w14:textId="4C40AF5E" w:rsidTr="00853E64">
        <w:trPr>
          <w:trHeight w:val="288"/>
        </w:trPr>
        <w:tc>
          <w:tcPr>
            <w:tcW w:w="810" w:type="dxa"/>
            <w:noWrap/>
            <w:hideMark/>
          </w:tcPr>
          <w:p w14:paraId="5CCBF49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99</w:t>
            </w:r>
          </w:p>
        </w:tc>
        <w:tc>
          <w:tcPr>
            <w:tcW w:w="1711" w:type="dxa"/>
            <w:noWrap/>
            <w:hideMark/>
          </w:tcPr>
          <w:p w14:paraId="1772C54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29081EA0"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378B9912"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Sala</w:t>
            </w:r>
          </w:p>
        </w:tc>
        <w:tc>
          <w:tcPr>
            <w:tcW w:w="1587" w:type="dxa"/>
          </w:tcPr>
          <w:p w14:paraId="017C232E" w14:textId="77777777" w:rsidR="00853E64" w:rsidRPr="006F5A28" w:rsidRDefault="00853E64" w:rsidP="004D05BE">
            <w:pPr>
              <w:jc w:val="right"/>
              <w:rPr>
                <w:rFonts w:ascii="Calibri" w:eastAsia="Times New Roman" w:hAnsi="Calibri" w:cs="Calibri"/>
                <w:color w:val="000000"/>
              </w:rPr>
            </w:pPr>
            <w:r w:rsidRPr="00A141F3">
              <w:rPr>
                <w:rFonts w:hint="cs"/>
                <w:rtl/>
              </w:rPr>
              <w:t>سالا</w:t>
            </w:r>
          </w:p>
        </w:tc>
        <w:tc>
          <w:tcPr>
            <w:tcW w:w="1283" w:type="dxa"/>
          </w:tcPr>
          <w:p w14:paraId="5915FFCF" w14:textId="71D062E7"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727E84E" w14:textId="77777777" w:rsidR="00853E64" w:rsidRPr="00A141F3" w:rsidRDefault="00853E64" w:rsidP="004D05BE">
            <w:pPr>
              <w:jc w:val="right"/>
              <w:rPr>
                <w:rtl/>
              </w:rPr>
            </w:pPr>
          </w:p>
        </w:tc>
        <w:tc>
          <w:tcPr>
            <w:tcW w:w="1710" w:type="dxa"/>
          </w:tcPr>
          <w:p w14:paraId="30B13A12" w14:textId="4845C1C8" w:rsidR="00853E64" w:rsidRPr="00A141F3" w:rsidRDefault="00853E64" w:rsidP="004D05BE">
            <w:pPr>
              <w:jc w:val="right"/>
              <w:rPr>
                <w:rtl/>
              </w:rPr>
            </w:pPr>
          </w:p>
        </w:tc>
        <w:tc>
          <w:tcPr>
            <w:tcW w:w="1620" w:type="dxa"/>
          </w:tcPr>
          <w:p w14:paraId="68948023" w14:textId="77777777" w:rsidR="00853E64" w:rsidRPr="00A141F3" w:rsidRDefault="00853E64" w:rsidP="004D05BE">
            <w:pPr>
              <w:jc w:val="right"/>
              <w:rPr>
                <w:rtl/>
              </w:rPr>
            </w:pPr>
          </w:p>
        </w:tc>
      </w:tr>
      <w:tr w:rsidR="00853E64" w:rsidRPr="006F5A28" w14:paraId="422F0A8F" w14:textId="2404BA80" w:rsidTr="00853E64">
        <w:trPr>
          <w:trHeight w:val="288"/>
        </w:trPr>
        <w:tc>
          <w:tcPr>
            <w:tcW w:w="810" w:type="dxa"/>
            <w:noWrap/>
            <w:hideMark/>
          </w:tcPr>
          <w:p w14:paraId="47E84C6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100</w:t>
            </w:r>
          </w:p>
        </w:tc>
        <w:tc>
          <w:tcPr>
            <w:tcW w:w="1711" w:type="dxa"/>
            <w:noWrap/>
            <w:hideMark/>
          </w:tcPr>
          <w:p w14:paraId="35C83ADD"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5D8702DB"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1F856BD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Koglong</w:t>
            </w:r>
            <w:proofErr w:type="spellEnd"/>
          </w:p>
        </w:tc>
        <w:tc>
          <w:tcPr>
            <w:tcW w:w="1587" w:type="dxa"/>
          </w:tcPr>
          <w:p w14:paraId="5C87009A" w14:textId="77777777" w:rsidR="00853E64" w:rsidRPr="006F5A28" w:rsidRDefault="00853E64" w:rsidP="004D05BE">
            <w:pPr>
              <w:jc w:val="right"/>
              <w:rPr>
                <w:rFonts w:ascii="Calibri" w:eastAsia="Times New Roman" w:hAnsi="Calibri" w:cs="Calibri"/>
                <w:color w:val="000000"/>
              </w:rPr>
            </w:pPr>
            <w:r w:rsidRPr="00A141F3">
              <w:rPr>
                <w:rFonts w:hint="cs"/>
                <w:rtl/>
              </w:rPr>
              <w:t>كولونغ</w:t>
            </w:r>
          </w:p>
        </w:tc>
        <w:tc>
          <w:tcPr>
            <w:tcW w:w="1283" w:type="dxa"/>
          </w:tcPr>
          <w:p w14:paraId="712A0290" w14:textId="626F3EF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059A515" w14:textId="77777777" w:rsidR="00853E64" w:rsidRPr="00A141F3" w:rsidRDefault="00853E64" w:rsidP="004D05BE">
            <w:pPr>
              <w:jc w:val="right"/>
              <w:rPr>
                <w:rtl/>
              </w:rPr>
            </w:pPr>
          </w:p>
        </w:tc>
        <w:tc>
          <w:tcPr>
            <w:tcW w:w="1710" w:type="dxa"/>
          </w:tcPr>
          <w:p w14:paraId="1331F293" w14:textId="1107B93A" w:rsidR="00853E64" w:rsidRPr="00A141F3" w:rsidRDefault="00853E64" w:rsidP="004D05BE">
            <w:pPr>
              <w:jc w:val="right"/>
              <w:rPr>
                <w:rtl/>
              </w:rPr>
            </w:pPr>
          </w:p>
        </w:tc>
        <w:tc>
          <w:tcPr>
            <w:tcW w:w="1620" w:type="dxa"/>
          </w:tcPr>
          <w:p w14:paraId="647376AC" w14:textId="77777777" w:rsidR="00853E64" w:rsidRPr="00A141F3" w:rsidRDefault="00853E64" w:rsidP="004D05BE">
            <w:pPr>
              <w:jc w:val="right"/>
              <w:rPr>
                <w:rtl/>
              </w:rPr>
            </w:pPr>
          </w:p>
        </w:tc>
      </w:tr>
      <w:tr w:rsidR="00853E64" w:rsidRPr="006F5A28" w14:paraId="1828CC57" w14:textId="3C9C8AD6" w:rsidTr="00853E64">
        <w:trPr>
          <w:trHeight w:val="288"/>
        </w:trPr>
        <w:tc>
          <w:tcPr>
            <w:tcW w:w="810" w:type="dxa"/>
            <w:noWrap/>
            <w:hideMark/>
          </w:tcPr>
          <w:p w14:paraId="21B4D808"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lastRenderedPageBreak/>
              <w:t>101</w:t>
            </w:r>
          </w:p>
        </w:tc>
        <w:tc>
          <w:tcPr>
            <w:tcW w:w="1711" w:type="dxa"/>
            <w:noWrap/>
            <w:hideMark/>
          </w:tcPr>
          <w:p w14:paraId="31D07AB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26003664"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71335C7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Tolos</w:t>
            </w:r>
            <w:proofErr w:type="spellEnd"/>
          </w:p>
        </w:tc>
        <w:tc>
          <w:tcPr>
            <w:tcW w:w="1587" w:type="dxa"/>
          </w:tcPr>
          <w:p w14:paraId="5A701029" w14:textId="77777777" w:rsidR="00853E64" w:rsidRPr="006F5A28" w:rsidRDefault="00853E64" w:rsidP="004D05BE">
            <w:pPr>
              <w:jc w:val="right"/>
              <w:rPr>
                <w:rFonts w:ascii="Calibri" w:eastAsia="Times New Roman" w:hAnsi="Calibri" w:cs="Calibri"/>
                <w:color w:val="000000"/>
              </w:rPr>
            </w:pPr>
            <w:r w:rsidRPr="00A141F3">
              <w:rPr>
                <w:rFonts w:hint="cs"/>
                <w:rtl/>
              </w:rPr>
              <w:t>تولوس</w:t>
            </w:r>
          </w:p>
        </w:tc>
        <w:tc>
          <w:tcPr>
            <w:tcW w:w="1283" w:type="dxa"/>
          </w:tcPr>
          <w:p w14:paraId="74FB45AA" w14:textId="60CE635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45A2AF5" w14:textId="77777777" w:rsidR="00853E64" w:rsidRPr="00A141F3" w:rsidRDefault="00853E64" w:rsidP="004D05BE">
            <w:pPr>
              <w:jc w:val="right"/>
              <w:rPr>
                <w:rtl/>
              </w:rPr>
            </w:pPr>
          </w:p>
        </w:tc>
        <w:tc>
          <w:tcPr>
            <w:tcW w:w="1710" w:type="dxa"/>
          </w:tcPr>
          <w:p w14:paraId="1FA7CDA2" w14:textId="3A1F0D9E" w:rsidR="00853E64" w:rsidRPr="00A141F3" w:rsidRDefault="00853E64" w:rsidP="004D05BE">
            <w:pPr>
              <w:jc w:val="right"/>
              <w:rPr>
                <w:rtl/>
              </w:rPr>
            </w:pPr>
          </w:p>
        </w:tc>
        <w:tc>
          <w:tcPr>
            <w:tcW w:w="1620" w:type="dxa"/>
          </w:tcPr>
          <w:p w14:paraId="5C87123A" w14:textId="77777777" w:rsidR="00853E64" w:rsidRPr="00A141F3" w:rsidRDefault="00853E64" w:rsidP="004D05BE">
            <w:pPr>
              <w:jc w:val="right"/>
              <w:rPr>
                <w:rtl/>
              </w:rPr>
            </w:pPr>
          </w:p>
        </w:tc>
      </w:tr>
      <w:tr w:rsidR="00853E64" w:rsidRPr="006F5A28" w14:paraId="082843DE" w14:textId="44D316C8" w:rsidTr="00853E64">
        <w:trPr>
          <w:trHeight w:val="288"/>
        </w:trPr>
        <w:tc>
          <w:tcPr>
            <w:tcW w:w="810" w:type="dxa"/>
            <w:noWrap/>
            <w:hideMark/>
          </w:tcPr>
          <w:p w14:paraId="7033D81B"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102</w:t>
            </w:r>
          </w:p>
        </w:tc>
        <w:tc>
          <w:tcPr>
            <w:tcW w:w="1711" w:type="dxa"/>
            <w:noWrap/>
            <w:hideMark/>
          </w:tcPr>
          <w:p w14:paraId="0FF66DF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7BE61EDB"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463AAE3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orum</w:t>
            </w:r>
            <w:proofErr w:type="spellEnd"/>
          </w:p>
        </w:tc>
        <w:tc>
          <w:tcPr>
            <w:tcW w:w="1587" w:type="dxa"/>
          </w:tcPr>
          <w:p w14:paraId="543B75EF" w14:textId="77777777" w:rsidR="00853E64" w:rsidRPr="006F5A28" w:rsidRDefault="00853E64" w:rsidP="004D05BE">
            <w:pPr>
              <w:jc w:val="right"/>
              <w:rPr>
                <w:rFonts w:ascii="Calibri" w:eastAsia="Times New Roman" w:hAnsi="Calibri" w:cs="Calibri"/>
                <w:color w:val="000000"/>
              </w:rPr>
            </w:pPr>
            <w:r w:rsidRPr="00A141F3">
              <w:rPr>
                <w:rFonts w:hint="cs"/>
                <w:rtl/>
              </w:rPr>
              <w:t>أورم</w:t>
            </w:r>
          </w:p>
        </w:tc>
        <w:tc>
          <w:tcPr>
            <w:tcW w:w="1283" w:type="dxa"/>
          </w:tcPr>
          <w:p w14:paraId="02BDE3BE" w14:textId="68C4E401"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A838CD1" w14:textId="77777777" w:rsidR="00853E64" w:rsidRPr="00A141F3" w:rsidRDefault="00853E64" w:rsidP="004D05BE">
            <w:pPr>
              <w:jc w:val="right"/>
              <w:rPr>
                <w:rtl/>
              </w:rPr>
            </w:pPr>
          </w:p>
        </w:tc>
        <w:tc>
          <w:tcPr>
            <w:tcW w:w="1710" w:type="dxa"/>
          </w:tcPr>
          <w:p w14:paraId="29D074BC" w14:textId="222EDA90" w:rsidR="00853E64" w:rsidRPr="00A141F3" w:rsidRDefault="00853E64" w:rsidP="004D05BE">
            <w:pPr>
              <w:jc w:val="right"/>
              <w:rPr>
                <w:rtl/>
              </w:rPr>
            </w:pPr>
          </w:p>
        </w:tc>
        <w:tc>
          <w:tcPr>
            <w:tcW w:w="1620" w:type="dxa"/>
          </w:tcPr>
          <w:p w14:paraId="711DDD15" w14:textId="77777777" w:rsidR="00853E64" w:rsidRPr="00A141F3" w:rsidRDefault="00853E64" w:rsidP="004D05BE">
            <w:pPr>
              <w:jc w:val="right"/>
              <w:rPr>
                <w:rtl/>
              </w:rPr>
            </w:pPr>
          </w:p>
        </w:tc>
      </w:tr>
      <w:tr w:rsidR="00853E64" w:rsidRPr="006F5A28" w14:paraId="7C03277F" w14:textId="21B75416" w:rsidTr="00853E64">
        <w:trPr>
          <w:trHeight w:val="288"/>
        </w:trPr>
        <w:tc>
          <w:tcPr>
            <w:tcW w:w="810" w:type="dxa"/>
            <w:noWrap/>
            <w:hideMark/>
          </w:tcPr>
          <w:p w14:paraId="0BC060A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103</w:t>
            </w:r>
          </w:p>
        </w:tc>
        <w:tc>
          <w:tcPr>
            <w:tcW w:w="1711" w:type="dxa"/>
            <w:noWrap/>
            <w:hideMark/>
          </w:tcPr>
          <w:p w14:paraId="6E48F208"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7F7A1769"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09E116C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Tawng</w:t>
            </w:r>
            <w:proofErr w:type="spellEnd"/>
          </w:p>
        </w:tc>
        <w:tc>
          <w:tcPr>
            <w:tcW w:w="1587" w:type="dxa"/>
          </w:tcPr>
          <w:p w14:paraId="1B32841E" w14:textId="77777777" w:rsidR="00853E64" w:rsidRPr="006F5A28" w:rsidRDefault="00853E64" w:rsidP="004D05BE">
            <w:pPr>
              <w:jc w:val="right"/>
              <w:rPr>
                <w:rFonts w:ascii="Calibri" w:eastAsia="Times New Roman" w:hAnsi="Calibri" w:cs="Calibri"/>
                <w:color w:val="000000"/>
              </w:rPr>
            </w:pPr>
            <w:r w:rsidRPr="00A141F3">
              <w:rPr>
                <w:rFonts w:hint="cs"/>
                <w:rtl/>
              </w:rPr>
              <w:t>توانغا</w:t>
            </w:r>
          </w:p>
        </w:tc>
        <w:tc>
          <w:tcPr>
            <w:tcW w:w="1283" w:type="dxa"/>
          </w:tcPr>
          <w:p w14:paraId="48376F19" w14:textId="646BE27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18C5EB4" w14:textId="77777777" w:rsidR="00853E64" w:rsidRPr="00A141F3" w:rsidRDefault="00853E64" w:rsidP="004D05BE">
            <w:pPr>
              <w:jc w:val="right"/>
              <w:rPr>
                <w:rtl/>
              </w:rPr>
            </w:pPr>
          </w:p>
        </w:tc>
        <w:tc>
          <w:tcPr>
            <w:tcW w:w="1710" w:type="dxa"/>
          </w:tcPr>
          <w:p w14:paraId="52EAB7E4" w14:textId="23BE2B35" w:rsidR="00853E64" w:rsidRPr="00A141F3" w:rsidRDefault="00853E64" w:rsidP="004D05BE">
            <w:pPr>
              <w:jc w:val="right"/>
              <w:rPr>
                <w:rtl/>
              </w:rPr>
            </w:pPr>
          </w:p>
        </w:tc>
        <w:tc>
          <w:tcPr>
            <w:tcW w:w="1620" w:type="dxa"/>
          </w:tcPr>
          <w:p w14:paraId="11218160" w14:textId="77777777" w:rsidR="00853E64" w:rsidRPr="00A141F3" w:rsidRDefault="00853E64" w:rsidP="004D05BE">
            <w:pPr>
              <w:jc w:val="right"/>
              <w:rPr>
                <w:rtl/>
              </w:rPr>
            </w:pPr>
          </w:p>
        </w:tc>
      </w:tr>
      <w:tr w:rsidR="00853E64" w:rsidRPr="006F5A28" w14:paraId="0407E176" w14:textId="4D6CE7E3" w:rsidTr="00853E64">
        <w:trPr>
          <w:trHeight w:val="288"/>
        </w:trPr>
        <w:tc>
          <w:tcPr>
            <w:tcW w:w="810" w:type="dxa"/>
            <w:noWrap/>
            <w:hideMark/>
          </w:tcPr>
          <w:p w14:paraId="200F209C"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104</w:t>
            </w:r>
          </w:p>
        </w:tc>
        <w:tc>
          <w:tcPr>
            <w:tcW w:w="1711" w:type="dxa"/>
            <w:noWrap/>
            <w:hideMark/>
          </w:tcPr>
          <w:p w14:paraId="7F62C2A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0AD38E64"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710A4B7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Konei</w:t>
            </w:r>
            <w:proofErr w:type="spellEnd"/>
          </w:p>
        </w:tc>
        <w:tc>
          <w:tcPr>
            <w:tcW w:w="1587" w:type="dxa"/>
          </w:tcPr>
          <w:p w14:paraId="32FF37AE" w14:textId="77777777" w:rsidR="00853E64" w:rsidRPr="006F5A28" w:rsidRDefault="00853E64" w:rsidP="004D05BE">
            <w:pPr>
              <w:jc w:val="right"/>
              <w:rPr>
                <w:rFonts w:ascii="Calibri" w:eastAsia="Times New Roman" w:hAnsi="Calibri" w:cs="Calibri"/>
                <w:color w:val="000000"/>
              </w:rPr>
            </w:pPr>
            <w:r w:rsidRPr="00A141F3">
              <w:rPr>
                <w:rFonts w:hint="cs"/>
                <w:rtl/>
              </w:rPr>
              <w:t>كوني</w:t>
            </w:r>
          </w:p>
        </w:tc>
        <w:tc>
          <w:tcPr>
            <w:tcW w:w="1283" w:type="dxa"/>
          </w:tcPr>
          <w:p w14:paraId="5AE6EFE2" w14:textId="19DAC7FE"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D80B257" w14:textId="77777777" w:rsidR="00853E64" w:rsidRPr="00A141F3" w:rsidRDefault="00853E64" w:rsidP="004D05BE">
            <w:pPr>
              <w:jc w:val="right"/>
              <w:rPr>
                <w:rtl/>
              </w:rPr>
            </w:pPr>
          </w:p>
        </w:tc>
        <w:tc>
          <w:tcPr>
            <w:tcW w:w="1710" w:type="dxa"/>
          </w:tcPr>
          <w:p w14:paraId="63068B7B" w14:textId="111A000D" w:rsidR="00853E64" w:rsidRPr="00A141F3" w:rsidRDefault="00853E64" w:rsidP="004D05BE">
            <w:pPr>
              <w:jc w:val="right"/>
              <w:rPr>
                <w:rtl/>
              </w:rPr>
            </w:pPr>
          </w:p>
        </w:tc>
        <w:tc>
          <w:tcPr>
            <w:tcW w:w="1620" w:type="dxa"/>
          </w:tcPr>
          <w:p w14:paraId="6608C927" w14:textId="77777777" w:rsidR="00853E64" w:rsidRPr="00A141F3" w:rsidRDefault="00853E64" w:rsidP="004D05BE">
            <w:pPr>
              <w:jc w:val="right"/>
              <w:rPr>
                <w:rtl/>
              </w:rPr>
            </w:pPr>
          </w:p>
        </w:tc>
      </w:tr>
      <w:tr w:rsidR="00853E64" w:rsidRPr="006F5A28" w14:paraId="18C233ED" w14:textId="7A19C743" w:rsidTr="00853E64">
        <w:trPr>
          <w:trHeight w:val="288"/>
        </w:trPr>
        <w:tc>
          <w:tcPr>
            <w:tcW w:w="810" w:type="dxa"/>
            <w:noWrap/>
            <w:hideMark/>
          </w:tcPr>
          <w:p w14:paraId="3D6117C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105</w:t>
            </w:r>
          </w:p>
        </w:tc>
        <w:tc>
          <w:tcPr>
            <w:tcW w:w="1711" w:type="dxa"/>
            <w:noWrap/>
            <w:hideMark/>
          </w:tcPr>
          <w:p w14:paraId="50D9F1B4"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541A5A02"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11FBF3D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Forbarnga</w:t>
            </w:r>
            <w:proofErr w:type="spellEnd"/>
          </w:p>
        </w:tc>
        <w:tc>
          <w:tcPr>
            <w:tcW w:w="1587" w:type="dxa"/>
          </w:tcPr>
          <w:p w14:paraId="09C65547" w14:textId="77777777" w:rsidR="00853E64" w:rsidRPr="006F5A28" w:rsidRDefault="00853E64" w:rsidP="004D05BE">
            <w:pPr>
              <w:jc w:val="right"/>
              <w:rPr>
                <w:rFonts w:ascii="Calibri" w:eastAsia="Times New Roman" w:hAnsi="Calibri" w:cs="Calibri"/>
                <w:color w:val="000000"/>
              </w:rPr>
            </w:pPr>
            <w:r w:rsidRPr="00A141F3">
              <w:rPr>
                <w:rFonts w:hint="cs"/>
                <w:rtl/>
              </w:rPr>
              <w:t>فوربرنقا</w:t>
            </w:r>
          </w:p>
        </w:tc>
        <w:tc>
          <w:tcPr>
            <w:tcW w:w="1283" w:type="dxa"/>
          </w:tcPr>
          <w:p w14:paraId="1CC12711" w14:textId="793724ED"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226B434" w14:textId="77777777" w:rsidR="00853E64" w:rsidRPr="00A141F3" w:rsidRDefault="00853E64" w:rsidP="004D05BE">
            <w:pPr>
              <w:jc w:val="right"/>
              <w:rPr>
                <w:rtl/>
              </w:rPr>
            </w:pPr>
          </w:p>
        </w:tc>
        <w:tc>
          <w:tcPr>
            <w:tcW w:w="1710" w:type="dxa"/>
          </w:tcPr>
          <w:p w14:paraId="6565E08A" w14:textId="3D466F40" w:rsidR="00853E64" w:rsidRPr="00A141F3" w:rsidRDefault="00853E64" w:rsidP="004D05BE">
            <w:pPr>
              <w:jc w:val="right"/>
              <w:rPr>
                <w:rtl/>
              </w:rPr>
            </w:pPr>
          </w:p>
        </w:tc>
        <w:tc>
          <w:tcPr>
            <w:tcW w:w="1620" w:type="dxa"/>
          </w:tcPr>
          <w:p w14:paraId="49FE5D56" w14:textId="77777777" w:rsidR="00853E64" w:rsidRPr="00A141F3" w:rsidRDefault="00853E64" w:rsidP="004D05BE">
            <w:pPr>
              <w:jc w:val="right"/>
              <w:rPr>
                <w:rtl/>
              </w:rPr>
            </w:pPr>
          </w:p>
        </w:tc>
      </w:tr>
      <w:tr w:rsidR="00853E64" w:rsidRPr="006F5A28" w14:paraId="4069B665" w14:textId="3E4F79CB" w:rsidTr="00853E64">
        <w:trPr>
          <w:trHeight w:val="288"/>
        </w:trPr>
        <w:tc>
          <w:tcPr>
            <w:tcW w:w="810" w:type="dxa"/>
            <w:noWrap/>
            <w:hideMark/>
          </w:tcPr>
          <w:p w14:paraId="6D4EC83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106</w:t>
            </w:r>
          </w:p>
        </w:tc>
        <w:tc>
          <w:tcPr>
            <w:tcW w:w="1711" w:type="dxa"/>
            <w:noWrap/>
            <w:hideMark/>
          </w:tcPr>
          <w:p w14:paraId="0264AE6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6B831143"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1E3A1681"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mangrsa</w:t>
            </w:r>
            <w:proofErr w:type="spellEnd"/>
          </w:p>
        </w:tc>
        <w:tc>
          <w:tcPr>
            <w:tcW w:w="1587" w:type="dxa"/>
          </w:tcPr>
          <w:p w14:paraId="357E1148" w14:textId="77777777" w:rsidR="00853E64" w:rsidRPr="006F5A28" w:rsidRDefault="00853E64" w:rsidP="004D05BE">
            <w:pPr>
              <w:jc w:val="right"/>
              <w:rPr>
                <w:rFonts w:ascii="Calibri" w:eastAsia="Times New Roman" w:hAnsi="Calibri" w:cs="Calibri"/>
                <w:color w:val="000000"/>
              </w:rPr>
            </w:pPr>
            <w:r w:rsidRPr="00A141F3">
              <w:rPr>
                <w:rFonts w:hint="cs"/>
                <w:rtl/>
              </w:rPr>
              <w:t>مانغرسا</w:t>
            </w:r>
          </w:p>
        </w:tc>
        <w:tc>
          <w:tcPr>
            <w:tcW w:w="1283" w:type="dxa"/>
          </w:tcPr>
          <w:p w14:paraId="794E5C68" w14:textId="5390872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2E2CD1C" w14:textId="77777777" w:rsidR="00853E64" w:rsidRPr="00A141F3" w:rsidRDefault="00853E64" w:rsidP="004D05BE">
            <w:pPr>
              <w:jc w:val="right"/>
              <w:rPr>
                <w:rtl/>
              </w:rPr>
            </w:pPr>
          </w:p>
        </w:tc>
        <w:tc>
          <w:tcPr>
            <w:tcW w:w="1710" w:type="dxa"/>
          </w:tcPr>
          <w:p w14:paraId="63E98B93" w14:textId="31DC1372" w:rsidR="00853E64" w:rsidRPr="00A141F3" w:rsidRDefault="00853E64" w:rsidP="004D05BE">
            <w:pPr>
              <w:jc w:val="right"/>
              <w:rPr>
                <w:rtl/>
              </w:rPr>
            </w:pPr>
          </w:p>
        </w:tc>
        <w:tc>
          <w:tcPr>
            <w:tcW w:w="1620" w:type="dxa"/>
          </w:tcPr>
          <w:p w14:paraId="0A003A84" w14:textId="77777777" w:rsidR="00853E64" w:rsidRPr="00A141F3" w:rsidRDefault="00853E64" w:rsidP="004D05BE">
            <w:pPr>
              <w:jc w:val="right"/>
              <w:rPr>
                <w:rtl/>
              </w:rPr>
            </w:pPr>
          </w:p>
        </w:tc>
      </w:tr>
      <w:tr w:rsidR="00853E64" w:rsidRPr="006F5A28" w14:paraId="0AAC2A52" w14:textId="45D17E4B" w:rsidTr="00853E64">
        <w:trPr>
          <w:trHeight w:val="288"/>
        </w:trPr>
        <w:tc>
          <w:tcPr>
            <w:tcW w:w="810" w:type="dxa"/>
            <w:noWrap/>
            <w:hideMark/>
          </w:tcPr>
          <w:p w14:paraId="32872638"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107</w:t>
            </w:r>
          </w:p>
        </w:tc>
        <w:tc>
          <w:tcPr>
            <w:tcW w:w="1711" w:type="dxa"/>
            <w:noWrap/>
            <w:hideMark/>
          </w:tcPr>
          <w:p w14:paraId="05D210E8"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66DF5099"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2023DFE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Jmiza</w:t>
            </w:r>
            <w:proofErr w:type="spellEnd"/>
          </w:p>
        </w:tc>
        <w:tc>
          <w:tcPr>
            <w:tcW w:w="1587" w:type="dxa"/>
          </w:tcPr>
          <w:p w14:paraId="1B50ED4C" w14:textId="77777777" w:rsidR="00853E64" w:rsidRPr="006F5A28" w:rsidRDefault="00853E64" w:rsidP="004D05BE">
            <w:pPr>
              <w:jc w:val="right"/>
              <w:rPr>
                <w:rFonts w:ascii="Calibri" w:eastAsia="Times New Roman" w:hAnsi="Calibri" w:cs="Calibri"/>
                <w:color w:val="000000"/>
              </w:rPr>
            </w:pPr>
            <w:r w:rsidRPr="00A141F3">
              <w:rPr>
                <w:rFonts w:hint="cs"/>
                <w:rtl/>
              </w:rPr>
              <w:t>جميزة</w:t>
            </w:r>
          </w:p>
        </w:tc>
        <w:tc>
          <w:tcPr>
            <w:tcW w:w="1283" w:type="dxa"/>
          </w:tcPr>
          <w:p w14:paraId="6D75C5B1" w14:textId="6A9D5168"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40D4C41" w14:textId="77777777" w:rsidR="00853E64" w:rsidRPr="00A141F3" w:rsidRDefault="00853E64" w:rsidP="004D05BE">
            <w:pPr>
              <w:jc w:val="right"/>
              <w:rPr>
                <w:rtl/>
              </w:rPr>
            </w:pPr>
          </w:p>
        </w:tc>
        <w:tc>
          <w:tcPr>
            <w:tcW w:w="1710" w:type="dxa"/>
          </w:tcPr>
          <w:p w14:paraId="3B2A0DE6" w14:textId="31E39D10" w:rsidR="00853E64" w:rsidRPr="00A141F3" w:rsidRDefault="00853E64" w:rsidP="004D05BE">
            <w:pPr>
              <w:jc w:val="right"/>
              <w:rPr>
                <w:rtl/>
              </w:rPr>
            </w:pPr>
          </w:p>
        </w:tc>
        <w:tc>
          <w:tcPr>
            <w:tcW w:w="1620" w:type="dxa"/>
          </w:tcPr>
          <w:p w14:paraId="10E6E0C3" w14:textId="77777777" w:rsidR="00853E64" w:rsidRPr="00A141F3" w:rsidRDefault="00853E64" w:rsidP="004D05BE">
            <w:pPr>
              <w:jc w:val="right"/>
              <w:rPr>
                <w:rtl/>
              </w:rPr>
            </w:pPr>
          </w:p>
        </w:tc>
      </w:tr>
      <w:tr w:rsidR="00853E64" w:rsidRPr="006F5A28" w14:paraId="0A2C3865" w14:textId="04494055" w:rsidTr="00853E64">
        <w:trPr>
          <w:trHeight w:val="288"/>
        </w:trPr>
        <w:tc>
          <w:tcPr>
            <w:tcW w:w="810" w:type="dxa"/>
            <w:noWrap/>
            <w:hideMark/>
          </w:tcPr>
          <w:p w14:paraId="09E037A0"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108</w:t>
            </w:r>
          </w:p>
        </w:tc>
        <w:tc>
          <w:tcPr>
            <w:tcW w:w="1711" w:type="dxa"/>
            <w:noWrap/>
            <w:hideMark/>
          </w:tcPr>
          <w:p w14:paraId="79C2B290"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3D493C6B"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3D9FA352"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Tandosa</w:t>
            </w:r>
            <w:proofErr w:type="spellEnd"/>
          </w:p>
        </w:tc>
        <w:tc>
          <w:tcPr>
            <w:tcW w:w="1587" w:type="dxa"/>
          </w:tcPr>
          <w:p w14:paraId="30496173" w14:textId="77777777" w:rsidR="00853E64" w:rsidRPr="006F5A28" w:rsidRDefault="00853E64" w:rsidP="004D05BE">
            <w:pPr>
              <w:jc w:val="right"/>
              <w:rPr>
                <w:rFonts w:ascii="Calibri" w:eastAsia="Times New Roman" w:hAnsi="Calibri" w:cs="Calibri"/>
                <w:color w:val="000000"/>
              </w:rPr>
            </w:pPr>
            <w:r w:rsidRPr="00A141F3">
              <w:rPr>
                <w:rFonts w:hint="cs"/>
                <w:rtl/>
              </w:rPr>
              <w:t>تاندوسا</w:t>
            </w:r>
          </w:p>
        </w:tc>
        <w:tc>
          <w:tcPr>
            <w:tcW w:w="1283" w:type="dxa"/>
          </w:tcPr>
          <w:p w14:paraId="31299100" w14:textId="3049011D"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7B2BDBE" w14:textId="77777777" w:rsidR="00853E64" w:rsidRPr="00A141F3" w:rsidRDefault="00853E64" w:rsidP="004D05BE">
            <w:pPr>
              <w:jc w:val="right"/>
              <w:rPr>
                <w:rtl/>
              </w:rPr>
            </w:pPr>
          </w:p>
        </w:tc>
        <w:tc>
          <w:tcPr>
            <w:tcW w:w="1710" w:type="dxa"/>
          </w:tcPr>
          <w:p w14:paraId="313DB567" w14:textId="0D32FA23" w:rsidR="00853E64" w:rsidRPr="00A141F3" w:rsidRDefault="00853E64" w:rsidP="004D05BE">
            <w:pPr>
              <w:jc w:val="right"/>
              <w:rPr>
                <w:rtl/>
              </w:rPr>
            </w:pPr>
          </w:p>
        </w:tc>
        <w:tc>
          <w:tcPr>
            <w:tcW w:w="1620" w:type="dxa"/>
          </w:tcPr>
          <w:p w14:paraId="0935A5CB" w14:textId="77777777" w:rsidR="00853E64" w:rsidRPr="00A141F3" w:rsidRDefault="00853E64" w:rsidP="004D05BE">
            <w:pPr>
              <w:jc w:val="right"/>
              <w:rPr>
                <w:rtl/>
              </w:rPr>
            </w:pPr>
          </w:p>
        </w:tc>
      </w:tr>
      <w:tr w:rsidR="00853E64" w:rsidRPr="006F5A28" w14:paraId="3CB7FFC4" w14:textId="6A2616F7" w:rsidTr="00853E64">
        <w:trPr>
          <w:trHeight w:val="288"/>
        </w:trPr>
        <w:tc>
          <w:tcPr>
            <w:tcW w:w="810" w:type="dxa"/>
            <w:noWrap/>
            <w:hideMark/>
          </w:tcPr>
          <w:p w14:paraId="5D7C3655"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109</w:t>
            </w:r>
          </w:p>
        </w:tc>
        <w:tc>
          <w:tcPr>
            <w:tcW w:w="1711" w:type="dxa"/>
            <w:noWrap/>
            <w:hideMark/>
          </w:tcPr>
          <w:p w14:paraId="013D4B3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277AA1B8"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269AE08B"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Anjokoti</w:t>
            </w:r>
            <w:proofErr w:type="spellEnd"/>
          </w:p>
        </w:tc>
        <w:tc>
          <w:tcPr>
            <w:tcW w:w="1587" w:type="dxa"/>
          </w:tcPr>
          <w:p w14:paraId="1EA50B87" w14:textId="77777777" w:rsidR="00853E64" w:rsidRPr="006F5A28" w:rsidRDefault="00853E64" w:rsidP="004D05BE">
            <w:pPr>
              <w:jc w:val="right"/>
              <w:rPr>
                <w:rFonts w:ascii="Calibri" w:eastAsia="Times New Roman" w:hAnsi="Calibri" w:cs="Calibri"/>
                <w:color w:val="000000"/>
              </w:rPr>
            </w:pPr>
            <w:r w:rsidRPr="00A141F3">
              <w:rPr>
                <w:rFonts w:hint="cs"/>
                <w:rtl/>
              </w:rPr>
              <w:t>أمجوكوتي</w:t>
            </w:r>
          </w:p>
        </w:tc>
        <w:tc>
          <w:tcPr>
            <w:tcW w:w="1283" w:type="dxa"/>
          </w:tcPr>
          <w:p w14:paraId="4C5C7EB4" w14:textId="7BBC7273"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5F031C1" w14:textId="77777777" w:rsidR="00853E64" w:rsidRPr="00A141F3" w:rsidRDefault="00853E64" w:rsidP="004D05BE">
            <w:pPr>
              <w:jc w:val="right"/>
              <w:rPr>
                <w:rtl/>
              </w:rPr>
            </w:pPr>
          </w:p>
        </w:tc>
        <w:tc>
          <w:tcPr>
            <w:tcW w:w="1710" w:type="dxa"/>
          </w:tcPr>
          <w:p w14:paraId="68F426E8" w14:textId="1F262899" w:rsidR="00853E64" w:rsidRPr="00A141F3" w:rsidRDefault="00853E64" w:rsidP="004D05BE">
            <w:pPr>
              <w:jc w:val="right"/>
              <w:rPr>
                <w:rtl/>
              </w:rPr>
            </w:pPr>
          </w:p>
        </w:tc>
        <w:tc>
          <w:tcPr>
            <w:tcW w:w="1620" w:type="dxa"/>
          </w:tcPr>
          <w:p w14:paraId="524BE0BD" w14:textId="77777777" w:rsidR="00853E64" w:rsidRPr="00A141F3" w:rsidRDefault="00853E64" w:rsidP="004D05BE">
            <w:pPr>
              <w:jc w:val="right"/>
              <w:rPr>
                <w:rtl/>
              </w:rPr>
            </w:pPr>
          </w:p>
        </w:tc>
      </w:tr>
      <w:tr w:rsidR="00853E64" w:rsidRPr="006F5A28" w14:paraId="6A110E0C" w14:textId="43F998CA" w:rsidTr="00853E64">
        <w:trPr>
          <w:trHeight w:val="288"/>
        </w:trPr>
        <w:tc>
          <w:tcPr>
            <w:tcW w:w="810" w:type="dxa"/>
            <w:noWrap/>
            <w:hideMark/>
          </w:tcPr>
          <w:p w14:paraId="79DBC97F"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110</w:t>
            </w:r>
          </w:p>
        </w:tc>
        <w:tc>
          <w:tcPr>
            <w:tcW w:w="1711" w:type="dxa"/>
            <w:noWrap/>
            <w:hideMark/>
          </w:tcPr>
          <w:p w14:paraId="7FCDF3A3"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Gobei</w:t>
            </w:r>
            <w:proofErr w:type="spellEnd"/>
          </w:p>
        </w:tc>
        <w:tc>
          <w:tcPr>
            <w:tcW w:w="1311" w:type="dxa"/>
          </w:tcPr>
          <w:p w14:paraId="1B08A0A3" w14:textId="77777777" w:rsidR="00853E64" w:rsidRPr="006F5A28" w:rsidRDefault="00853E64" w:rsidP="004D05BE">
            <w:pPr>
              <w:jc w:val="right"/>
              <w:rPr>
                <w:rFonts w:ascii="Calibri" w:eastAsia="Times New Roman" w:hAnsi="Calibri" w:cs="Calibri"/>
                <w:color w:val="000000"/>
              </w:rPr>
            </w:pPr>
            <w:r w:rsidRPr="0016078E">
              <w:rPr>
                <w:rFonts w:hint="cs"/>
                <w:rtl/>
              </w:rPr>
              <w:t>جوبي</w:t>
            </w:r>
          </w:p>
        </w:tc>
        <w:tc>
          <w:tcPr>
            <w:tcW w:w="2793" w:type="dxa"/>
            <w:noWrap/>
            <w:hideMark/>
          </w:tcPr>
          <w:p w14:paraId="350760C3"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Umsamgamti</w:t>
            </w:r>
            <w:proofErr w:type="spellEnd"/>
          </w:p>
        </w:tc>
        <w:tc>
          <w:tcPr>
            <w:tcW w:w="1587" w:type="dxa"/>
          </w:tcPr>
          <w:p w14:paraId="7717E09E" w14:textId="77777777" w:rsidR="00853E64" w:rsidRPr="006F5A28" w:rsidRDefault="00853E64" w:rsidP="004D05BE">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سمغمتي</w:t>
            </w:r>
          </w:p>
        </w:tc>
        <w:tc>
          <w:tcPr>
            <w:tcW w:w="1283" w:type="dxa"/>
          </w:tcPr>
          <w:p w14:paraId="235E88C5" w14:textId="077F9978"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2CDD7F8" w14:textId="77777777" w:rsidR="00853E64" w:rsidRPr="00A141F3" w:rsidRDefault="00853E64" w:rsidP="004D05BE">
            <w:pPr>
              <w:jc w:val="right"/>
              <w:rPr>
                <w:rtl/>
              </w:rPr>
            </w:pPr>
          </w:p>
        </w:tc>
        <w:tc>
          <w:tcPr>
            <w:tcW w:w="1710" w:type="dxa"/>
          </w:tcPr>
          <w:p w14:paraId="126306F7" w14:textId="3AB1671F" w:rsidR="00853E64" w:rsidRPr="00A141F3" w:rsidRDefault="00853E64" w:rsidP="004D05BE">
            <w:pPr>
              <w:jc w:val="right"/>
              <w:rPr>
                <w:rtl/>
              </w:rPr>
            </w:pPr>
          </w:p>
        </w:tc>
        <w:tc>
          <w:tcPr>
            <w:tcW w:w="1620" w:type="dxa"/>
          </w:tcPr>
          <w:p w14:paraId="596746F6" w14:textId="77777777" w:rsidR="00853E64" w:rsidRPr="00A141F3" w:rsidRDefault="00853E64" w:rsidP="004D05BE">
            <w:pPr>
              <w:jc w:val="right"/>
              <w:rPr>
                <w:rtl/>
              </w:rPr>
            </w:pPr>
          </w:p>
        </w:tc>
      </w:tr>
      <w:tr w:rsidR="00853E64" w:rsidRPr="006F5A28" w14:paraId="44B5AA02" w14:textId="6A1A3371" w:rsidTr="00853E64">
        <w:trPr>
          <w:trHeight w:val="288"/>
        </w:trPr>
        <w:tc>
          <w:tcPr>
            <w:tcW w:w="810" w:type="dxa"/>
            <w:noWrap/>
            <w:hideMark/>
          </w:tcPr>
          <w:p w14:paraId="2B54DDEB"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111</w:t>
            </w:r>
          </w:p>
        </w:tc>
        <w:tc>
          <w:tcPr>
            <w:tcW w:w="1711" w:type="dxa"/>
            <w:noWrap/>
            <w:hideMark/>
          </w:tcPr>
          <w:p w14:paraId="71D2480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Gobei</w:t>
            </w:r>
            <w:proofErr w:type="spellEnd"/>
          </w:p>
        </w:tc>
        <w:tc>
          <w:tcPr>
            <w:tcW w:w="1311" w:type="dxa"/>
          </w:tcPr>
          <w:p w14:paraId="2B211AB8" w14:textId="77777777" w:rsidR="00853E64" w:rsidRPr="006F5A28" w:rsidRDefault="00853E64" w:rsidP="004D05BE">
            <w:pPr>
              <w:jc w:val="right"/>
              <w:rPr>
                <w:rFonts w:ascii="Calibri" w:eastAsia="Times New Roman" w:hAnsi="Calibri" w:cs="Calibri"/>
                <w:color w:val="000000"/>
              </w:rPr>
            </w:pPr>
            <w:r w:rsidRPr="0016078E">
              <w:rPr>
                <w:rFonts w:hint="cs"/>
                <w:rtl/>
              </w:rPr>
              <w:t>جوبي</w:t>
            </w:r>
          </w:p>
        </w:tc>
        <w:tc>
          <w:tcPr>
            <w:tcW w:w="2793" w:type="dxa"/>
            <w:noWrap/>
            <w:hideMark/>
          </w:tcPr>
          <w:p w14:paraId="300ABBEB"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Mahmudia</w:t>
            </w:r>
            <w:proofErr w:type="spellEnd"/>
          </w:p>
        </w:tc>
        <w:tc>
          <w:tcPr>
            <w:tcW w:w="1587" w:type="dxa"/>
          </w:tcPr>
          <w:p w14:paraId="26D7ED41" w14:textId="77777777" w:rsidR="00853E64" w:rsidRPr="006F5A28" w:rsidRDefault="00853E64" w:rsidP="004D05BE">
            <w:pPr>
              <w:jc w:val="right"/>
              <w:rPr>
                <w:rFonts w:ascii="Calibri" w:eastAsia="Times New Roman" w:hAnsi="Calibri" w:cs="Calibri"/>
                <w:color w:val="000000"/>
              </w:rPr>
            </w:pPr>
            <w:r w:rsidRPr="00A141F3">
              <w:rPr>
                <w:rFonts w:hint="cs"/>
                <w:rtl/>
              </w:rPr>
              <w:t>محمودية</w:t>
            </w:r>
          </w:p>
        </w:tc>
        <w:tc>
          <w:tcPr>
            <w:tcW w:w="1283" w:type="dxa"/>
          </w:tcPr>
          <w:p w14:paraId="47000335" w14:textId="452F557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C2C73BF" w14:textId="77777777" w:rsidR="00853E64" w:rsidRPr="00A141F3" w:rsidRDefault="00853E64" w:rsidP="004D05BE">
            <w:pPr>
              <w:jc w:val="right"/>
              <w:rPr>
                <w:rtl/>
              </w:rPr>
            </w:pPr>
          </w:p>
        </w:tc>
        <w:tc>
          <w:tcPr>
            <w:tcW w:w="1710" w:type="dxa"/>
          </w:tcPr>
          <w:p w14:paraId="652DD4E3" w14:textId="6DE31869" w:rsidR="00853E64" w:rsidRPr="00A141F3" w:rsidRDefault="00853E64" w:rsidP="004D05BE">
            <w:pPr>
              <w:jc w:val="right"/>
              <w:rPr>
                <w:rtl/>
              </w:rPr>
            </w:pPr>
          </w:p>
        </w:tc>
        <w:tc>
          <w:tcPr>
            <w:tcW w:w="1620" w:type="dxa"/>
          </w:tcPr>
          <w:p w14:paraId="0A345B5C" w14:textId="77777777" w:rsidR="00853E64" w:rsidRPr="00A141F3" w:rsidRDefault="00853E64" w:rsidP="004D05BE">
            <w:pPr>
              <w:jc w:val="right"/>
              <w:rPr>
                <w:rtl/>
              </w:rPr>
            </w:pPr>
          </w:p>
        </w:tc>
      </w:tr>
      <w:tr w:rsidR="00853E64" w:rsidRPr="006F5A28" w14:paraId="443AF64A" w14:textId="15A17BB7" w:rsidTr="00853E64">
        <w:trPr>
          <w:trHeight w:val="288"/>
        </w:trPr>
        <w:tc>
          <w:tcPr>
            <w:tcW w:w="810" w:type="dxa"/>
            <w:noWrap/>
            <w:hideMark/>
          </w:tcPr>
          <w:p w14:paraId="0847EEF0"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112</w:t>
            </w:r>
          </w:p>
        </w:tc>
        <w:tc>
          <w:tcPr>
            <w:tcW w:w="1711" w:type="dxa"/>
            <w:noWrap/>
            <w:hideMark/>
          </w:tcPr>
          <w:p w14:paraId="4AA6295B"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Gobei</w:t>
            </w:r>
            <w:proofErr w:type="spellEnd"/>
          </w:p>
        </w:tc>
        <w:tc>
          <w:tcPr>
            <w:tcW w:w="1311" w:type="dxa"/>
          </w:tcPr>
          <w:p w14:paraId="638D5C6D" w14:textId="77777777" w:rsidR="00853E64" w:rsidRPr="006F5A28" w:rsidRDefault="00853E64" w:rsidP="004D05BE">
            <w:pPr>
              <w:jc w:val="right"/>
              <w:rPr>
                <w:rFonts w:ascii="Calibri" w:eastAsia="Times New Roman" w:hAnsi="Calibri" w:cs="Calibri"/>
                <w:color w:val="000000"/>
              </w:rPr>
            </w:pPr>
            <w:r w:rsidRPr="0016078E">
              <w:rPr>
                <w:rFonts w:hint="cs"/>
                <w:rtl/>
              </w:rPr>
              <w:t>جوبي</w:t>
            </w:r>
          </w:p>
        </w:tc>
        <w:tc>
          <w:tcPr>
            <w:tcW w:w="2793" w:type="dxa"/>
            <w:noWrap/>
            <w:hideMark/>
          </w:tcPr>
          <w:p w14:paraId="411FAFAB"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lelia</w:t>
            </w:r>
            <w:proofErr w:type="spellEnd"/>
          </w:p>
        </w:tc>
        <w:tc>
          <w:tcPr>
            <w:tcW w:w="1587" w:type="dxa"/>
          </w:tcPr>
          <w:p w14:paraId="77A30670" w14:textId="77777777" w:rsidR="00853E64" w:rsidRPr="006F5A28" w:rsidRDefault="00853E64" w:rsidP="004D05BE">
            <w:pPr>
              <w:jc w:val="right"/>
              <w:rPr>
                <w:rFonts w:ascii="Calibri" w:eastAsia="Times New Roman" w:hAnsi="Calibri" w:cs="Calibri"/>
                <w:color w:val="000000"/>
              </w:rPr>
            </w:pPr>
            <w:r w:rsidRPr="00A141F3">
              <w:rPr>
                <w:rFonts w:hint="cs"/>
                <w:rtl/>
              </w:rPr>
              <w:t>ليليا</w:t>
            </w:r>
          </w:p>
        </w:tc>
        <w:tc>
          <w:tcPr>
            <w:tcW w:w="1283" w:type="dxa"/>
          </w:tcPr>
          <w:p w14:paraId="08C82410" w14:textId="43EE1A3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FD82C7F" w14:textId="77777777" w:rsidR="00853E64" w:rsidRPr="00A141F3" w:rsidRDefault="00853E64" w:rsidP="004D05BE">
            <w:pPr>
              <w:jc w:val="right"/>
              <w:rPr>
                <w:rtl/>
              </w:rPr>
            </w:pPr>
          </w:p>
        </w:tc>
        <w:tc>
          <w:tcPr>
            <w:tcW w:w="1710" w:type="dxa"/>
          </w:tcPr>
          <w:p w14:paraId="63C90E0A" w14:textId="10614D1E" w:rsidR="00853E64" w:rsidRPr="00A141F3" w:rsidRDefault="00853E64" w:rsidP="004D05BE">
            <w:pPr>
              <w:jc w:val="right"/>
              <w:rPr>
                <w:rtl/>
              </w:rPr>
            </w:pPr>
          </w:p>
        </w:tc>
        <w:tc>
          <w:tcPr>
            <w:tcW w:w="1620" w:type="dxa"/>
          </w:tcPr>
          <w:p w14:paraId="6F13E429" w14:textId="77777777" w:rsidR="00853E64" w:rsidRPr="00A141F3" w:rsidRDefault="00853E64" w:rsidP="004D05BE">
            <w:pPr>
              <w:jc w:val="right"/>
              <w:rPr>
                <w:rtl/>
              </w:rPr>
            </w:pPr>
          </w:p>
        </w:tc>
      </w:tr>
      <w:tr w:rsidR="00853E64" w:rsidRPr="006F5A28" w14:paraId="2262A62F" w14:textId="6924DA13" w:rsidTr="00853E64">
        <w:trPr>
          <w:trHeight w:val="288"/>
        </w:trPr>
        <w:tc>
          <w:tcPr>
            <w:tcW w:w="810" w:type="dxa"/>
            <w:noWrap/>
            <w:hideMark/>
          </w:tcPr>
          <w:p w14:paraId="25075B9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113</w:t>
            </w:r>
          </w:p>
        </w:tc>
        <w:tc>
          <w:tcPr>
            <w:tcW w:w="1711" w:type="dxa"/>
            <w:noWrap/>
            <w:hideMark/>
          </w:tcPr>
          <w:p w14:paraId="26524AA3"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Gobei</w:t>
            </w:r>
            <w:proofErr w:type="spellEnd"/>
          </w:p>
        </w:tc>
        <w:tc>
          <w:tcPr>
            <w:tcW w:w="1311" w:type="dxa"/>
          </w:tcPr>
          <w:p w14:paraId="3E061652" w14:textId="77777777" w:rsidR="00853E64" w:rsidRPr="006F5A28" w:rsidRDefault="00853E64" w:rsidP="004D05BE">
            <w:pPr>
              <w:jc w:val="right"/>
              <w:rPr>
                <w:rFonts w:ascii="Calibri" w:eastAsia="Times New Roman" w:hAnsi="Calibri" w:cs="Calibri"/>
                <w:color w:val="000000"/>
              </w:rPr>
            </w:pPr>
            <w:r w:rsidRPr="0016078E">
              <w:rPr>
                <w:rFonts w:hint="cs"/>
                <w:rtl/>
              </w:rPr>
              <w:t>جوبي</w:t>
            </w:r>
          </w:p>
        </w:tc>
        <w:tc>
          <w:tcPr>
            <w:tcW w:w="2793" w:type="dxa"/>
            <w:noWrap/>
            <w:hideMark/>
          </w:tcPr>
          <w:p w14:paraId="0A93301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Boslei</w:t>
            </w:r>
            <w:proofErr w:type="spellEnd"/>
          </w:p>
        </w:tc>
        <w:tc>
          <w:tcPr>
            <w:tcW w:w="1587" w:type="dxa"/>
          </w:tcPr>
          <w:p w14:paraId="4BA8B633" w14:textId="77777777" w:rsidR="00853E64" w:rsidRPr="006F5A28" w:rsidRDefault="00853E64" w:rsidP="004D05BE">
            <w:pPr>
              <w:jc w:val="right"/>
              <w:rPr>
                <w:rFonts w:ascii="Calibri" w:eastAsia="Times New Roman" w:hAnsi="Calibri" w:cs="Calibri"/>
                <w:color w:val="000000"/>
              </w:rPr>
            </w:pPr>
            <w:r w:rsidRPr="00A141F3">
              <w:rPr>
                <w:rFonts w:hint="cs"/>
                <w:rtl/>
              </w:rPr>
              <w:t>بوسلي</w:t>
            </w:r>
          </w:p>
        </w:tc>
        <w:tc>
          <w:tcPr>
            <w:tcW w:w="1283" w:type="dxa"/>
          </w:tcPr>
          <w:p w14:paraId="31C5B8C3" w14:textId="20703FA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154AFB0" w14:textId="77777777" w:rsidR="00853E64" w:rsidRPr="00A141F3" w:rsidRDefault="00853E64" w:rsidP="004D05BE">
            <w:pPr>
              <w:jc w:val="right"/>
              <w:rPr>
                <w:rtl/>
              </w:rPr>
            </w:pPr>
          </w:p>
        </w:tc>
        <w:tc>
          <w:tcPr>
            <w:tcW w:w="1710" w:type="dxa"/>
          </w:tcPr>
          <w:p w14:paraId="4CF66D06" w14:textId="232FF19C" w:rsidR="00853E64" w:rsidRPr="00A141F3" w:rsidRDefault="00853E64" w:rsidP="004D05BE">
            <w:pPr>
              <w:jc w:val="right"/>
              <w:rPr>
                <w:rtl/>
              </w:rPr>
            </w:pPr>
          </w:p>
        </w:tc>
        <w:tc>
          <w:tcPr>
            <w:tcW w:w="1620" w:type="dxa"/>
          </w:tcPr>
          <w:p w14:paraId="45CEFB5F" w14:textId="77777777" w:rsidR="00853E64" w:rsidRPr="00A141F3" w:rsidRDefault="00853E64" w:rsidP="004D05BE">
            <w:pPr>
              <w:jc w:val="right"/>
              <w:rPr>
                <w:rtl/>
              </w:rPr>
            </w:pPr>
          </w:p>
        </w:tc>
      </w:tr>
      <w:tr w:rsidR="00853E64" w:rsidRPr="006F5A28" w14:paraId="46F501A9" w14:textId="308E37A4" w:rsidTr="00853E64">
        <w:trPr>
          <w:trHeight w:val="288"/>
        </w:trPr>
        <w:tc>
          <w:tcPr>
            <w:tcW w:w="810" w:type="dxa"/>
            <w:noWrap/>
            <w:hideMark/>
          </w:tcPr>
          <w:p w14:paraId="3D8E22E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114</w:t>
            </w:r>
          </w:p>
        </w:tc>
        <w:tc>
          <w:tcPr>
            <w:tcW w:w="1711" w:type="dxa"/>
            <w:noWrap/>
            <w:hideMark/>
          </w:tcPr>
          <w:p w14:paraId="10DCE85C"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05CAC401"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4ECDFEC7"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Garsila</w:t>
            </w:r>
          </w:p>
        </w:tc>
        <w:tc>
          <w:tcPr>
            <w:tcW w:w="1587" w:type="dxa"/>
          </w:tcPr>
          <w:p w14:paraId="4FB3FCC5" w14:textId="77777777" w:rsidR="00853E64" w:rsidRPr="006F5A28" w:rsidRDefault="00853E64" w:rsidP="004D05BE">
            <w:pPr>
              <w:jc w:val="right"/>
              <w:rPr>
                <w:rFonts w:ascii="Calibri" w:eastAsia="Times New Roman" w:hAnsi="Calibri" w:cs="Calibri"/>
                <w:color w:val="000000"/>
              </w:rPr>
            </w:pPr>
            <w:r>
              <w:rPr>
                <w:rFonts w:hint="cs"/>
                <w:rtl/>
              </w:rPr>
              <w:t>قارسيلا</w:t>
            </w:r>
          </w:p>
        </w:tc>
        <w:tc>
          <w:tcPr>
            <w:tcW w:w="1283" w:type="dxa"/>
          </w:tcPr>
          <w:p w14:paraId="0B5F4757" w14:textId="0D464EFF" w:rsidR="00853E64"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6F6607F" w14:textId="77777777" w:rsidR="00853E64" w:rsidRDefault="00853E64" w:rsidP="004D05BE">
            <w:pPr>
              <w:jc w:val="right"/>
              <w:rPr>
                <w:rtl/>
              </w:rPr>
            </w:pPr>
          </w:p>
        </w:tc>
        <w:tc>
          <w:tcPr>
            <w:tcW w:w="1710" w:type="dxa"/>
          </w:tcPr>
          <w:p w14:paraId="26E2F91D" w14:textId="28E4A764" w:rsidR="00853E64" w:rsidRDefault="00853E64" w:rsidP="004D05BE">
            <w:pPr>
              <w:jc w:val="right"/>
              <w:rPr>
                <w:rtl/>
              </w:rPr>
            </w:pPr>
          </w:p>
        </w:tc>
        <w:tc>
          <w:tcPr>
            <w:tcW w:w="1620" w:type="dxa"/>
          </w:tcPr>
          <w:p w14:paraId="5AF95708" w14:textId="77777777" w:rsidR="00853E64" w:rsidRDefault="00853E64" w:rsidP="004D05BE">
            <w:pPr>
              <w:jc w:val="right"/>
              <w:rPr>
                <w:rtl/>
              </w:rPr>
            </w:pPr>
          </w:p>
        </w:tc>
      </w:tr>
      <w:tr w:rsidR="00853E64" w:rsidRPr="006F5A28" w14:paraId="7F63DD2A" w14:textId="2A8CC08C" w:rsidTr="00853E64">
        <w:trPr>
          <w:trHeight w:val="288"/>
        </w:trPr>
        <w:tc>
          <w:tcPr>
            <w:tcW w:w="810" w:type="dxa"/>
            <w:noWrap/>
            <w:hideMark/>
          </w:tcPr>
          <w:p w14:paraId="404D800B"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115</w:t>
            </w:r>
          </w:p>
        </w:tc>
        <w:tc>
          <w:tcPr>
            <w:tcW w:w="1711" w:type="dxa"/>
            <w:noWrap/>
            <w:hideMark/>
          </w:tcPr>
          <w:p w14:paraId="7836030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Garsila</w:t>
            </w:r>
          </w:p>
        </w:tc>
        <w:tc>
          <w:tcPr>
            <w:tcW w:w="1311" w:type="dxa"/>
          </w:tcPr>
          <w:p w14:paraId="4B2020DA" w14:textId="77777777" w:rsidR="00853E64" w:rsidRPr="006F5A28" w:rsidRDefault="00853E64" w:rsidP="004D05BE">
            <w:pPr>
              <w:jc w:val="right"/>
              <w:rPr>
                <w:rFonts w:ascii="Calibri" w:eastAsia="Times New Roman" w:hAnsi="Calibri" w:cs="Calibri"/>
                <w:color w:val="000000"/>
              </w:rPr>
            </w:pPr>
            <w:r>
              <w:rPr>
                <w:rFonts w:hint="cs"/>
                <w:rtl/>
              </w:rPr>
              <w:t>قارسيلا</w:t>
            </w:r>
          </w:p>
        </w:tc>
        <w:tc>
          <w:tcPr>
            <w:tcW w:w="2793" w:type="dxa"/>
            <w:noWrap/>
            <w:hideMark/>
          </w:tcPr>
          <w:p w14:paraId="2A993346"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UMkhair</w:t>
            </w:r>
            <w:proofErr w:type="spellEnd"/>
          </w:p>
        </w:tc>
        <w:tc>
          <w:tcPr>
            <w:tcW w:w="1587" w:type="dxa"/>
          </w:tcPr>
          <w:p w14:paraId="5250C35E" w14:textId="77777777" w:rsidR="00853E64" w:rsidRPr="006F5A28" w:rsidRDefault="00853E64" w:rsidP="004D05BE">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خير</w:t>
            </w:r>
          </w:p>
        </w:tc>
        <w:tc>
          <w:tcPr>
            <w:tcW w:w="1283" w:type="dxa"/>
          </w:tcPr>
          <w:p w14:paraId="02627E5F" w14:textId="5D514D0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29E9A6C" w14:textId="77777777" w:rsidR="00853E64" w:rsidRPr="00A141F3" w:rsidRDefault="00853E64" w:rsidP="004D05BE">
            <w:pPr>
              <w:jc w:val="right"/>
              <w:rPr>
                <w:rtl/>
              </w:rPr>
            </w:pPr>
          </w:p>
        </w:tc>
        <w:tc>
          <w:tcPr>
            <w:tcW w:w="1710" w:type="dxa"/>
          </w:tcPr>
          <w:p w14:paraId="5BB1C380" w14:textId="14E0E42F" w:rsidR="00853E64" w:rsidRPr="00A141F3" w:rsidRDefault="00853E64" w:rsidP="004D05BE">
            <w:pPr>
              <w:jc w:val="right"/>
              <w:rPr>
                <w:rtl/>
              </w:rPr>
            </w:pPr>
          </w:p>
        </w:tc>
        <w:tc>
          <w:tcPr>
            <w:tcW w:w="1620" w:type="dxa"/>
          </w:tcPr>
          <w:p w14:paraId="74C39140" w14:textId="77777777" w:rsidR="00853E64" w:rsidRPr="00A141F3" w:rsidRDefault="00853E64" w:rsidP="004D05BE">
            <w:pPr>
              <w:jc w:val="right"/>
              <w:rPr>
                <w:rtl/>
              </w:rPr>
            </w:pPr>
          </w:p>
        </w:tc>
      </w:tr>
      <w:tr w:rsidR="00853E64" w:rsidRPr="006F5A28" w14:paraId="657F970F" w14:textId="0DA82EA7" w:rsidTr="00853E64">
        <w:trPr>
          <w:trHeight w:val="288"/>
        </w:trPr>
        <w:tc>
          <w:tcPr>
            <w:tcW w:w="810" w:type="dxa"/>
            <w:noWrap/>
            <w:hideMark/>
          </w:tcPr>
          <w:p w14:paraId="3528834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116</w:t>
            </w:r>
          </w:p>
        </w:tc>
        <w:tc>
          <w:tcPr>
            <w:tcW w:w="1711" w:type="dxa"/>
            <w:noWrap/>
            <w:hideMark/>
          </w:tcPr>
          <w:p w14:paraId="6E42024D"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Garsila</w:t>
            </w:r>
          </w:p>
        </w:tc>
        <w:tc>
          <w:tcPr>
            <w:tcW w:w="1311" w:type="dxa"/>
          </w:tcPr>
          <w:p w14:paraId="755F424D" w14:textId="77777777" w:rsidR="00853E64" w:rsidRPr="006F5A28" w:rsidRDefault="00853E64" w:rsidP="004D05BE">
            <w:pPr>
              <w:jc w:val="right"/>
              <w:rPr>
                <w:rFonts w:ascii="Calibri" w:eastAsia="Times New Roman" w:hAnsi="Calibri" w:cs="Calibri"/>
                <w:color w:val="000000"/>
              </w:rPr>
            </w:pPr>
            <w:r>
              <w:rPr>
                <w:rFonts w:hint="cs"/>
                <w:rtl/>
              </w:rPr>
              <w:t>قارسيلا</w:t>
            </w:r>
          </w:p>
        </w:tc>
        <w:tc>
          <w:tcPr>
            <w:tcW w:w="2793" w:type="dxa"/>
            <w:noWrap/>
            <w:hideMark/>
          </w:tcPr>
          <w:p w14:paraId="627F6767"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Anjokoti</w:t>
            </w:r>
            <w:proofErr w:type="spellEnd"/>
          </w:p>
        </w:tc>
        <w:tc>
          <w:tcPr>
            <w:tcW w:w="1587" w:type="dxa"/>
          </w:tcPr>
          <w:p w14:paraId="4CAEB5C1" w14:textId="77777777" w:rsidR="00853E64" w:rsidRPr="006F5A28" w:rsidRDefault="00853E64" w:rsidP="004D05BE">
            <w:pPr>
              <w:jc w:val="right"/>
              <w:rPr>
                <w:rFonts w:ascii="Calibri" w:eastAsia="Times New Roman" w:hAnsi="Calibri" w:cs="Calibri"/>
                <w:color w:val="000000"/>
              </w:rPr>
            </w:pPr>
            <w:r w:rsidRPr="00A141F3">
              <w:rPr>
                <w:rFonts w:hint="cs"/>
                <w:rtl/>
              </w:rPr>
              <w:t>أمجوكوتي</w:t>
            </w:r>
          </w:p>
        </w:tc>
        <w:tc>
          <w:tcPr>
            <w:tcW w:w="1283" w:type="dxa"/>
          </w:tcPr>
          <w:p w14:paraId="0BD35C75" w14:textId="1303D3F7"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99C2519" w14:textId="77777777" w:rsidR="00853E64" w:rsidRPr="00A141F3" w:rsidRDefault="00853E64" w:rsidP="004D05BE">
            <w:pPr>
              <w:jc w:val="right"/>
              <w:rPr>
                <w:rtl/>
              </w:rPr>
            </w:pPr>
          </w:p>
        </w:tc>
        <w:tc>
          <w:tcPr>
            <w:tcW w:w="1710" w:type="dxa"/>
          </w:tcPr>
          <w:p w14:paraId="6E9B681B" w14:textId="6996CF50" w:rsidR="00853E64" w:rsidRPr="00A141F3" w:rsidRDefault="00853E64" w:rsidP="004D05BE">
            <w:pPr>
              <w:jc w:val="right"/>
              <w:rPr>
                <w:rtl/>
              </w:rPr>
            </w:pPr>
          </w:p>
        </w:tc>
        <w:tc>
          <w:tcPr>
            <w:tcW w:w="1620" w:type="dxa"/>
          </w:tcPr>
          <w:p w14:paraId="08126D73" w14:textId="77777777" w:rsidR="00853E64" w:rsidRPr="00A141F3" w:rsidRDefault="00853E64" w:rsidP="004D05BE">
            <w:pPr>
              <w:jc w:val="right"/>
              <w:rPr>
                <w:rtl/>
              </w:rPr>
            </w:pPr>
          </w:p>
        </w:tc>
      </w:tr>
      <w:tr w:rsidR="00853E64" w:rsidRPr="006F5A28" w14:paraId="1E1ED749" w14:textId="45FD91C5" w:rsidTr="00853E64">
        <w:trPr>
          <w:trHeight w:val="288"/>
        </w:trPr>
        <w:tc>
          <w:tcPr>
            <w:tcW w:w="810" w:type="dxa"/>
            <w:noWrap/>
            <w:hideMark/>
          </w:tcPr>
          <w:p w14:paraId="6AD3148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117</w:t>
            </w:r>
          </w:p>
        </w:tc>
        <w:tc>
          <w:tcPr>
            <w:tcW w:w="1711" w:type="dxa"/>
            <w:noWrap/>
            <w:hideMark/>
          </w:tcPr>
          <w:p w14:paraId="3EC694F2"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Garsila</w:t>
            </w:r>
          </w:p>
        </w:tc>
        <w:tc>
          <w:tcPr>
            <w:tcW w:w="1311" w:type="dxa"/>
          </w:tcPr>
          <w:p w14:paraId="634CD9F5" w14:textId="77777777" w:rsidR="00853E64" w:rsidRPr="006F5A28" w:rsidRDefault="00853E64" w:rsidP="004D05BE">
            <w:pPr>
              <w:jc w:val="right"/>
              <w:rPr>
                <w:rFonts w:ascii="Calibri" w:eastAsia="Times New Roman" w:hAnsi="Calibri" w:cs="Calibri"/>
                <w:color w:val="000000"/>
              </w:rPr>
            </w:pPr>
            <w:r>
              <w:rPr>
                <w:rFonts w:hint="cs"/>
                <w:rtl/>
              </w:rPr>
              <w:t>قارسيلا</w:t>
            </w:r>
          </w:p>
        </w:tc>
        <w:tc>
          <w:tcPr>
            <w:tcW w:w="2793" w:type="dxa"/>
            <w:noWrap/>
            <w:hideMark/>
          </w:tcPr>
          <w:p w14:paraId="1652883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Deleig</w:t>
            </w:r>
            <w:proofErr w:type="spellEnd"/>
          </w:p>
        </w:tc>
        <w:tc>
          <w:tcPr>
            <w:tcW w:w="1587" w:type="dxa"/>
          </w:tcPr>
          <w:p w14:paraId="774145C7" w14:textId="77777777" w:rsidR="00853E64" w:rsidRPr="006F5A28" w:rsidRDefault="00853E64" w:rsidP="004D05BE">
            <w:pPr>
              <w:jc w:val="right"/>
              <w:rPr>
                <w:rFonts w:ascii="Calibri" w:eastAsia="Times New Roman" w:hAnsi="Calibri" w:cs="Calibri"/>
                <w:color w:val="000000"/>
              </w:rPr>
            </w:pPr>
            <w:r w:rsidRPr="00A141F3">
              <w:rPr>
                <w:rFonts w:hint="cs"/>
                <w:rtl/>
              </w:rPr>
              <w:t>ديلايج</w:t>
            </w:r>
          </w:p>
        </w:tc>
        <w:tc>
          <w:tcPr>
            <w:tcW w:w="1283" w:type="dxa"/>
          </w:tcPr>
          <w:p w14:paraId="6C923A0A" w14:textId="14E771D7"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8D9048F" w14:textId="77777777" w:rsidR="00853E64" w:rsidRPr="00A141F3" w:rsidRDefault="00853E64" w:rsidP="004D05BE">
            <w:pPr>
              <w:jc w:val="right"/>
              <w:rPr>
                <w:rtl/>
              </w:rPr>
            </w:pPr>
          </w:p>
        </w:tc>
        <w:tc>
          <w:tcPr>
            <w:tcW w:w="1710" w:type="dxa"/>
          </w:tcPr>
          <w:p w14:paraId="1EF3C0F7" w14:textId="564825A5" w:rsidR="00853E64" w:rsidRPr="00A141F3" w:rsidRDefault="00853E64" w:rsidP="004D05BE">
            <w:pPr>
              <w:jc w:val="right"/>
              <w:rPr>
                <w:rtl/>
              </w:rPr>
            </w:pPr>
          </w:p>
        </w:tc>
        <w:tc>
          <w:tcPr>
            <w:tcW w:w="1620" w:type="dxa"/>
          </w:tcPr>
          <w:p w14:paraId="2BCE06DD" w14:textId="77777777" w:rsidR="00853E64" w:rsidRPr="00A141F3" w:rsidRDefault="00853E64" w:rsidP="004D05BE">
            <w:pPr>
              <w:jc w:val="right"/>
              <w:rPr>
                <w:rtl/>
              </w:rPr>
            </w:pPr>
          </w:p>
        </w:tc>
      </w:tr>
      <w:tr w:rsidR="00853E64" w:rsidRPr="006F5A28" w14:paraId="3C731679" w14:textId="19EA0D07" w:rsidTr="00853E64">
        <w:trPr>
          <w:trHeight w:val="288"/>
        </w:trPr>
        <w:tc>
          <w:tcPr>
            <w:tcW w:w="810" w:type="dxa"/>
            <w:noWrap/>
            <w:hideMark/>
          </w:tcPr>
          <w:p w14:paraId="2035C5E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118</w:t>
            </w:r>
          </w:p>
        </w:tc>
        <w:tc>
          <w:tcPr>
            <w:tcW w:w="1711" w:type="dxa"/>
            <w:noWrap/>
            <w:hideMark/>
          </w:tcPr>
          <w:p w14:paraId="49F5826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Garsila</w:t>
            </w:r>
          </w:p>
        </w:tc>
        <w:tc>
          <w:tcPr>
            <w:tcW w:w="1311" w:type="dxa"/>
          </w:tcPr>
          <w:p w14:paraId="6A98D407" w14:textId="77777777" w:rsidR="00853E64" w:rsidRPr="006F5A28" w:rsidRDefault="00853E64" w:rsidP="004D05BE">
            <w:pPr>
              <w:jc w:val="right"/>
              <w:rPr>
                <w:rFonts w:ascii="Calibri" w:eastAsia="Times New Roman" w:hAnsi="Calibri" w:cs="Calibri"/>
                <w:color w:val="000000"/>
              </w:rPr>
            </w:pPr>
            <w:r>
              <w:rPr>
                <w:rFonts w:hint="cs"/>
                <w:rtl/>
              </w:rPr>
              <w:t>قارسيلا</w:t>
            </w:r>
          </w:p>
        </w:tc>
        <w:tc>
          <w:tcPr>
            <w:tcW w:w="2793" w:type="dxa"/>
            <w:noWrap/>
            <w:hideMark/>
          </w:tcPr>
          <w:p w14:paraId="040B013D"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Mukjar</w:t>
            </w:r>
          </w:p>
        </w:tc>
        <w:tc>
          <w:tcPr>
            <w:tcW w:w="1587" w:type="dxa"/>
          </w:tcPr>
          <w:p w14:paraId="353B3BD4" w14:textId="77777777" w:rsidR="00853E64" w:rsidRPr="006F5A28" w:rsidRDefault="00853E64" w:rsidP="004D05BE">
            <w:pPr>
              <w:jc w:val="right"/>
              <w:rPr>
                <w:rFonts w:ascii="Calibri" w:eastAsia="Times New Roman" w:hAnsi="Calibri" w:cs="Calibri"/>
                <w:color w:val="000000"/>
              </w:rPr>
            </w:pPr>
            <w:r w:rsidRPr="00A141F3">
              <w:rPr>
                <w:rFonts w:hint="cs"/>
                <w:rtl/>
              </w:rPr>
              <w:t>مكجر</w:t>
            </w:r>
          </w:p>
        </w:tc>
        <w:tc>
          <w:tcPr>
            <w:tcW w:w="1283" w:type="dxa"/>
          </w:tcPr>
          <w:p w14:paraId="0D68AD76" w14:textId="0E07070C"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F25B83C" w14:textId="77777777" w:rsidR="00853E64" w:rsidRPr="00A141F3" w:rsidRDefault="00853E64" w:rsidP="004D05BE">
            <w:pPr>
              <w:jc w:val="right"/>
              <w:rPr>
                <w:rtl/>
              </w:rPr>
            </w:pPr>
          </w:p>
        </w:tc>
        <w:tc>
          <w:tcPr>
            <w:tcW w:w="1710" w:type="dxa"/>
          </w:tcPr>
          <w:p w14:paraId="63FC298C" w14:textId="28909EB8" w:rsidR="00853E64" w:rsidRPr="00A141F3" w:rsidRDefault="00853E64" w:rsidP="004D05BE">
            <w:pPr>
              <w:jc w:val="right"/>
              <w:rPr>
                <w:rtl/>
              </w:rPr>
            </w:pPr>
          </w:p>
        </w:tc>
        <w:tc>
          <w:tcPr>
            <w:tcW w:w="1620" w:type="dxa"/>
          </w:tcPr>
          <w:p w14:paraId="4302769F" w14:textId="77777777" w:rsidR="00853E64" w:rsidRPr="00A141F3" w:rsidRDefault="00853E64" w:rsidP="004D05BE">
            <w:pPr>
              <w:jc w:val="right"/>
              <w:rPr>
                <w:rtl/>
              </w:rPr>
            </w:pPr>
          </w:p>
        </w:tc>
      </w:tr>
      <w:tr w:rsidR="00853E64" w:rsidRPr="006F5A28" w14:paraId="0F6AA479" w14:textId="508D8AA0" w:rsidTr="00853E64">
        <w:trPr>
          <w:trHeight w:val="288"/>
        </w:trPr>
        <w:tc>
          <w:tcPr>
            <w:tcW w:w="810" w:type="dxa"/>
            <w:noWrap/>
            <w:hideMark/>
          </w:tcPr>
          <w:p w14:paraId="2631ED5C"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119</w:t>
            </w:r>
          </w:p>
        </w:tc>
        <w:tc>
          <w:tcPr>
            <w:tcW w:w="1711" w:type="dxa"/>
            <w:noWrap/>
            <w:hideMark/>
          </w:tcPr>
          <w:p w14:paraId="646BAE3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Mukjar</w:t>
            </w:r>
          </w:p>
        </w:tc>
        <w:tc>
          <w:tcPr>
            <w:tcW w:w="1311" w:type="dxa"/>
          </w:tcPr>
          <w:p w14:paraId="1208A033" w14:textId="77777777" w:rsidR="00853E64" w:rsidRPr="006F5A28" w:rsidRDefault="00853E64" w:rsidP="004D05BE">
            <w:pPr>
              <w:jc w:val="right"/>
              <w:rPr>
                <w:rFonts w:ascii="Calibri" w:eastAsia="Times New Roman" w:hAnsi="Calibri" w:cs="Calibri"/>
                <w:color w:val="000000"/>
              </w:rPr>
            </w:pPr>
            <w:r w:rsidRPr="0016078E">
              <w:rPr>
                <w:rFonts w:hint="cs"/>
                <w:rtl/>
              </w:rPr>
              <w:t>مكجر</w:t>
            </w:r>
          </w:p>
        </w:tc>
        <w:tc>
          <w:tcPr>
            <w:tcW w:w="2793" w:type="dxa"/>
            <w:noWrap/>
            <w:hideMark/>
          </w:tcPr>
          <w:p w14:paraId="6FF67AE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Dambar</w:t>
            </w:r>
          </w:p>
        </w:tc>
        <w:tc>
          <w:tcPr>
            <w:tcW w:w="1587" w:type="dxa"/>
          </w:tcPr>
          <w:p w14:paraId="5DD6AAFD" w14:textId="77777777" w:rsidR="00853E64" w:rsidRPr="006F5A28" w:rsidRDefault="00853E64" w:rsidP="004D05BE">
            <w:pPr>
              <w:jc w:val="right"/>
              <w:rPr>
                <w:rFonts w:ascii="Calibri" w:eastAsia="Times New Roman" w:hAnsi="Calibri" w:cs="Calibri"/>
                <w:color w:val="000000"/>
              </w:rPr>
            </w:pPr>
            <w:r w:rsidRPr="00A141F3">
              <w:rPr>
                <w:rFonts w:hint="cs"/>
                <w:rtl/>
              </w:rPr>
              <w:t>دامبار</w:t>
            </w:r>
          </w:p>
        </w:tc>
        <w:tc>
          <w:tcPr>
            <w:tcW w:w="1283" w:type="dxa"/>
          </w:tcPr>
          <w:p w14:paraId="5AEE8140" w14:textId="3EA604D7"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38B27DF" w14:textId="77777777" w:rsidR="00853E64" w:rsidRPr="00A141F3" w:rsidRDefault="00853E64" w:rsidP="004D05BE">
            <w:pPr>
              <w:jc w:val="right"/>
              <w:rPr>
                <w:rtl/>
              </w:rPr>
            </w:pPr>
          </w:p>
        </w:tc>
        <w:tc>
          <w:tcPr>
            <w:tcW w:w="1710" w:type="dxa"/>
          </w:tcPr>
          <w:p w14:paraId="40F0D9C2" w14:textId="7519A2E5" w:rsidR="00853E64" w:rsidRPr="00A141F3" w:rsidRDefault="00853E64" w:rsidP="004D05BE">
            <w:pPr>
              <w:jc w:val="right"/>
              <w:rPr>
                <w:rtl/>
              </w:rPr>
            </w:pPr>
          </w:p>
        </w:tc>
        <w:tc>
          <w:tcPr>
            <w:tcW w:w="1620" w:type="dxa"/>
          </w:tcPr>
          <w:p w14:paraId="610C064C" w14:textId="77777777" w:rsidR="00853E64" w:rsidRPr="00A141F3" w:rsidRDefault="00853E64" w:rsidP="004D05BE">
            <w:pPr>
              <w:jc w:val="right"/>
              <w:rPr>
                <w:rtl/>
              </w:rPr>
            </w:pPr>
          </w:p>
        </w:tc>
      </w:tr>
      <w:tr w:rsidR="00853E64" w:rsidRPr="006F5A28" w14:paraId="55E1D752" w14:textId="255A7A36" w:rsidTr="00853E64">
        <w:trPr>
          <w:trHeight w:val="288"/>
        </w:trPr>
        <w:tc>
          <w:tcPr>
            <w:tcW w:w="810" w:type="dxa"/>
            <w:noWrap/>
            <w:hideMark/>
          </w:tcPr>
          <w:p w14:paraId="0934736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120</w:t>
            </w:r>
          </w:p>
        </w:tc>
        <w:tc>
          <w:tcPr>
            <w:tcW w:w="1711" w:type="dxa"/>
            <w:noWrap/>
            <w:hideMark/>
          </w:tcPr>
          <w:p w14:paraId="3C3BE7C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Mukjar</w:t>
            </w:r>
          </w:p>
        </w:tc>
        <w:tc>
          <w:tcPr>
            <w:tcW w:w="1311" w:type="dxa"/>
          </w:tcPr>
          <w:p w14:paraId="61384B7C" w14:textId="77777777" w:rsidR="00853E64" w:rsidRPr="006F5A28" w:rsidRDefault="00853E64" w:rsidP="004D05BE">
            <w:pPr>
              <w:jc w:val="right"/>
              <w:rPr>
                <w:rFonts w:ascii="Calibri" w:eastAsia="Times New Roman" w:hAnsi="Calibri" w:cs="Calibri"/>
                <w:color w:val="000000"/>
              </w:rPr>
            </w:pPr>
            <w:r w:rsidRPr="0016078E">
              <w:rPr>
                <w:rFonts w:hint="cs"/>
                <w:rtl/>
              </w:rPr>
              <w:t>مكجر</w:t>
            </w:r>
          </w:p>
        </w:tc>
        <w:tc>
          <w:tcPr>
            <w:tcW w:w="2793" w:type="dxa"/>
            <w:noWrap/>
            <w:hideMark/>
          </w:tcPr>
          <w:p w14:paraId="47B4ADB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Amar </w:t>
            </w:r>
            <w:proofErr w:type="spellStart"/>
            <w:r w:rsidRPr="006F5A28">
              <w:rPr>
                <w:rFonts w:ascii="Calibri" w:eastAsia="Times New Roman" w:hAnsi="Calibri" w:cs="Calibri"/>
                <w:color w:val="000000"/>
              </w:rPr>
              <w:t>jadeed</w:t>
            </w:r>
            <w:proofErr w:type="spellEnd"/>
          </w:p>
        </w:tc>
        <w:tc>
          <w:tcPr>
            <w:tcW w:w="1587" w:type="dxa"/>
          </w:tcPr>
          <w:p w14:paraId="7979EF64" w14:textId="77777777" w:rsidR="00853E64" w:rsidRPr="006F5A28" w:rsidRDefault="00853E64" w:rsidP="004D05BE">
            <w:pPr>
              <w:jc w:val="right"/>
              <w:rPr>
                <w:rFonts w:ascii="Calibri" w:eastAsia="Times New Roman" w:hAnsi="Calibri" w:cs="Calibri"/>
                <w:color w:val="000000"/>
              </w:rPr>
            </w:pPr>
            <w:r w:rsidRPr="00A141F3">
              <w:rPr>
                <w:rFonts w:hint="cs"/>
                <w:rtl/>
              </w:rPr>
              <w:t>عمار</w:t>
            </w:r>
            <w:r w:rsidRPr="00A141F3">
              <w:rPr>
                <w:rtl/>
              </w:rPr>
              <w:t xml:space="preserve"> </w:t>
            </w:r>
            <w:r w:rsidRPr="00A141F3">
              <w:rPr>
                <w:rFonts w:hint="cs"/>
                <w:rtl/>
              </w:rPr>
              <w:t>جديد</w:t>
            </w:r>
          </w:p>
        </w:tc>
        <w:tc>
          <w:tcPr>
            <w:tcW w:w="1283" w:type="dxa"/>
          </w:tcPr>
          <w:p w14:paraId="01AB6C74" w14:textId="02148FC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790BF63" w14:textId="77777777" w:rsidR="00853E64" w:rsidRPr="00A141F3" w:rsidRDefault="00853E64" w:rsidP="004D05BE">
            <w:pPr>
              <w:jc w:val="right"/>
              <w:rPr>
                <w:rtl/>
              </w:rPr>
            </w:pPr>
          </w:p>
        </w:tc>
        <w:tc>
          <w:tcPr>
            <w:tcW w:w="1710" w:type="dxa"/>
          </w:tcPr>
          <w:p w14:paraId="6389162D" w14:textId="3C857971" w:rsidR="00853E64" w:rsidRPr="00A141F3" w:rsidRDefault="00853E64" w:rsidP="004D05BE">
            <w:pPr>
              <w:jc w:val="right"/>
              <w:rPr>
                <w:rtl/>
              </w:rPr>
            </w:pPr>
          </w:p>
        </w:tc>
        <w:tc>
          <w:tcPr>
            <w:tcW w:w="1620" w:type="dxa"/>
          </w:tcPr>
          <w:p w14:paraId="1B0F32F9" w14:textId="77777777" w:rsidR="00853E64" w:rsidRPr="00A141F3" w:rsidRDefault="00853E64" w:rsidP="004D05BE">
            <w:pPr>
              <w:jc w:val="right"/>
              <w:rPr>
                <w:rtl/>
              </w:rPr>
            </w:pPr>
          </w:p>
        </w:tc>
      </w:tr>
      <w:tr w:rsidR="00853E64" w:rsidRPr="006F5A28" w14:paraId="01FB1F80" w14:textId="31234DA1" w:rsidTr="00853E64">
        <w:trPr>
          <w:trHeight w:val="288"/>
        </w:trPr>
        <w:tc>
          <w:tcPr>
            <w:tcW w:w="810" w:type="dxa"/>
            <w:noWrap/>
            <w:hideMark/>
          </w:tcPr>
          <w:p w14:paraId="540E58B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121</w:t>
            </w:r>
          </w:p>
        </w:tc>
        <w:tc>
          <w:tcPr>
            <w:tcW w:w="1711" w:type="dxa"/>
            <w:noWrap/>
            <w:hideMark/>
          </w:tcPr>
          <w:p w14:paraId="456DCB28"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Mukjar</w:t>
            </w:r>
          </w:p>
        </w:tc>
        <w:tc>
          <w:tcPr>
            <w:tcW w:w="1311" w:type="dxa"/>
          </w:tcPr>
          <w:p w14:paraId="2017883D" w14:textId="77777777" w:rsidR="00853E64" w:rsidRPr="006F5A28" w:rsidRDefault="00853E64" w:rsidP="004D05BE">
            <w:pPr>
              <w:jc w:val="right"/>
              <w:rPr>
                <w:rFonts w:ascii="Calibri" w:eastAsia="Times New Roman" w:hAnsi="Calibri" w:cs="Calibri"/>
                <w:color w:val="000000"/>
              </w:rPr>
            </w:pPr>
            <w:r w:rsidRPr="0016078E">
              <w:rPr>
                <w:rFonts w:hint="cs"/>
                <w:rtl/>
              </w:rPr>
              <w:t>مكجر</w:t>
            </w:r>
          </w:p>
        </w:tc>
        <w:tc>
          <w:tcPr>
            <w:tcW w:w="2793" w:type="dxa"/>
            <w:noWrap/>
            <w:hideMark/>
          </w:tcPr>
          <w:p w14:paraId="41D2434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Artala</w:t>
            </w:r>
            <w:proofErr w:type="spellEnd"/>
          </w:p>
        </w:tc>
        <w:tc>
          <w:tcPr>
            <w:tcW w:w="1587" w:type="dxa"/>
          </w:tcPr>
          <w:p w14:paraId="3A6CFB8D" w14:textId="77777777" w:rsidR="00853E64" w:rsidRPr="006F5A28" w:rsidRDefault="00853E64" w:rsidP="004D05BE">
            <w:pPr>
              <w:jc w:val="right"/>
              <w:rPr>
                <w:rFonts w:ascii="Calibri" w:eastAsia="Times New Roman" w:hAnsi="Calibri" w:cs="Calibri"/>
                <w:color w:val="000000"/>
              </w:rPr>
            </w:pPr>
            <w:r w:rsidRPr="00A141F3">
              <w:rPr>
                <w:rFonts w:hint="cs"/>
                <w:rtl/>
              </w:rPr>
              <w:t>أرتالا</w:t>
            </w:r>
          </w:p>
        </w:tc>
        <w:tc>
          <w:tcPr>
            <w:tcW w:w="1283" w:type="dxa"/>
          </w:tcPr>
          <w:p w14:paraId="5CD79F57" w14:textId="69DBF5A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1473EB4" w14:textId="77777777" w:rsidR="00853E64" w:rsidRPr="00A141F3" w:rsidRDefault="00853E64" w:rsidP="004D05BE">
            <w:pPr>
              <w:jc w:val="right"/>
              <w:rPr>
                <w:rtl/>
              </w:rPr>
            </w:pPr>
          </w:p>
        </w:tc>
        <w:tc>
          <w:tcPr>
            <w:tcW w:w="1710" w:type="dxa"/>
          </w:tcPr>
          <w:p w14:paraId="2528C17C" w14:textId="370B22EA" w:rsidR="00853E64" w:rsidRPr="00A141F3" w:rsidRDefault="00853E64" w:rsidP="004D05BE">
            <w:pPr>
              <w:jc w:val="right"/>
              <w:rPr>
                <w:rtl/>
              </w:rPr>
            </w:pPr>
          </w:p>
        </w:tc>
        <w:tc>
          <w:tcPr>
            <w:tcW w:w="1620" w:type="dxa"/>
          </w:tcPr>
          <w:p w14:paraId="3265E4CB" w14:textId="77777777" w:rsidR="00853E64" w:rsidRPr="00A141F3" w:rsidRDefault="00853E64" w:rsidP="004D05BE">
            <w:pPr>
              <w:jc w:val="right"/>
              <w:rPr>
                <w:rtl/>
              </w:rPr>
            </w:pPr>
          </w:p>
        </w:tc>
      </w:tr>
      <w:tr w:rsidR="00853E64" w:rsidRPr="006F5A28" w14:paraId="33ED7C48" w14:textId="0A070848" w:rsidTr="00853E64">
        <w:trPr>
          <w:trHeight w:val="288"/>
        </w:trPr>
        <w:tc>
          <w:tcPr>
            <w:tcW w:w="810" w:type="dxa"/>
            <w:noWrap/>
            <w:hideMark/>
          </w:tcPr>
          <w:p w14:paraId="19F42BB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122</w:t>
            </w:r>
          </w:p>
        </w:tc>
        <w:tc>
          <w:tcPr>
            <w:tcW w:w="1711" w:type="dxa"/>
            <w:noWrap/>
            <w:hideMark/>
          </w:tcPr>
          <w:p w14:paraId="473E10DB"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Mukjar</w:t>
            </w:r>
          </w:p>
        </w:tc>
        <w:tc>
          <w:tcPr>
            <w:tcW w:w="1311" w:type="dxa"/>
          </w:tcPr>
          <w:p w14:paraId="33197854" w14:textId="77777777" w:rsidR="00853E64" w:rsidRPr="006F5A28" w:rsidRDefault="00853E64" w:rsidP="004D05BE">
            <w:pPr>
              <w:jc w:val="right"/>
              <w:rPr>
                <w:rFonts w:ascii="Calibri" w:eastAsia="Times New Roman" w:hAnsi="Calibri" w:cs="Calibri"/>
                <w:color w:val="000000"/>
              </w:rPr>
            </w:pPr>
            <w:r w:rsidRPr="0016078E">
              <w:rPr>
                <w:rFonts w:hint="cs"/>
                <w:rtl/>
              </w:rPr>
              <w:t>مكجر</w:t>
            </w:r>
          </w:p>
        </w:tc>
        <w:tc>
          <w:tcPr>
            <w:tcW w:w="2793" w:type="dxa"/>
            <w:noWrap/>
            <w:hideMark/>
          </w:tcPr>
          <w:p w14:paraId="7329EF07"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Wostani</w:t>
            </w:r>
            <w:proofErr w:type="spellEnd"/>
          </w:p>
        </w:tc>
        <w:tc>
          <w:tcPr>
            <w:tcW w:w="1587" w:type="dxa"/>
          </w:tcPr>
          <w:p w14:paraId="2AC3C872" w14:textId="77777777" w:rsidR="00853E64" w:rsidRPr="006F5A28" w:rsidRDefault="00853E64" w:rsidP="004D05BE">
            <w:pPr>
              <w:jc w:val="right"/>
              <w:rPr>
                <w:rFonts w:ascii="Calibri" w:eastAsia="Times New Roman" w:hAnsi="Calibri" w:cs="Calibri"/>
                <w:color w:val="000000"/>
              </w:rPr>
            </w:pPr>
            <w:r w:rsidRPr="00A141F3">
              <w:rPr>
                <w:rFonts w:hint="cs"/>
                <w:rtl/>
              </w:rPr>
              <w:t>ووستاني</w:t>
            </w:r>
          </w:p>
        </w:tc>
        <w:tc>
          <w:tcPr>
            <w:tcW w:w="1283" w:type="dxa"/>
          </w:tcPr>
          <w:p w14:paraId="05500DC6" w14:textId="366B919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CF6E537" w14:textId="77777777" w:rsidR="00853E64" w:rsidRPr="00A141F3" w:rsidRDefault="00853E64" w:rsidP="004D05BE">
            <w:pPr>
              <w:jc w:val="right"/>
              <w:rPr>
                <w:rtl/>
              </w:rPr>
            </w:pPr>
          </w:p>
        </w:tc>
        <w:tc>
          <w:tcPr>
            <w:tcW w:w="1710" w:type="dxa"/>
          </w:tcPr>
          <w:p w14:paraId="5D73CE4C" w14:textId="653D551B" w:rsidR="00853E64" w:rsidRPr="00A141F3" w:rsidRDefault="00853E64" w:rsidP="004D05BE">
            <w:pPr>
              <w:jc w:val="right"/>
              <w:rPr>
                <w:rtl/>
              </w:rPr>
            </w:pPr>
          </w:p>
        </w:tc>
        <w:tc>
          <w:tcPr>
            <w:tcW w:w="1620" w:type="dxa"/>
          </w:tcPr>
          <w:p w14:paraId="4AD55F0A" w14:textId="77777777" w:rsidR="00853E64" w:rsidRPr="00A141F3" w:rsidRDefault="00853E64" w:rsidP="004D05BE">
            <w:pPr>
              <w:jc w:val="right"/>
              <w:rPr>
                <w:rtl/>
              </w:rPr>
            </w:pPr>
          </w:p>
        </w:tc>
      </w:tr>
      <w:tr w:rsidR="00853E64" w:rsidRPr="006F5A28" w14:paraId="14826624" w14:textId="76ABD4E7" w:rsidTr="00853E64">
        <w:trPr>
          <w:trHeight w:val="288"/>
        </w:trPr>
        <w:tc>
          <w:tcPr>
            <w:tcW w:w="810" w:type="dxa"/>
            <w:noWrap/>
            <w:hideMark/>
          </w:tcPr>
          <w:p w14:paraId="38C598D8"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123</w:t>
            </w:r>
          </w:p>
        </w:tc>
        <w:tc>
          <w:tcPr>
            <w:tcW w:w="1711" w:type="dxa"/>
            <w:noWrap/>
            <w:hideMark/>
          </w:tcPr>
          <w:p w14:paraId="0F856346"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Mukjar</w:t>
            </w:r>
          </w:p>
        </w:tc>
        <w:tc>
          <w:tcPr>
            <w:tcW w:w="1311" w:type="dxa"/>
          </w:tcPr>
          <w:p w14:paraId="0B3E2EE1" w14:textId="77777777" w:rsidR="00853E64" w:rsidRPr="006F5A28" w:rsidRDefault="00853E64" w:rsidP="004D05BE">
            <w:pPr>
              <w:jc w:val="right"/>
              <w:rPr>
                <w:rFonts w:ascii="Calibri" w:eastAsia="Times New Roman" w:hAnsi="Calibri" w:cs="Calibri"/>
                <w:color w:val="000000"/>
              </w:rPr>
            </w:pPr>
            <w:r w:rsidRPr="0016078E">
              <w:rPr>
                <w:rFonts w:hint="cs"/>
                <w:rtl/>
              </w:rPr>
              <w:t>مكجر</w:t>
            </w:r>
          </w:p>
        </w:tc>
        <w:tc>
          <w:tcPr>
            <w:tcW w:w="2793" w:type="dxa"/>
            <w:noWrap/>
            <w:hideMark/>
          </w:tcPr>
          <w:p w14:paraId="6B9914EC"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Bindizi</w:t>
            </w:r>
            <w:proofErr w:type="spellEnd"/>
          </w:p>
        </w:tc>
        <w:tc>
          <w:tcPr>
            <w:tcW w:w="1587" w:type="dxa"/>
          </w:tcPr>
          <w:p w14:paraId="6AC4A1DC" w14:textId="77777777" w:rsidR="00853E64" w:rsidRPr="006F5A28" w:rsidRDefault="00853E64" w:rsidP="004D05BE">
            <w:pPr>
              <w:jc w:val="right"/>
              <w:rPr>
                <w:rFonts w:ascii="Calibri" w:eastAsia="Times New Roman" w:hAnsi="Calibri" w:cs="Calibri"/>
                <w:color w:val="000000"/>
              </w:rPr>
            </w:pPr>
            <w:r w:rsidRPr="00A141F3">
              <w:rPr>
                <w:rFonts w:hint="cs"/>
                <w:rtl/>
              </w:rPr>
              <w:t>بينديزي</w:t>
            </w:r>
          </w:p>
        </w:tc>
        <w:tc>
          <w:tcPr>
            <w:tcW w:w="1283" w:type="dxa"/>
          </w:tcPr>
          <w:p w14:paraId="3DF6C978" w14:textId="57BC0AE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851D6C0" w14:textId="77777777" w:rsidR="00853E64" w:rsidRPr="00A141F3" w:rsidRDefault="00853E64" w:rsidP="004D05BE">
            <w:pPr>
              <w:jc w:val="right"/>
              <w:rPr>
                <w:rtl/>
              </w:rPr>
            </w:pPr>
          </w:p>
        </w:tc>
        <w:tc>
          <w:tcPr>
            <w:tcW w:w="1710" w:type="dxa"/>
          </w:tcPr>
          <w:p w14:paraId="1FAED56A" w14:textId="26C46B37" w:rsidR="00853E64" w:rsidRPr="00A141F3" w:rsidRDefault="00853E64" w:rsidP="004D05BE">
            <w:pPr>
              <w:jc w:val="right"/>
              <w:rPr>
                <w:rtl/>
              </w:rPr>
            </w:pPr>
          </w:p>
        </w:tc>
        <w:tc>
          <w:tcPr>
            <w:tcW w:w="1620" w:type="dxa"/>
          </w:tcPr>
          <w:p w14:paraId="39138CB1" w14:textId="77777777" w:rsidR="00853E64" w:rsidRPr="00A141F3" w:rsidRDefault="00853E64" w:rsidP="004D05BE">
            <w:pPr>
              <w:jc w:val="right"/>
              <w:rPr>
                <w:rtl/>
              </w:rPr>
            </w:pPr>
          </w:p>
        </w:tc>
      </w:tr>
      <w:tr w:rsidR="00853E64" w:rsidRPr="006F5A28" w14:paraId="258A9C63" w14:textId="3E0935FF" w:rsidTr="00853E64">
        <w:trPr>
          <w:trHeight w:val="288"/>
        </w:trPr>
        <w:tc>
          <w:tcPr>
            <w:tcW w:w="810" w:type="dxa"/>
            <w:noWrap/>
            <w:hideMark/>
          </w:tcPr>
          <w:p w14:paraId="6995383C"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124</w:t>
            </w:r>
          </w:p>
        </w:tc>
        <w:tc>
          <w:tcPr>
            <w:tcW w:w="1711" w:type="dxa"/>
            <w:noWrap/>
            <w:hideMark/>
          </w:tcPr>
          <w:p w14:paraId="1C9B48B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0C424691"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6599DC39"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Rigl</w:t>
            </w:r>
            <w:proofErr w:type="spellEnd"/>
            <w:r w:rsidRPr="006F5A28">
              <w:rPr>
                <w:rFonts w:ascii="Calibri" w:eastAsia="Times New Roman" w:hAnsi="Calibri" w:cs="Calibri"/>
                <w:color w:val="000000"/>
              </w:rPr>
              <w:t xml:space="preserve"> Alkubri</w:t>
            </w:r>
          </w:p>
        </w:tc>
        <w:tc>
          <w:tcPr>
            <w:tcW w:w="1587" w:type="dxa"/>
          </w:tcPr>
          <w:p w14:paraId="5AA275B6" w14:textId="77777777" w:rsidR="00853E64" w:rsidRPr="006F5A28" w:rsidRDefault="00853E64" w:rsidP="004D05BE">
            <w:pPr>
              <w:jc w:val="right"/>
              <w:rPr>
                <w:rFonts w:ascii="Calibri" w:eastAsia="Times New Roman" w:hAnsi="Calibri" w:cs="Calibri"/>
                <w:color w:val="000000"/>
              </w:rPr>
            </w:pPr>
            <w:r w:rsidRPr="00A141F3">
              <w:rPr>
                <w:rFonts w:hint="cs"/>
                <w:rtl/>
              </w:rPr>
              <w:t>رجال</w:t>
            </w:r>
            <w:r w:rsidRPr="00A141F3">
              <w:rPr>
                <w:rtl/>
              </w:rPr>
              <w:t xml:space="preserve"> </w:t>
            </w:r>
            <w:r w:rsidRPr="00A141F3">
              <w:rPr>
                <w:rFonts w:hint="cs"/>
                <w:rtl/>
              </w:rPr>
              <w:t>الكبري</w:t>
            </w:r>
          </w:p>
        </w:tc>
        <w:tc>
          <w:tcPr>
            <w:tcW w:w="1283" w:type="dxa"/>
          </w:tcPr>
          <w:p w14:paraId="5785381A" w14:textId="63FAB4E7"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45D588E" w14:textId="77777777" w:rsidR="00853E64" w:rsidRPr="00A141F3" w:rsidRDefault="00853E64" w:rsidP="004D05BE">
            <w:pPr>
              <w:jc w:val="right"/>
              <w:rPr>
                <w:rtl/>
              </w:rPr>
            </w:pPr>
          </w:p>
        </w:tc>
        <w:tc>
          <w:tcPr>
            <w:tcW w:w="1710" w:type="dxa"/>
          </w:tcPr>
          <w:p w14:paraId="1269A583" w14:textId="56A85F50" w:rsidR="00853E64" w:rsidRPr="00A141F3" w:rsidRDefault="00853E64" w:rsidP="004D05BE">
            <w:pPr>
              <w:jc w:val="right"/>
              <w:rPr>
                <w:rtl/>
              </w:rPr>
            </w:pPr>
          </w:p>
        </w:tc>
        <w:tc>
          <w:tcPr>
            <w:tcW w:w="1620" w:type="dxa"/>
          </w:tcPr>
          <w:p w14:paraId="02694D5C" w14:textId="77777777" w:rsidR="00853E64" w:rsidRPr="00A141F3" w:rsidRDefault="00853E64" w:rsidP="004D05BE">
            <w:pPr>
              <w:jc w:val="right"/>
              <w:rPr>
                <w:rtl/>
              </w:rPr>
            </w:pPr>
          </w:p>
        </w:tc>
      </w:tr>
      <w:tr w:rsidR="00853E64" w:rsidRPr="006F5A28" w14:paraId="007B06C1" w14:textId="1CC96E1C" w:rsidTr="00853E64">
        <w:trPr>
          <w:trHeight w:val="288"/>
        </w:trPr>
        <w:tc>
          <w:tcPr>
            <w:tcW w:w="810" w:type="dxa"/>
            <w:noWrap/>
            <w:hideMark/>
          </w:tcPr>
          <w:p w14:paraId="519E5090"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125</w:t>
            </w:r>
          </w:p>
        </w:tc>
        <w:tc>
          <w:tcPr>
            <w:tcW w:w="1711" w:type="dxa"/>
            <w:noWrap/>
            <w:hideMark/>
          </w:tcPr>
          <w:p w14:paraId="418592E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3C61AC04"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0A10F836"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Inside</w:t>
            </w:r>
            <w:r>
              <w:rPr>
                <w:rFonts w:ascii="Calibri" w:eastAsia="Times New Roman" w:hAnsi="Calibri" w:cs="Calibri"/>
                <w:color w:val="000000"/>
              </w:rPr>
              <w:t xml:space="preserve"> </w:t>
            </w:r>
            <w:proofErr w:type="spellStart"/>
            <w:r>
              <w:rPr>
                <w:rFonts w:ascii="Calibri" w:eastAsia="Times New Roman" w:hAnsi="Calibri" w:cs="Calibri"/>
                <w:color w:val="000000"/>
              </w:rPr>
              <w:t>Algeneina</w:t>
            </w:r>
            <w:proofErr w:type="spellEnd"/>
          </w:p>
        </w:tc>
        <w:tc>
          <w:tcPr>
            <w:tcW w:w="1587" w:type="dxa"/>
          </w:tcPr>
          <w:p w14:paraId="480EF287" w14:textId="77777777" w:rsidR="00853E64" w:rsidRPr="006F5A28" w:rsidRDefault="00853E64" w:rsidP="004D05BE">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الجنينة</w:t>
            </w:r>
          </w:p>
        </w:tc>
        <w:tc>
          <w:tcPr>
            <w:tcW w:w="1283" w:type="dxa"/>
          </w:tcPr>
          <w:p w14:paraId="46A05B61" w14:textId="23FAE73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3E53C37" w14:textId="77777777" w:rsidR="00853E64" w:rsidRPr="00A141F3" w:rsidRDefault="00853E64" w:rsidP="004D05BE">
            <w:pPr>
              <w:jc w:val="right"/>
              <w:rPr>
                <w:rtl/>
              </w:rPr>
            </w:pPr>
          </w:p>
        </w:tc>
        <w:tc>
          <w:tcPr>
            <w:tcW w:w="1710" w:type="dxa"/>
          </w:tcPr>
          <w:p w14:paraId="54A52404" w14:textId="5C1B06EB" w:rsidR="00853E64" w:rsidRPr="00A141F3" w:rsidRDefault="00853E64" w:rsidP="004D05BE">
            <w:pPr>
              <w:jc w:val="right"/>
              <w:rPr>
                <w:rtl/>
              </w:rPr>
            </w:pPr>
          </w:p>
        </w:tc>
        <w:tc>
          <w:tcPr>
            <w:tcW w:w="1620" w:type="dxa"/>
          </w:tcPr>
          <w:p w14:paraId="7691D7AD" w14:textId="77777777" w:rsidR="00853E64" w:rsidRPr="00A141F3" w:rsidRDefault="00853E64" w:rsidP="004D05BE">
            <w:pPr>
              <w:jc w:val="right"/>
              <w:rPr>
                <w:rtl/>
              </w:rPr>
            </w:pPr>
          </w:p>
        </w:tc>
      </w:tr>
      <w:tr w:rsidR="00853E64" w:rsidRPr="006F5A28" w14:paraId="173FA89B" w14:textId="540BFED5" w:rsidTr="00853E64">
        <w:trPr>
          <w:trHeight w:val="288"/>
        </w:trPr>
        <w:tc>
          <w:tcPr>
            <w:tcW w:w="810" w:type="dxa"/>
            <w:noWrap/>
            <w:hideMark/>
          </w:tcPr>
          <w:p w14:paraId="0ABEC833"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126</w:t>
            </w:r>
          </w:p>
        </w:tc>
        <w:tc>
          <w:tcPr>
            <w:tcW w:w="1711" w:type="dxa"/>
            <w:noWrap/>
            <w:hideMark/>
          </w:tcPr>
          <w:p w14:paraId="5412F4D7"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Habila</w:t>
            </w:r>
          </w:p>
        </w:tc>
        <w:tc>
          <w:tcPr>
            <w:tcW w:w="1311" w:type="dxa"/>
          </w:tcPr>
          <w:p w14:paraId="7647B6CE" w14:textId="77777777" w:rsidR="00853E64" w:rsidRPr="006F5A28" w:rsidRDefault="00853E64" w:rsidP="004D05BE">
            <w:pPr>
              <w:jc w:val="right"/>
              <w:rPr>
                <w:rFonts w:ascii="Calibri" w:eastAsia="Times New Roman" w:hAnsi="Calibri" w:cs="Calibri"/>
                <w:color w:val="000000"/>
              </w:rPr>
            </w:pPr>
            <w:r w:rsidRPr="0016078E">
              <w:rPr>
                <w:rFonts w:hint="cs"/>
                <w:rtl/>
              </w:rPr>
              <w:t>هبيلا</w:t>
            </w:r>
          </w:p>
        </w:tc>
        <w:tc>
          <w:tcPr>
            <w:tcW w:w="2793" w:type="dxa"/>
            <w:noWrap/>
            <w:hideMark/>
          </w:tcPr>
          <w:p w14:paraId="383CE52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Inside</w:t>
            </w:r>
            <w:r>
              <w:rPr>
                <w:rFonts w:ascii="Calibri" w:eastAsia="Times New Roman" w:hAnsi="Calibri" w:cs="Calibri"/>
                <w:color w:val="000000"/>
              </w:rPr>
              <w:t xml:space="preserve"> Habila</w:t>
            </w:r>
          </w:p>
        </w:tc>
        <w:tc>
          <w:tcPr>
            <w:tcW w:w="1587" w:type="dxa"/>
          </w:tcPr>
          <w:p w14:paraId="132F4390" w14:textId="77777777" w:rsidR="00853E64" w:rsidRPr="006F5A28" w:rsidRDefault="00853E64" w:rsidP="004D05BE">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هبيلا</w:t>
            </w:r>
          </w:p>
        </w:tc>
        <w:tc>
          <w:tcPr>
            <w:tcW w:w="1283" w:type="dxa"/>
          </w:tcPr>
          <w:p w14:paraId="43941ADD" w14:textId="6B853F5C"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0C780A6" w14:textId="77777777" w:rsidR="00853E64" w:rsidRPr="00A141F3" w:rsidRDefault="00853E64" w:rsidP="004D05BE">
            <w:pPr>
              <w:jc w:val="right"/>
              <w:rPr>
                <w:rtl/>
              </w:rPr>
            </w:pPr>
          </w:p>
        </w:tc>
        <w:tc>
          <w:tcPr>
            <w:tcW w:w="1710" w:type="dxa"/>
          </w:tcPr>
          <w:p w14:paraId="2AC02021" w14:textId="5C43D176" w:rsidR="00853E64" w:rsidRPr="00A141F3" w:rsidRDefault="00853E64" w:rsidP="004D05BE">
            <w:pPr>
              <w:jc w:val="right"/>
              <w:rPr>
                <w:rtl/>
              </w:rPr>
            </w:pPr>
          </w:p>
        </w:tc>
        <w:tc>
          <w:tcPr>
            <w:tcW w:w="1620" w:type="dxa"/>
          </w:tcPr>
          <w:p w14:paraId="6B3C1C4D" w14:textId="77777777" w:rsidR="00853E64" w:rsidRPr="00A141F3" w:rsidRDefault="00853E64" w:rsidP="004D05BE">
            <w:pPr>
              <w:jc w:val="right"/>
              <w:rPr>
                <w:rtl/>
              </w:rPr>
            </w:pPr>
          </w:p>
        </w:tc>
      </w:tr>
      <w:tr w:rsidR="00853E64" w:rsidRPr="006F5A28" w14:paraId="496D6937" w14:textId="7C169787" w:rsidTr="00853E64">
        <w:trPr>
          <w:trHeight w:val="288"/>
        </w:trPr>
        <w:tc>
          <w:tcPr>
            <w:tcW w:w="810" w:type="dxa"/>
            <w:noWrap/>
            <w:hideMark/>
          </w:tcPr>
          <w:p w14:paraId="00340C1E"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127</w:t>
            </w:r>
          </w:p>
        </w:tc>
        <w:tc>
          <w:tcPr>
            <w:tcW w:w="1711" w:type="dxa"/>
            <w:noWrap/>
            <w:hideMark/>
          </w:tcPr>
          <w:p w14:paraId="67C18B26"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Forbarnga</w:t>
            </w:r>
            <w:proofErr w:type="spellEnd"/>
          </w:p>
        </w:tc>
        <w:tc>
          <w:tcPr>
            <w:tcW w:w="1311" w:type="dxa"/>
          </w:tcPr>
          <w:p w14:paraId="0704301D" w14:textId="77777777" w:rsidR="00853E64" w:rsidRPr="006F5A28" w:rsidRDefault="00853E64" w:rsidP="004D05BE">
            <w:pPr>
              <w:jc w:val="right"/>
              <w:rPr>
                <w:rFonts w:ascii="Calibri" w:eastAsia="Times New Roman" w:hAnsi="Calibri" w:cs="Calibri"/>
                <w:color w:val="000000"/>
              </w:rPr>
            </w:pPr>
            <w:r w:rsidRPr="0016078E">
              <w:rPr>
                <w:rFonts w:hint="cs"/>
                <w:rtl/>
              </w:rPr>
              <w:t>فوربرنقا</w:t>
            </w:r>
          </w:p>
        </w:tc>
        <w:tc>
          <w:tcPr>
            <w:tcW w:w="2793" w:type="dxa"/>
            <w:noWrap/>
            <w:hideMark/>
          </w:tcPr>
          <w:p w14:paraId="46B67B56"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Inside</w:t>
            </w:r>
            <w:r>
              <w:rPr>
                <w:rFonts w:ascii="Calibri" w:eastAsia="Times New Roman" w:hAnsi="Calibri" w:cs="Calibri"/>
                <w:color w:val="000000"/>
              </w:rPr>
              <w:t xml:space="preserve"> </w:t>
            </w:r>
            <w:proofErr w:type="spellStart"/>
            <w:r>
              <w:rPr>
                <w:rFonts w:ascii="Calibri" w:eastAsia="Times New Roman" w:hAnsi="Calibri" w:cs="Calibri"/>
                <w:color w:val="000000"/>
              </w:rPr>
              <w:t>Forbarnga</w:t>
            </w:r>
            <w:proofErr w:type="spellEnd"/>
          </w:p>
        </w:tc>
        <w:tc>
          <w:tcPr>
            <w:tcW w:w="1587" w:type="dxa"/>
          </w:tcPr>
          <w:p w14:paraId="61A671ED" w14:textId="77777777" w:rsidR="00853E64" w:rsidRPr="006F5A28" w:rsidRDefault="00853E64" w:rsidP="004D05BE">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فوربرنقا</w:t>
            </w:r>
          </w:p>
        </w:tc>
        <w:tc>
          <w:tcPr>
            <w:tcW w:w="1283" w:type="dxa"/>
          </w:tcPr>
          <w:p w14:paraId="1C0EC848" w14:textId="71DC9B77"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389FD07" w14:textId="77777777" w:rsidR="00853E64" w:rsidRPr="00A141F3" w:rsidRDefault="00853E64" w:rsidP="004D05BE">
            <w:pPr>
              <w:jc w:val="right"/>
              <w:rPr>
                <w:rtl/>
              </w:rPr>
            </w:pPr>
          </w:p>
        </w:tc>
        <w:tc>
          <w:tcPr>
            <w:tcW w:w="1710" w:type="dxa"/>
          </w:tcPr>
          <w:p w14:paraId="58536E55" w14:textId="709F1F8B" w:rsidR="00853E64" w:rsidRPr="00A141F3" w:rsidRDefault="00853E64" w:rsidP="004D05BE">
            <w:pPr>
              <w:jc w:val="right"/>
              <w:rPr>
                <w:rtl/>
              </w:rPr>
            </w:pPr>
          </w:p>
        </w:tc>
        <w:tc>
          <w:tcPr>
            <w:tcW w:w="1620" w:type="dxa"/>
          </w:tcPr>
          <w:p w14:paraId="09C00311" w14:textId="77777777" w:rsidR="00853E64" w:rsidRPr="00A141F3" w:rsidRDefault="00853E64" w:rsidP="004D05BE">
            <w:pPr>
              <w:jc w:val="right"/>
              <w:rPr>
                <w:rtl/>
              </w:rPr>
            </w:pPr>
          </w:p>
        </w:tc>
      </w:tr>
      <w:tr w:rsidR="00853E64" w:rsidRPr="006F5A28" w14:paraId="7E383621" w14:textId="264261BE" w:rsidTr="00853E64">
        <w:trPr>
          <w:trHeight w:val="288"/>
        </w:trPr>
        <w:tc>
          <w:tcPr>
            <w:tcW w:w="810" w:type="dxa"/>
            <w:noWrap/>
            <w:hideMark/>
          </w:tcPr>
          <w:p w14:paraId="056A2DD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128</w:t>
            </w:r>
          </w:p>
        </w:tc>
        <w:tc>
          <w:tcPr>
            <w:tcW w:w="1711" w:type="dxa"/>
            <w:noWrap/>
            <w:hideMark/>
          </w:tcPr>
          <w:p w14:paraId="556D2FD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Garsila</w:t>
            </w:r>
          </w:p>
        </w:tc>
        <w:tc>
          <w:tcPr>
            <w:tcW w:w="1311" w:type="dxa"/>
          </w:tcPr>
          <w:p w14:paraId="58D09D9F" w14:textId="77777777" w:rsidR="00853E64" w:rsidRPr="006F5A28" w:rsidRDefault="00853E64" w:rsidP="004D05BE">
            <w:pPr>
              <w:jc w:val="right"/>
              <w:rPr>
                <w:rFonts w:ascii="Calibri" w:eastAsia="Times New Roman" w:hAnsi="Calibri" w:cs="Calibri"/>
                <w:color w:val="000000"/>
              </w:rPr>
            </w:pPr>
            <w:r>
              <w:rPr>
                <w:rFonts w:hint="cs"/>
                <w:rtl/>
              </w:rPr>
              <w:t>قارسيلا</w:t>
            </w:r>
          </w:p>
        </w:tc>
        <w:tc>
          <w:tcPr>
            <w:tcW w:w="2793" w:type="dxa"/>
            <w:noWrap/>
            <w:hideMark/>
          </w:tcPr>
          <w:p w14:paraId="563BD326"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Inside</w:t>
            </w:r>
            <w:r>
              <w:rPr>
                <w:rFonts w:ascii="Calibri" w:eastAsia="Times New Roman" w:hAnsi="Calibri" w:cs="Calibri"/>
                <w:color w:val="000000"/>
              </w:rPr>
              <w:t xml:space="preserve"> Garsila</w:t>
            </w:r>
          </w:p>
        </w:tc>
        <w:tc>
          <w:tcPr>
            <w:tcW w:w="1587" w:type="dxa"/>
          </w:tcPr>
          <w:p w14:paraId="50203258" w14:textId="77777777" w:rsidR="00853E64" w:rsidRPr="006F5A28" w:rsidRDefault="00853E64" w:rsidP="004D05BE">
            <w:pPr>
              <w:jc w:val="right"/>
              <w:rPr>
                <w:rFonts w:ascii="Calibri" w:eastAsia="Times New Roman" w:hAnsi="Calibri" w:cs="Calibri"/>
                <w:color w:val="000000"/>
              </w:rPr>
            </w:pPr>
            <w:r w:rsidRPr="00A141F3">
              <w:rPr>
                <w:rFonts w:hint="cs"/>
                <w:rtl/>
              </w:rPr>
              <w:t>داخل</w:t>
            </w:r>
            <w:r w:rsidRPr="00A141F3">
              <w:rPr>
                <w:rtl/>
              </w:rPr>
              <w:t xml:space="preserve"> </w:t>
            </w:r>
            <w:r>
              <w:rPr>
                <w:rFonts w:hint="cs"/>
                <w:rtl/>
              </w:rPr>
              <w:t>قارسيلا</w:t>
            </w:r>
          </w:p>
        </w:tc>
        <w:tc>
          <w:tcPr>
            <w:tcW w:w="1283" w:type="dxa"/>
          </w:tcPr>
          <w:p w14:paraId="17BB1252" w14:textId="3745059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464EE37" w14:textId="77777777" w:rsidR="00853E64" w:rsidRPr="00A141F3" w:rsidRDefault="00853E64" w:rsidP="004D05BE">
            <w:pPr>
              <w:jc w:val="right"/>
              <w:rPr>
                <w:rtl/>
              </w:rPr>
            </w:pPr>
          </w:p>
        </w:tc>
        <w:tc>
          <w:tcPr>
            <w:tcW w:w="1710" w:type="dxa"/>
          </w:tcPr>
          <w:p w14:paraId="43A8BDEE" w14:textId="7FBCADD0" w:rsidR="00853E64" w:rsidRPr="00A141F3" w:rsidRDefault="00853E64" w:rsidP="004D05BE">
            <w:pPr>
              <w:jc w:val="right"/>
              <w:rPr>
                <w:rtl/>
              </w:rPr>
            </w:pPr>
          </w:p>
        </w:tc>
        <w:tc>
          <w:tcPr>
            <w:tcW w:w="1620" w:type="dxa"/>
          </w:tcPr>
          <w:p w14:paraId="5BAC8333" w14:textId="77777777" w:rsidR="00853E64" w:rsidRPr="00A141F3" w:rsidRDefault="00853E64" w:rsidP="004D05BE">
            <w:pPr>
              <w:jc w:val="right"/>
              <w:rPr>
                <w:rtl/>
              </w:rPr>
            </w:pPr>
          </w:p>
        </w:tc>
      </w:tr>
      <w:tr w:rsidR="00853E64" w:rsidRPr="006F5A28" w14:paraId="7617639D" w14:textId="043218D1" w:rsidTr="00853E64">
        <w:trPr>
          <w:trHeight w:val="288"/>
        </w:trPr>
        <w:tc>
          <w:tcPr>
            <w:tcW w:w="810" w:type="dxa"/>
            <w:noWrap/>
            <w:hideMark/>
          </w:tcPr>
          <w:p w14:paraId="4D8179D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129</w:t>
            </w:r>
          </w:p>
        </w:tc>
        <w:tc>
          <w:tcPr>
            <w:tcW w:w="1711" w:type="dxa"/>
            <w:noWrap/>
            <w:hideMark/>
          </w:tcPr>
          <w:p w14:paraId="7B2CE01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Mukjar</w:t>
            </w:r>
          </w:p>
        </w:tc>
        <w:tc>
          <w:tcPr>
            <w:tcW w:w="1311" w:type="dxa"/>
          </w:tcPr>
          <w:p w14:paraId="039D8CCE" w14:textId="77777777" w:rsidR="00853E64" w:rsidRPr="006F5A28" w:rsidRDefault="00853E64" w:rsidP="004D05BE">
            <w:pPr>
              <w:jc w:val="right"/>
              <w:rPr>
                <w:rFonts w:ascii="Calibri" w:eastAsia="Times New Roman" w:hAnsi="Calibri" w:cs="Calibri"/>
                <w:color w:val="000000"/>
              </w:rPr>
            </w:pPr>
            <w:r w:rsidRPr="0016078E">
              <w:rPr>
                <w:rFonts w:hint="cs"/>
                <w:rtl/>
              </w:rPr>
              <w:t>مكجر</w:t>
            </w:r>
          </w:p>
        </w:tc>
        <w:tc>
          <w:tcPr>
            <w:tcW w:w="2793" w:type="dxa"/>
            <w:noWrap/>
            <w:hideMark/>
          </w:tcPr>
          <w:p w14:paraId="4E2F6206"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Inside</w:t>
            </w:r>
            <w:r>
              <w:rPr>
                <w:rFonts w:ascii="Calibri" w:eastAsia="Times New Roman" w:hAnsi="Calibri" w:cs="Calibri"/>
                <w:color w:val="000000"/>
              </w:rPr>
              <w:t xml:space="preserve"> Mukjar</w:t>
            </w:r>
          </w:p>
        </w:tc>
        <w:tc>
          <w:tcPr>
            <w:tcW w:w="1587" w:type="dxa"/>
          </w:tcPr>
          <w:p w14:paraId="0AD059F3" w14:textId="77777777" w:rsidR="00853E64" w:rsidRPr="006F5A28" w:rsidRDefault="00853E64" w:rsidP="004D05BE">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مكجر</w:t>
            </w:r>
          </w:p>
        </w:tc>
        <w:tc>
          <w:tcPr>
            <w:tcW w:w="1283" w:type="dxa"/>
          </w:tcPr>
          <w:p w14:paraId="5698F9B7" w14:textId="6DF33D5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7213D6B" w14:textId="77777777" w:rsidR="00853E64" w:rsidRPr="00A141F3" w:rsidRDefault="00853E64" w:rsidP="004D05BE">
            <w:pPr>
              <w:jc w:val="right"/>
              <w:rPr>
                <w:rtl/>
              </w:rPr>
            </w:pPr>
          </w:p>
        </w:tc>
        <w:tc>
          <w:tcPr>
            <w:tcW w:w="1710" w:type="dxa"/>
          </w:tcPr>
          <w:p w14:paraId="6469FF3F" w14:textId="2F136BF4" w:rsidR="00853E64" w:rsidRPr="00A141F3" w:rsidRDefault="00853E64" w:rsidP="004D05BE">
            <w:pPr>
              <w:jc w:val="right"/>
              <w:rPr>
                <w:rtl/>
              </w:rPr>
            </w:pPr>
          </w:p>
        </w:tc>
        <w:tc>
          <w:tcPr>
            <w:tcW w:w="1620" w:type="dxa"/>
          </w:tcPr>
          <w:p w14:paraId="10EEC2E0" w14:textId="77777777" w:rsidR="00853E64" w:rsidRPr="00A141F3" w:rsidRDefault="00853E64" w:rsidP="004D05BE">
            <w:pPr>
              <w:jc w:val="right"/>
              <w:rPr>
                <w:rtl/>
              </w:rPr>
            </w:pPr>
          </w:p>
        </w:tc>
      </w:tr>
      <w:tr w:rsidR="00853E64" w:rsidRPr="006F5A28" w14:paraId="10917DD7" w14:textId="32B6C0A6" w:rsidTr="00853E64">
        <w:trPr>
          <w:trHeight w:val="288"/>
        </w:trPr>
        <w:tc>
          <w:tcPr>
            <w:tcW w:w="810" w:type="dxa"/>
            <w:noWrap/>
            <w:hideMark/>
          </w:tcPr>
          <w:p w14:paraId="7A5581E8"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130</w:t>
            </w:r>
          </w:p>
        </w:tc>
        <w:tc>
          <w:tcPr>
            <w:tcW w:w="1711" w:type="dxa"/>
            <w:noWrap/>
            <w:hideMark/>
          </w:tcPr>
          <w:p w14:paraId="3D65957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7D24F87B"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0E5D949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Sirba locality (Koma </w:t>
            </w:r>
            <w:proofErr w:type="gramStart"/>
            <w:r w:rsidRPr="006F5A28">
              <w:rPr>
                <w:rFonts w:ascii="Calibri" w:eastAsia="Times New Roman" w:hAnsi="Calibri" w:cs="Calibri"/>
                <w:color w:val="000000"/>
              </w:rPr>
              <w:t>HF )</w:t>
            </w:r>
            <w:proofErr w:type="gramEnd"/>
          </w:p>
        </w:tc>
        <w:tc>
          <w:tcPr>
            <w:tcW w:w="1587" w:type="dxa"/>
          </w:tcPr>
          <w:p w14:paraId="371A8C9F"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سربا</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كوما</w:t>
            </w:r>
            <w:r w:rsidRPr="00A141F3">
              <w:rPr>
                <w:rtl/>
              </w:rPr>
              <w:t>)</w:t>
            </w:r>
          </w:p>
        </w:tc>
        <w:tc>
          <w:tcPr>
            <w:tcW w:w="1283" w:type="dxa"/>
          </w:tcPr>
          <w:p w14:paraId="2BE05E7E" w14:textId="27858FF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1B3750C" w14:textId="77777777" w:rsidR="00853E64" w:rsidRPr="00A141F3" w:rsidRDefault="00853E64" w:rsidP="004D05BE">
            <w:pPr>
              <w:jc w:val="right"/>
              <w:rPr>
                <w:rtl/>
              </w:rPr>
            </w:pPr>
          </w:p>
        </w:tc>
        <w:tc>
          <w:tcPr>
            <w:tcW w:w="1710" w:type="dxa"/>
          </w:tcPr>
          <w:p w14:paraId="1F4E957B" w14:textId="713DFA2D" w:rsidR="00853E64" w:rsidRPr="00A141F3" w:rsidRDefault="00853E64" w:rsidP="004D05BE">
            <w:pPr>
              <w:jc w:val="right"/>
              <w:rPr>
                <w:rtl/>
              </w:rPr>
            </w:pPr>
          </w:p>
        </w:tc>
        <w:tc>
          <w:tcPr>
            <w:tcW w:w="1620" w:type="dxa"/>
          </w:tcPr>
          <w:p w14:paraId="28097FC4" w14:textId="77777777" w:rsidR="00853E64" w:rsidRPr="00A141F3" w:rsidRDefault="00853E64" w:rsidP="004D05BE">
            <w:pPr>
              <w:jc w:val="right"/>
              <w:rPr>
                <w:rtl/>
              </w:rPr>
            </w:pPr>
          </w:p>
        </w:tc>
      </w:tr>
      <w:tr w:rsidR="00853E64" w:rsidRPr="006F5A28" w14:paraId="43247FC7" w14:textId="0F77456B" w:rsidTr="00853E64">
        <w:trPr>
          <w:trHeight w:val="288"/>
        </w:trPr>
        <w:tc>
          <w:tcPr>
            <w:tcW w:w="810" w:type="dxa"/>
            <w:noWrap/>
            <w:hideMark/>
          </w:tcPr>
          <w:p w14:paraId="38955EEC"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lastRenderedPageBreak/>
              <w:t>131</w:t>
            </w:r>
          </w:p>
        </w:tc>
        <w:tc>
          <w:tcPr>
            <w:tcW w:w="1711" w:type="dxa"/>
            <w:noWrap/>
            <w:hideMark/>
          </w:tcPr>
          <w:p w14:paraId="556757F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78A60BC5"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151E867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Sirba locality (Corgi </w:t>
            </w:r>
            <w:proofErr w:type="gramStart"/>
            <w:r w:rsidRPr="006F5A28">
              <w:rPr>
                <w:rFonts w:ascii="Calibri" w:eastAsia="Times New Roman" w:hAnsi="Calibri" w:cs="Calibri"/>
                <w:color w:val="000000"/>
              </w:rPr>
              <w:t>HF )</w:t>
            </w:r>
            <w:proofErr w:type="gramEnd"/>
          </w:p>
        </w:tc>
        <w:tc>
          <w:tcPr>
            <w:tcW w:w="1587" w:type="dxa"/>
          </w:tcPr>
          <w:p w14:paraId="4F1A686A"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سربا</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كورجي</w:t>
            </w:r>
            <w:r w:rsidRPr="00A141F3">
              <w:rPr>
                <w:rtl/>
              </w:rPr>
              <w:t>)</w:t>
            </w:r>
          </w:p>
        </w:tc>
        <w:tc>
          <w:tcPr>
            <w:tcW w:w="1283" w:type="dxa"/>
          </w:tcPr>
          <w:p w14:paraId="62E97924" w14:textId="49F0004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0CA56C9" w14:textId="77777777" w:rsidR="00853E64" w:rsidRPr="00A141F3" w:rsidRDefault="00853E64" w:rsidP="004D05BE">
            <w:pPr>
              <w:jc w:val="right"/>
              <w:rPr>
                <w:rtl/>
              </w:rPr>
            </w:pPr>
          </w:p>
        </w:tc>
        <w:tc>
          <w:tcPr>
            <w:tcW w:w="1710" w:type="dxa"/>
          </w:tcPr>
          <w:p w14:paraId="590E02F6" w14:textId="0C9E525C" w:rsidR="00853E64" w:rsidRPr="00A141F3" w:rsidRDefault="00853E64" w:rsidP="004D05BE">
            <w:pPr>
              <w:jc w:val="right"/>
              <w:rPr>
                <w:rtl/>
              </w:rPr>
            </w:pPr>
          </w:p>
        </w:tc>
        <w:tc>
          <w:tcPr>
            <w:tcW w:w="1620" w:type="dxa"/>
          </w:tcPr>
          <w:p w14:paraId="6DAECAB9" w14:textId="77777777" w:rsidR="00853E64" w:rsidRPr="00A141F3" w:rsidRDefault="00853E64" w:rsidP="004D05BE">
            <w:pPr>
              <w:jc w:val="right"/>
              <w:rPr>
                <w:rtl/>
              </w:rPr>
            </w:pPr>
          </w:p>
        </w:tc>
      </w:tr>
      <w:tr w:rsidR="00853E64" w:rsidRPr="006F5A28" w14:paraId="40377B84" w14:textId="65A40587" w:rsidTr="00853E64">
        <w:trPr>
          <w:trHeight w:val="288"/>
        </w:trPr>
        <w:tc>
          <w:tcPr>
            <w:tcW w:w="810" w:type="dxa"/>
            <w:noWrap/>
            <w:hideMark/>
          </w:tcPr>
          <w:p w14:paraId="6A46C3E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132</w:t>
            </w:r>
          </w:p>
        </w:tc>
        <w:tc>
          <w:tcPr>
            <w:tcW w:w="1711" w:type="dxa"/>
            <w:noWrap/>
            <w:hideMark/>
          </w:tcPr>
          <w:p w14:paraId="37D5F06C"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25753CF9"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1DB0D8D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Kranik locality (Morny SC)</w:t>
            </w:r>
          </w:p>
        </w:tc>
        <w:tc>
          <w:tcPr>
            <w:tcW w:w="1587" w:type="dxa"/>
          </w:tcPr>
          <w:p w14:paraId="247BE61C"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كرينك</w:t>
            </w:r>
            <w:r w:rsidRPr="00A141F3">
              <w:rPr>
                <w:rtl/>
              </w:rPr>
              <w:t xml:space="preserve"> (</w:t>
            </w:r>
            <w:r w:rsidRPr="00A141F3">
              <w:rPr>
                <w:rFonts w:hint="cs"/>
                <w:rtl/>
              </w:rPr>
              <w:t>م</w:t>
            </w:r>
            <w:r w:rsidRPr="00A141F3">
              <w:rPr>
                <w:rtl/>
              </w:rPr>
              <w:t>.</w:t>
            </w:r>
            <w:r w:rsidRPr="00A141F3">
              <w:rPr>
                <w:rFonts w:hint="cs"/>
                <w:rtl/>
              </w:rPr>
              <w:t>ا</w:t>
            </w:r>
            <w:r w:rsidRPr="00A141F3">
              <w:rPr>
                <w:rtl/>
              </w:rPr>
              <w:t xml:space="preserve"> </w:t>
            </w:r>
            <w:r w:rsidRPr="00A141F3">
              <w:rPr>
                <w:rFonts w:hint="cs"/>
                <w:rtl/>
              </w:rPr>
              <w:t>مورني</w:t>
            </w:r>
            <w:r w:rsidRPr="00A141F3">
              <w:rPr>
                <w:rtl/>
              </w:rPr>
              <w:t>)</w:t>
            </w:r>
          </w:p>
        </w:tc>
        <w:tc>
          <w:tcPr>
            <w:tcW w:w="1283" w:type="dxa"/>
          </w:tcPr>
          <w:p w14:paraId="7716741B" w14:textId="17472A3D"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0E7B648" w14:textId="77777777" w:rsidR="00853E64" w:rsidRPr="00A141F3" w:rsidRDefault="00853E64" w:rsidP="004D05BE">
            <w:pPr>
              <w:jc w:val="right"/>
              <w:rPr>
                <w:rtl/>
              </w:rPr>
            </w:pPr>
          </w:p>
        </w:tc>
        <w:tc>
          <w:tcPr>
            <w:tcW w:w="1710" w:type="dxa"/>
          </w:tcPr>
          <w:p w14:paraId="1FD04408" w14:textId="5D701BCF" w:rsidR="00853E64" w:rsidRPr="00A141F3" w:rsidRDefault="00853E64" w:rsidP="004D05BE">
            <w:pPr>
              <w:jc w:val="right"/>
              <w:rPr>
                <w:rtl/>
              </w:rPr>
            </w:pPr>
          </w:p>
        </w:tc>
        <w:tc>
          <w:tcPr>
            <w:tcW w:w="1620" w:type="dxa"/>
          </w:tcPr>
          <w:p w14:paraId="607502A7" w14:textId="77777777" w:rsidR="00853E64" w:rsidRPr="00A141F3" w:rsidRDefault="00853E64" w:rsidP="004D05BE">
            <w:pPr>
              <w:jc w:val="right"/>
              <w:rPr>
                <w:rtl/>
              </w:rPr>
            </w:pPr>
          </w:p>
        </w:tc>
      </w:tr>
      <w:tr w:rsidR="00853E64" w:rsidRPr="006F5A28" w14:paraId="463B6D91" w14:textId="03F3AF1E" w:rsidTr="00853E64">
        <w:trPr>
          <w:trHeight w:val="288"/>
        </w:trPr>
        <w:tc>
          <w:tcPr>
            <w:tcW w:w="810" w:type="dxa"/>
            <w:noWrap/>
            <w:hideMark/>
          </w:tcPr>
          <w:p w14:paraId="2B8A4B6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133</w:t>
            </w:r>
          </w:p>
        </w:tc>
        <w:tc>
          <w:tcPr>
            <w:tcW w:w="1711" w:type="dxa"/>
            <w:noWrap/>
            <w:hideMark/>
          </w:tcPr>
          <w:p w14:paraId="737B56BA"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5DBB1322"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6CD9D90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Kranik locality (Rossi HF)</w:t>
            </w:r>
          </w:p>
        </w:tc>
        <w:tc>
          <w:tcPr>
            <w:tcW w:w="1587" w:type="dxa"/>
          </w:tcPr>
          <w:p w14:paraId="7C683EBA"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كرينك</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روسي</w:t>
            </w:r>
            <w:r w:rsidRPr="00A141F3">
              <w:rPr>
                <w:rtl/>
              </w:rPr>
              <w:t>)</w:t>
            </w:r>
          </w:p>
        </w:tc>
        <w:tc>
          <w:tcPr>
            <w:tcW w:w="1283" w:type="dxa"/>
          </w:tcPr>
          <w:p w14:paraId="170F8311" w14:textId="202C3177"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4F114B3" w14:textId="77777777" w:rsidR="00853E64" w:rsidRPr="00A141F3" w:rsidRDefault="00853E64" w:rsidP="004D05BE">
            <w:pPr>
              <w:jc w:val="right"/>
              <w:rPr>
                <w:rtl/>
              </w:rPr>
            </w:pPr>
          </w:p>
        </w:tc>
        <w:tc>
          <w:tcPr>
            <w:tcW w:w="1710" w:type="dxa"/>
          </w:tcPr>
          <w:p w14:paraId="78A0AC49" w14:textId="4448B914" w:rsidR="00853E64" w:rsidRPr="00A141F3" w:rsidRDefault="00853E64" w:rsidP="004D05BE">
            <w:pPr>
              <w:jc w:val="right"/>
              <w:rPr>
                <w:rtl/>
              </w:rPr>
            </w:pPr>
          </w:p>
        </w:tc>
        <w:tc>
          <w:tcPr>
            <w:tcW w:w="1620" w:type="dxa"/>
          </w:tcPr>
          <w:p w14:paraId="3691BB56" w14:textId="77777777" w:rsidR="00853E64" w:rsidRPr="00A141F3" w:rsidRDefault="00853E64" w:rsidP="004D05BE">
            <w:pPr>
              <w:jc w:val="right"/>
              <w:rPr>
                <w:rtl/>
              </w:rPr>
            </w:pPr>
          </w:p>
        </w:tc>
      </w:tr>
      <w:tr w:rsidR="00853E64" w:rsidRPr="006F5A28" w14:paraId="2FE235D9" w14:textId="0FCC96E1" w:rsidTr="00853E64">
        <w:trPr>
          <w:trHeight w:val="288"/>
        </w:trPr>
        <w:tc>
          <w:tcPr>
            <w:tcW w:w="810" w:type="dxa"/>
            <w:noWrap/>
            <w:hideMark/>
          </w:tcPr>
          <w:p w14:paraId="70E7213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134</w:t>
            </w:r>
          </w:p>
        </w:tc>
        <w:tc>
          <w:tcPr>
            <w:tcW w:w="1711" w:type="dxa"/>
            <w:noWrap/>
            <w:hideMark/>
          </w:tcPr>
          <w:p w14:paraId="6DF287D5"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0C51E799"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3D2E9DB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Inside </w:t>
            </w: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Locality (Adar HF)</w:t>
            </w:r>
          </w:p>
        </w:tc>
        <w:tc>
          <w:tcPr>
            <w:tcW w:w="1587" w:type="dxa"/>
          </w:tcPr>
          <w:p w14:paraId="40664E9A" w14:textId="77777777" w:rsidR="00853E64" w:rsidRPr="006F5A28" w:rsidRDefault="00853E64" w:rsidP="004D05BE">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الجنينة</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أدار</w:t>
            </w:r>
            <w:r w:rsidRPr="00A141F3">
              <w:rPr>
                <w:rtl/>
              </w:rPr>
              <w:t>)</w:t>
            </w:r>
          </w:p>
        </w:tc>
        <w:tc>
          <w:tcPr>
            <w:tcW w:w="1283" w:type="dxa"/>
          </w:tcPr>
          <w:p w14:paraId="7EDA773E" w14:textId="5A726AC3"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3DBF573" w14:textId="77777777" w:rsidR="00853E64" w:rsidRPr="00A141F3" w:rsidRDefault="00853E64" w:rsidP="004D05BE">
            <w:pPr>
              <w:jc w:val="right"/>
              <w:rPr>
                <w:rtl/>
              </w:rPr>
            </w:pPr>
          </w:p>
        </w:tc>
        <w:tc>
          <w:tcPr>
            <w:tcW w:w="1710" w:type="dxa"/>
          </w:tcPr>
          <w:p w14:paraId="2AB1BA8A" w14:textId="1FB3E81A" w:rsidR="00853E64" w:rsidRPr="00A141F3" w:rsidRDefault="00853E64" w:rsidP="004D05BE">
            <w:pPr>
              <w:jc w:val="right"/>
              <w:rPr>
                <w:rtl/>
              </w:rPr>
            </w:pPr>
          </w:p>
        </w:tc>
        <w:tc>
          <w:tcPr>
            <w:tcW w:w="1620" w:type="dxa"/>
          </w:tcPr>
          <w:p w14:paraId="36C4F7E7" w14:textId="77777777" w:rsidR="00853E64" w:rsidRPr="00A141F3" w:rsidRDefault="00853E64" w:rsidP="004D05BE">
            <w:pPr>
              <w:jc w:val="right"/>
              <w:rPr>
                <w:rtl/>
              </w:rPr>
            </w:pPr>
          </w:p>
        </w:tc>
      </w:tr>
      <w:tr w:rsidR="00853E64" w:rsidRPr="006F5A28" w14:paraId="265B3A05" w14:textId="3D671B4E" w:rsidTr="00853E64">
        <w:trPr>
          <w:trHeight w:val="288"/>
        </w:trPr>
        <w:tc>
          <w:tcPr>
            <w:tcW w:w="810" w:type="dxa"/>
            <w:noWrap/>
            <w:hideMark/>
          </w:tcPr>
          <w:p w14:paraId="14389FC0"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135</w:t>
            </w:r>
          </w:p>
        </w:tc>
        <w:tc>
          <w:tcPr>
            <w:tcW w:w="1711" w:type="dxa"/>
            <w:noWrap/>
            <w:hideMark/>
          </w:tcPr>
          <w:p w14:paraId="5B553B07"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6FC650CF"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26170A2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Inside </w:t>
            </w: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Locality (</w:t>
            </w:r>
            <w:proofErr w:type="spellStart"/>
            <w:r w:rsidRPr="006F5A28">
              <w:rPr>
                <w:rFonts w:ascii="Calibri" w:eastAsia="Times New Roman" w:hAnsi="Calibri" w:cs="Calibri"/>
                <w:color w:val="000000"/>
              </w:rPr>
              <w:t>Omdowin</w:t>
            </w:r>
            <w:proofErr w:type="spellEnd"/>
            <w:r w:rsidRPr="006F5A28">
              <w:rPr>
                <w:rFonts w:ascii="Calibri" w:eastAsia="Times New Roman" w:hAnsi="Calibri" w:cs="Calibri"/>
                <w:color w:val="000000"/>
              </w:rPr>
              <w:t xml:space="preserve"> HF)</w:t>
            </w:r>
          </w:p>
        </w:tc>
        <w:tc>
          <w:tcPr>
            <w:tcW w:w="1587" w:type="dxa"/>
          </w:tcPr>
          <w:p w14:paraId="5CEDB590" w14:textId="77777777" w:rsidR="00853E64" w:rsidRPr="006F5A28" w:rsidRDefault="00853E64" w:rsidP="004D05BE">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الجنينة</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أم</w:t>
            </w:r>
            <w:r w:rsidRPr="00A141F3">
              <w:rPr>
                <w:rtl/>
              </w:rPr>
              <w:t xml:space="preserve"> </w:t>
            </w:r>
            <w:r w:rsidRPr="00A141F3">
              <w:rPr>
                <w:rFonts w:hint="cs"/>
                <w:rtl/>
              </w:rPr>
              <w:t>دوين</w:t>
            </w:r>
            <w:r w:rsidRPr="00A141F3">
              <w:rPr>
                <w:rtl/>
              </w:rPr>
              <w:t>)</w:t>
            </w:r>
          </w:p>
        </w:tc>
        <w:tc>
          <w:tcPr>
            <w:tcW w:w="1283" w:type="dxa"/>
          </w:tcPr>
          <w:p w14:paraId="6C21B397" w14:textId="72768E1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5F7B836" w14:textId="77777777" w:rsidR="00853E64" w:rsidRPr="00A141F3" w:rsidRDefault="00853E64" w:rsidP="004D05BE">
            <w:pPr>
              <w:jc w:val="right"/>
              <w:rPr>
                <w:rtl/>
              </w:rPr>
            </w:pPr>
          </w:p>
        </w:tc>
        <w:tc>
          <w:tcPr>
            <w:tcW w:w="1710" w:type="dxa"/>
          </w:tcPr>
          <w:p w14:paraId="71756091" w14:textId="38642BF9" w:rsidR="00853E64" w:rsidRPr="00A141F3" w:rsidRDefault="00853E64" w:rsidP="004D05BE">
            <w:pPr>
              <w:jc w:val="right"/>
              <w:rPr>
                <w:rtl/>
              </w:rPr>
            </w:pPr>
          </w:p>
        </w:tc>
        <w:tc>
          <w:tcPr>
            <w:tcW w:w="1620" w:type="dxa"/>
          </w:tcPr>
          <w:p w14:paraId="378F56A1" w14:textId="77777777" w:rsidR="00853E64" w:rsidRPr="00A141F3" w:rsidRDefault="00853E64" w:rsidP="004D05BE">
            <w:pPr>
              <w:jc w:val="right"/>
              <w:rPr>
                <w:rtl/>
              </w:rPr>
            </w:pPr>
          </w:p>
        </w:tc>
      </w:tr>
      <w:tr w:rsidR="00853E64" w:rsidRPr="006F5A28" w14:paraId="4B0E2974" w14:textId="10FB296B" w:rsidTr="00853E64">
        <w:trPr>
          <w:trHeight w:val="288"/>
        </w:trPr>
        <w:tc>
          <w:tcPr>
            <w:tcW w:w="810" w:type="dxa"/>
            <w:noWrap/>
            <w:hideMark/>
          </w:tcPr>
          <w:p w14:paraId="14CD8A1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136</w:t>
            </w:r>
          </w:p>
        </w:tc>
        <w:tc>
          <w:tcPr>
            <w:tcW w:w="1711" w:type="dxa"/>
            <w:noWrap/>
            <w:hideMark/>
          </w:tcPr>
          <w:p w14:paraId="2C3757A5"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622A0CC3"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02387B0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Inside </w:t>
            </w: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Locality (Karak HF)</w:t>
            </w:r>
          </w:p>
        </w:tc>
        <w:tc>
          <w:tcPr>
            <w:tcW w:w="1587" w:type="dxa"/>
          </w:tcPr>
          <w:p w14:paraId="4BD5258B" w14:textId="77777777" w:rsidR="00853E64" w:rsidRPr="006F5A28" w:rsidRDefault="00853E64" w:rsidP="004D05BE">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الجنينة</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sidRPr="00A141F3">
              <w:rPr>
                <w:rFonts w:hint="cs"/>
                <w:rtl/>
              </w:rPr>
              <w:t>كراك</w:t>
            </w:r>
            <w:r w:rsidRPr="00A141F3">
              <w:rPr>
                <w:rtl/>
              </w:rPr>
              <w:t>)</w:t>
            </w:r>
          </w:p>
        </w:tc>
        <w:tc>
          <w:tcPr>
            <w:tcW w:w="1283" w:type="dxa"/>
          </w:tcPr>
          <w:p w14:paraId="136F5133" w14:textId="4935B443"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9FC66A0" w14:textId="77777777" w:rsidR="00853E64" w:rsidRPr="00A141F3" w:rsidRDefault="00853E64" w:rsidP="004D05BE">
            <w:pPr>
              <w:jc w:val="right"/>
              <w:rPr>
                <w:rtl/>
              </w:rPr>
            </w:pPr>
          </w:p>
        </w:tc>
        <w:tc>
          <w:tcPr>
            <w:tcW w:w="1710" w:type="dxa"/>
          </w:tcPr>
          <w:p w14:paraId="7A79469B" w14:textId="3B62D7C5" w:rsidR="00853E64" w:rsidRPr="00A141F3" w:rsidRDefault="00853E64" w:rsidP="004D05BE">
            <w:pPr>
              <w:jc w:val="right"/>
              <w:rPr>
                <w:rtl/>
              </w:rPr>
            </w:pPr>
          </w:p>
        </w:tc>
        <w:tc>
          <w:tcPr>
            <w:tcW w:w="1620" w:type="dxa"/>
          </w:tcPr>
          <w:p w14:paraId="0E70B9ED" w14:textId="77777777" w:rsidR="00853E64" w:rsidRPr="00A141F3" w:rsidRDefault="00853E64" w:rsidP="004D05BE">
            <w:pPr>
              <w:jc w:val="right"/>
              <w:rPr>
                <w:rtl/>
              </w:rPr>
            </w:pPr>
          </w:p>
        </w:tc>
      </w:tr>
      <w:tr w:rsidR="00853E64" w:rsidRPr="006F5A28" w14:paraId="757E42DD" w14:textId="15997A97" w:rsidTr="00853E64">
        <w:trPr>
          <w:trHeight w:val="288"/>
        </w:trPr>
        <w:tc>
          <w:tcPr>
            <w:tcW w:w="810" w:type="dxa"/>
            <w:noWrap/>
            <w:hideMark/>
          </w:tcPr>
          <w:p w14:paraId="79591D7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137</w:t>
            </w:r>
          </w:p>
        </w:tc>
        <w:tc>
          <w:tcPr>
            <w:tcW w:w="1711" w:type="dxa"/>
            <w:noWrap/>
            <w:hideMark/>
          </w:tcPr>
          <w:p w14:paraId="6ACBF4EE"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2D80502A"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2E901EEB"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Inside </w:t>
            </w: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Locality (</w:t>
            </w:r>
            <w:proofErr w:type="spellStart"/>
            <w:r w:rsidRPr="006F5A28">
              <w:rPr>
                <w:rFonts w:ascii="Calibri" w:eastAsia="Times New Roman" w:hAnsi="Calibri" w:cs="Calibri"/>
                <w:color w:val="000000"/>
              </w:rPr>
              <w:t>Althowra</w:t>
            </w:r>
            <w:proofErr w:type="spellEnd"/>
            <w:r w:rsidRPr="006F5A28">
              <w:rPr>
                <w:rFonts w:ascii="Calibri" w:eastAsia="Times New Roman" w:hAnsi="Calibri" w:cs="Calibri"/>
                <w:color w:val="000000"/>
              </w:rPr>
              <w:t xml:space="preserve"> HF)</w:t>
            </w:r>
          </w:p>
        </w:tc>
        <w:tc>
          <w:tcPr>
            <w:tcW w:w="1587" w:type="dxa"/>
          </w:tcPr>
          <w:p w14:paraId="69FEF808" w14:textId="77777777" w:rsidR="00853E64" w:rsidRPr="006F5A28" w:rsidRDefault="00853E64" w:rsidP="004D05BE">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الجنينة</w:t>
            </w:r>
            <w:r w:rsidRPr="00A141F3">
              <w:rPr>
                <w:rtl/>
              </w:rPr>
              <w:t xml:space="preserve"> (</w:t>
            </w:r>
            <w:r w:rsidRPr="00A141F3">
              <w:rPr>
                <w:rFonts w:hint="cs"/>
                <w:rtl/>
              </w:rPr>
              <w:t>م</w:t>
            </w:r>
            <w:r w:rsidRPr="00A141F3">
              <w:rPr>
                <w:rtl/>
              </w:rPr>
              <w:t>.</w:t>
            </w:r>
            <w:r w:rsidRPr="00A141F3">
              <w:rPr>
                <w:rFonts w:hint="cs"/>
                <w:rtl/>
              </w:rPr>
              <w:t>ص</w:t>
            </w:r>
            <w:r w:rsidRPr="00A141F3">
              <w:rPr>
                <w:rtl/>
              </w:rPr>
              <w:t xml:space="preserve"> </w:t>
            </w:r>
            <w:r>
              <w:rPr>
                <w:rFonts w:hint="cs"/>
                <w:rtl/>
              </w:rPr>
              <w:t>الثورة</w:t>
            </w:r>
            <w:r w:rsidRPr="00A141F3">
              <w:rPr>
                <w:rtl/>
              </w:rPr>
              <w:t>)</w:t>
            </w:r>
          </w:p>
        </w:tc>
        <w:tc>
          <w:tcPr>
            <w:tcW w:w="1283" w:type="dxa"/>
          </w:tcPr>
          <w:p w14:paraId="57FF1A29" w14:textId="2C51594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66A3D66" w14:textId="77777777" w:rsidR="00853E64" w:rsidRPr="00A141F3" w:rsidRDefault="00853E64" w:rsidP="004D05BE">
            <w:pPr>
              <w:jc w:val="right"/>
              <w:rPr>
                <w:rtl/>
              </w:rPr>
            </w:pPr>
          </w:p>
        </w:tc>
        <w:tc>
          <w:tcPr>
            <w:tcW w:w="1710" w:type="dxa"/>
          </w:tcPr>
          <w:p w14:paraId="40648273" w14:textId="42F9DB98" w:rsidR="00853E64" w:rsidRPr="00A141F3" w:rsidRDefault="00853E64" w:rsidP="004D05BE">
            <w:pPr>
              <w:jc w:val="right"/>
              <w:rPr>
                <w:rtl/>
              </w:rPr>
            </w:pPr>
          </w:p>
        </w:tc>
        <w:tc>
          <w:tcPr>
            <w:tcW w:w="1620" w:type="dxa"/>
          </w:tcPr>
          <w:p w14:paraId="3C009CE4" w14:textId="77777777" w:rsidR="00853E64" w:rsidRPr="00A141F3" w:rsidRDefault="00853E64" w:rsidP="004D05BE">
            <w:pPr>
              <w:jc w:val="right"/>
              <w:rPr>
                <w:rtl/>
              </w:rPr>
            </w:pPr>
          </w:p>
        </w:tc>
      </w:tr>
      <w:tr w:rsidR="00853E64" w:rsidRPr="006F5A28" w14:paraId="34D08CFE" w14:textId="7E8FACD8" w:rsidTr="00853E64">
        <w:trPr>
          <w:trHeight w:val="288"/>
        </w:trPr>
        <w:tc>
          <w:tcPr>
            <w:tcW w:w="810" w:type="dxa"/>
            <w:noWrap/>
            <w:hideMark/>
          </w:tcPr>
          <w:p w14:paraId="07D81113"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138</w:t>
            </w:r>
          </w:p>
        </w:tc>
        <w:tc>
          <w:tcPr>
            <w:tcW w:w="1711" w:type="dxa"/>
            <w:noWrap/>
            <w:hideMark/>
          </w:tcPr>
          <w:p w14:paraId="0713B1E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199C1CD8"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150B59F8"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Jabal Moon Locality</w:t>
            </w:r>
          </w:p>
        </w:tc>
        <w:tc>
          <w:tcPr>
            <w:tcW w:w="1587" w:type="dxa"/>
          </w:tcPr>
          <w:p w14:paraId="6F874E37"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جبل</w:t>
            </w:r>
            <w:r w:rsidRPr="00A141F3">
              <w:rPr>
                <w:rtl/>
              </w:rPr>
              <w:t xml:space="preserve"> </w:t>
            </w:r>
            <w:r w:rsidRPr="00A141F3">
              <w:rPr>
                <w:rFonts w:hint="cs"/>
                <w:rtl/>
              </w:rPr>
              <w:t>مون</w:t>
            </w:r>
          </w:p>
        </w:tc>
        <w:tc>
          <w:tcPr>
            <w:tcW w:w="1283" w:type="dxa"/>
          </w:tcPr>
          <w:p w14:paraId="19E6E3F1" w14:textId="47DA40E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7D5FC31" w14:textId="77777777" w:rsidR="00853E64" w:rsidRPr="00A141F3" w:rsidRDefault="00853E64" w:rsidP="004D05BE">
            <w:pPr>
              <w:jc w:val="right"/>
              <w:rPr>
                <w:rtl/>
              </w:rPr>
            </w:pPr>
          </w:p>
        </w:tc>
        <w:tc>
          <w:tcPr>
            <w:tcW w:w="1710" w:type="dxa"/>
          </w:tcPr>
          <w:p w14:paraId="2A6AF0B9" w14:textId="34C22A1A" w:rsidR="00853E64" w:rsidRPr="00A141F3" w:rsidRDefault="00853E64" w:rsidP="004D05BE">
            <w:pPr>
              <w:jc w:val="right"/>
              <w:rPr>
                <w:rtl/>
              </w:rPr>
            </w:pPr>
          </w:p>
        </w:tc>
        <w:tc>
          <w:tcPr>
            <w:tcW w:w="1620" w:type="dxa"/>
          </w:tcPr>
          <w:p w14:paraId="68E6C863" w14:textId="77777777" w:rsidR="00853E64" w:rsidRPr="00A141F3" w:rsidRDefault="00853E64" w:rsidP="004D05BE">
            <w:pPr>
              <w:jc w:val="right"/>
              <w:rPr>
                <w:rtl/>
              </w:rPr>
            </w:pPr>
          </w:p>
        </w:tc>
      </w:tr>
      <w:tr w:rsidR="00853E64" w:rsidRPr="006F5A28" w14:paraId="5DA0E4EA" w14:textId="78A269C9" w:rsidTr="00853E64">
        <w:trPr>
          <w:trHeight w:val="288"/>
        </w:trPr>
        <w:tc>
          <w:tcPr>
            <w:tcW w:w="810" w:type="dxa"/>
            <w:noWrap/>
            <w:hideMark/>
          </w:tcPr>
          <w:p w14:paraId="3FBDAD3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139</w:t>
            </w:r>
          </w:p>
        </w:tc>
        <w:tc>
          <w:tcPr>
            <w:tcW w:w="1711" w:type="dxa"/>
            <w:noWrap/>
            <w:hideMark/>
          </w:tcPr>
          <w:p w14:paraId="6AABC32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5A6A2EF1"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3697BED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Sirba locality</w:t>
            </w:r>
          </w:p>
        </w:tc>
        <w:tc>
          <w:tcPr>
            <w:tcW w:w="1587" w:type="dxa"/>
          </w:tcPr>
          <w:p w14:paraId="768168DD"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سربا</w:t>
            </w:r>
          </w:p>
        </w:tc>
        <w:tc>
          <w:tcPr>
            <w:tcW w:w="1283" w:type="dxa"/>
          </w:tcPr>
          <w:p w14:paraId="6422010A" w14:textId="1AF87E11"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39153A1" w14:textId="77777777" w:rsidR="00853E64" w:rsidRPr="00A141F3" w:rsidRDefault="00853E64" w:rsidP="004D05BE">
            <w:pPr>
              <w:jc w:val="right"/>
              <w:rPr>
                <w:rtl/>
              </w:rPr>
            </w:pPr>
          </w:p>
        </w:tc>
        <w:tc>
          <w:tcPr>
            <w:tcW w:w="1710" w:type="dxa"/>
          </w:tcPr>
          <w:p w14:paraId="4C99D980" w14:textId="0738A7FD" w:rsidR="00853E64" w:rsidRPr="00A141F3" w:rsidRDefault="00853E64" w:rsidP="004D05BE">
            <w:pPr>
              <w:jc w:val="right"/>
              <w:rPr>
                <w:rtl/>
              </w:rPr>
            </w:pPr>
          </w:p>
        </w:tc>
        <w:tc>
          <w:tcPr>
            <w:tcW w:w="1620" w:type="dxa"/>
          </w:tcPr>
          <w:p w14:paraId="09C12C79" w14:textId="77777777" w:rsidR="00853E64" w:rsidRPr="00A141F3" w:rsidRDefault="00853E64" w:rsidP="004D05BE">
            <w:pPr>
              <w:jc w:val="right"/>
              <w:rPr>
                <w:rtl/>
              </w:rPr>
            </w:pPr>
          </w:p>
        </w:tc>
      </w:tr>
      <w:tr w:rsidR="00853E64" w:rsidRPr="006F5A28" w14:paraId="237AFA14" w14:textId="52D3D986" w:rsidTr="00853E64">
        <w:trPr>
          <w:trHeight w:val="288"/>
        </w:trPr>
        <w:tc>
          <w:tcPr>
            <w:tcW w:w="810" w:type="dxa"/>
            <w:noWrap/>
            <w:hideMark/>
          </w:tcPr>
          <w:p w14:paraId="007ABDF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140</w:t>
            </w:r>
          </w:p>
        </w:tc>
        <w:tc>
          <w:tcPr>
            <w:tcW w:w="1711" w:type="dxa"/>
            <w:noWrap/>
            <w:hideMark/>
          </w:tcPr>
          <w:p w14:paraId="7FD5DE0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4AB4A391"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0EF3C706"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Kranik locality</w:t>
            </w:r>
          </w:p>
        </w:tc>
        <w:tc>
          <w:tcPr>
            <w:tcW w:w="1587" w:type="dxa"/>
          </w:tcPr>
          <w:p w14:paraId="3926E063"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كرينك</w:t>
            </w:r>
          </w:p>
        </w:tc>
        <w:tc>
          <w:tcPr>
            <w:tcW w:w="1283" w:type="dxa"/>
          </w:tcPr>
          <w:p w14:paraId="0CF4A3DA" w14:textId="4A0902BB"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3768535" w14:textId="77777777" w:rsidR="00853E64" w:rsidRPr="00A141F3" w:rsidRDefault="00853E64" w:rsidP="004D05BE">
            <w:pPr>
              <w:jc w:val="right"/>
              <w:rPr>
                <w:rtl/>
              </w:rPr>
            </w:pPr>
          </w:p>
        </w:tc>
        <w:tc>
          <w:tcPr>
            <w:tcW w:w="1710" w:type="dxa"/>
          </w:tcPr>
          <w:p w14:paraId="598B11A7" w14:textId="1941FC3E" w:rsidR="00853E64" w:rsidRPr="00A141F3" w:rsidRDefault="00853E64" w:rsidP="004D05BE">
            <w:pPr>
              <w:jc w:val="right"/>
              <w:rPr>
                <w:rtl/>
              </w:rPr>
            </w:pPr>
          </w:p>
        </w:tc>
        <w:tc>
          <w:tcPr>
            <w:tcW w:w="1620" w:type="dxa"/>
          </w:tcPr>
          <w:p w14:paraId="244CD308" w14:textId="77777777" w:rsidR="00853E64" w:rsidRPr="00A141F3" w:rsidRDefault="00853E64" w:rsidP="004D05BE">
            <w:pPr>
              <w:jc w:val="right"/>
              <w:rPr>
                <w:rtl/>
              </w:rPr>
            </w:pPr>
          </w:p>
        </w:tc>
      </w:tr>
      <w:tr w:rsidR="00853E64" w:rsidRPr="006F5A28" w14:paraId="6CC01A59" w14:textId="32489C38" w:rsidTr="00853E64">
        <w:trPr>
          <w:trHeight w:val="288"/>
        </w:trPr>
        <w:tc>
          <w:tcPr>
            <w:tcW w:w="810" w:type="dxa"/>
            <w:noWrap/>
            <w:hideMark/>
          </w:tcPr>
          <w:p w14:paraId="3FD88903"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141</w:t>
            </w:r>
          </w:p>
        </w:tc>
        <w:tc>
          <w:tcPr>
            <w:tcW w:w="1711" w:type="dxa"/>
            <w:noWrap/>
            <w:hideMark/>
          </w:tcPr>
          <w:p w14:paraId="710D1752"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1E449FD3"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49B41F0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Jabal Moon locality</w:t>
            </w:r>
          </w:p>
        </w:tc>
        <w:tc>
          <w:tcPr>
            <w:tcW w:w="1587" w:type="dxa"/>
          </w:tcPr>
          <w:p w14:paraId="1E16D397"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جبل</w:t>
            </w:r>
            <w:r w:rsidRPr="00A141F3">
              <w:rPr>
                <w:rtl/>
              </w:rPr>
              <w:t xml:space="preserve"> </w:t>
            </w:r>
            <w:r w:rsidRPr="00A141F3">
              <w:rPr>
                <w:rFonts w:hint="cs"/>
                <w:rtl/>
              </w:rPr>
              <w:t>مون</w:t>
            </w:r>
          </w:p>
        </w:tc>
        <w:tc>
          <w:tcPr>
            <w:tcW w:w="1283" w:type="dxa"/>
          </w:tcPr>
          <w:p w14:paraId="1BC73BBF" w14:textId="56BA8E6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62E6DE0" w14:textId="77777777" w:rsidR="00853E64" w:rsidRPr="00A141F3" w:rsidRDefault="00853E64" w:rsidP="004D05BE">
            <w:pPr>
              <w:jc w:val="right"/>
              <w:rPr>
                <w:rtl/>
              </w:rPr>
            </w:pPr>
          </w:p>
        </w:tc>
        <w:tc>
          <w:tcPr>
            <w:tcW w:w="1710" w:type="dxa"/>
          </w:tcPr>
          <w:p w14:paraId="42DCA37F" w14:textId="44E0FBF3" w:rsidR="00853E64" w:rsidRPr="00A141F3" w:rsidRDefault="00853E64" w:rsidP="004D05BE">
            <w:pPr>
              <w:jc w:val="right"/>
              <w:rPr>
                <w:rtl/>
              </w:rPr>
            </w:pPr>
          </w:p>
        </w:tc>
        <w:tc>
          <w:tcPr>
            <w:tcW w:w="1620" w:type="dxa"/>
          </w:tcPr>
          <w:p w14:paraId="269DE0AB" w14:textId="77777777" w:rsidR="00853E64" w:rsidRPr="00A141F3" w:rsidRDefault="00853E64" w:rsidP="004D05BE">
            <w:pPr>
              <w:jc w:val="right"/>
              <w:rPr>
                <w:rtl/>
              </w:rPr>
            </w:pPr>
          </w:p>
        </w:tc>
      </w:tr>
      <w:tr w:rsidR="00853E64" w:rsidRPr="006F5A28" w14:paraId="7E0C376B" w14:textId="11C0CF2C" w:rsidTr="00853E64">
        <w:trPr>
          <w:trHeight w:val="288"/>
        </w:trPr>
        <w:tc>
          <w:tcPr>
            <w:tcW w:w="810" w:type="dxa"/>
            <w:noWrap/>
            <w:hideMark/>
          </w:tcPr>
          <w:p w14:paraId="20BFC803"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142</w:t>
            </w:r>
          </w:p>
        </w:tc>
        <w:tc>
          <w:tcPr>
            <w:tcW w:w="1711" w:type="dxa"/>
            <w:noWrap/>
            <w:hideMark/>
          </w:tcPr>
          <w:p w14:paraId="7868E25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6AC04034"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6C6BFD01"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Inside </w:t>
            </w: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locality </w:t>
            </w:r>
          </w:p>
        </w:tc>
        <w:tc>
          <w:tcPr>
            <w:tcW w:w="1587" w:type="dxa"/>
          </w:tcPr>
          <w:p w14:paraId="05D601B5" w14:textId="77777777" w:rsidR="00853E64" w:rsidRPr="006F5A28" w:rsidRDefault="00853E64" w:rsidP="004D05BE">
            <w:pPr>
              <w:jc w:val="right"/>
              <w:rPr>
                <w:rFonts w:ascii="Calibri" w:eastAsia="Times New Roman" w:hAnsi="Calibri" w:cs="Calibri"/>
                <w:color w:val="000000"/>
              </w:rPr>
            </w:pPr>
            <w:r w:rsidRPr="00A141F3">
              <w:rPr>
                <w:rFonts w:hint="cs"/>
                <w:rtl/>
              </w:rPr>
              <w:t>داخل</w:t>
            </w:r>
            <w:r w:rsidRPr="00A141F3">
              <w:rPr>
                <w:rtl/>
              </w:rPr>
              <w:t xml:space="preserve"> </w:t>
            </w:r>
            <w:r w:rsidRPr="00A141F3">
              <w:rPr>
                <w:rFonts w:hint="cs"/>
                <w:rtl/>
              </w:rPr>
              <w:t>منطقة</w:t>
            </w:r>
            <w:r w:rsidRPr="00A141F3">
              <w:rPr>
                <w:rtl/>
              </w:rPr>
              <w:t xml:space="preserve"> </w:t>
            </w:r>
            <w:r w:rsidRPr="00A141F3">
              <w:rPr>
                <w:rFonts w:hint="cs"/>
                <w:rtl/>
              </w:rPr>
              <w:t>الجنينة</w:t>
            </w:r>
          </w:p>
        </w:tc>
        <w:tc>
          <w:tcPr>
            <w:tcW w:w="1283" w:type="dxa"/>
          </w:tcPr>
          <w:p w14:paraId="072243E8" w14:textId="4DF5264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D6B2115" w14:textId="77777777" w:rsidR="00853E64" w:rsidRPr="00A141F3" w:rsidRDefault="00853E64" w:rsidP="004D05BE">
            <w:pPr>
              <w:jc w:val="right"/>
              <w:rPr>
                <w:rtl/>
              </w:rPr>
            </w:pPr>
          </w:p>
        </w:tc>
        <w:tc>
          <w:tcPr>
            <w:tcW w:w="1710" w:type="dxa"/>
          </w:tcPr>
          <w:p w14:paraId="34216513" w14:textId="3E39E0A0" w:rsidR="00853E64" w:rsidRPr="00A141F3" w:rsidRDefault="00853E64" w:rsidP="004D05BE">
            <w:pPr>
              <w:jc w:val="right"/>
              <w:rPr>
                <w:rtl/>
              </w:rPr>
            </w:pPr>
          </w:p>
        </w:tc>
        <w:tc>
          <w:tcPr>
            <w:tcW w:w="1620" w:type="dxa"/>
          </w:tcPr>
          <w:p w14:paraId="2CD896AA" w14:textId="77777777" w:rsidR="00853E64" w:rsidRPr="00A141F3" w:rsidRDefault="00853E64" w:rsidP="004D05BE">
            <w:pPr>
              <w:jc w:val="right"/>
              <w:rPr>
                <w:rtl/>
              </w:rPr>
            </w:pPr>
          </w:p>
        </w:tc>
      </w:tr>
      <w:tr w:rsidR="00853E64" w:rsidRPr="006F5A28" w14:paraId="29E46B93" w14:textId="0C18BCC5" w:rsidTr="00853E64">
        <w:trPr>
          <w:trHeight w:val="288"/>
        </w:trPr>
        <w:tc>
          <w:tcPr>
            <w:tcW w:w="810" w:type="dxa"/>
            <w:noWrap/>
            <w:hideMark/>
          </w:tcPr>
          <w:p w14:paraId="35B70CB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143</w:t>
            </w:r>
          </w:p>
        </w:tc>
        <w:tc>
          <w:tcPr>
            <w:tcW w:w="1711" w:type="dxa"/>
            <w:noWrap/>
            <w:hideMark/>
          </w:tcPr>
          <w:p w14:paraId="4A6EAFDA"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135D17F6" w14:textId="77777777" w:rsidR="00853E64" w:rsidRPr="006F5A28" w:rsidRDefault="00853E64" w:rsidP="004D05BE">
            <w:pPr>
              <w:jc w:val="right"/>
              <w:rPr>
                <w:rFonts w:ascii="Calibri" w:eastAsia="Times New Roman" w:hAnsi="Calibri" w:cs="Calibri"/>
                <w:color w:val="000000"/>
              </w:rPr>
            </w:pPr>
            <w:r w:rsidRPr="0016078E">
              <w:rPr>
                <w:rFonts w:hint="cs"/>
                <w:rtl/>
              </w:rPr>
              <w:t>الجنينة</w:t>
            </w:r>
          </w:p>
        </w:tc>
        <w:tc>
          <w:tcPr>
            <w:tcW w:w="2793" w:type="dxa"/>
            <w:noWrap/>
            <w:hideMark/>
          </w:tcPr>
          <w:p w14:paraId="756D0311" w14:textId="77777777" w:rsidR="00853E64" w:rsidRPr="006F5A28" w:rsidRDefault="00853E64" w:rsidP="004D05BE">
            <w:pPr>
              <w:rPr>
                <w:rFonts w:ascii="Calibri" w:eastAsia="Times New Roman" w:hAnsi="Calibri" w:cs="Calibri"/>
                <w:color w:val="000000"/>
              </w:rPr>
            </w:pPr>
            <w:proofErr w:type="spellStart"/>
            <w:proofErr w:type="gramStart"/>
            <w:r w:rsidRPr="006F5A28">
              <w:rPr>
                <w:rFonts w:ascii="Calibri" w:eastAsia="Times New Roman" w:hAnsi="Calibri" w:cs="Calibri"/>
                <w:color w:val="000000"/>
              </w:rPr>
              <w:t>Kulbos</w:t>
            </w:r>
            <w:proofErr w:type="spellEnd"/>
            <w:r w:rsidRPr="006F5A28">
              <w:rPr>
                <w:rFonts w:ascii="Calibri" w:eastAsia="Times New Roman" w:hAnsi="Calibri" w:cs="Calibri"/>
                <w:color w:val="000000"/>
              </w:rPr>
              <w:t xml:space="preserve">  locality</w:t>
            </w:r>
            <w:proofErr w:type="gramEnd"/>
            <w:r w:rsidRPr="006F5A28">
              <w:rPr>
                <w:rFonts w:ascii="Calibri" w:eastAsia="Times New Roman" w:hAnsi="Calibri" w:cs="Calibri"/>
                <w:color w:val="000000"/>
              </w:rPr>
              <w:t xml:space="preserve"> </w:t>
            </w:r>
          </w:p>
        </w:tc>
        <w:tc>
          <w:tcPr>
            <w:tcW w:w="1587" w:type="dxa"/>
          </w:tcPr>
          <w:p w14:paraId="721BA70C" w14:textId="77777777" w:rsidR="00853E64" w:rsidRPr="006F5A28" w:rsidRDefault="00853E64" w:rsidP="004D05BE">
            <w:pPr>
              <w:jc w:val="right"/>
              <w:rPr>
                <w:rFonts w:ascii="Calibri" w:eastAsia="Times New Roman" w:hAnsi="Calibri" w:cs="Calibri"/>
                <w:color w:val="000000"/>
              </w:rPr>
            </w:pPr>
            <w:r w:rsidRPr="00A141F3">
              <w:rPr>
                <w:rFonts w:hint="cs"/>
                <w:rtl/>
              </w:rPr>
              <w:t>منطقة</w:t>
            </w:r>
            <w:r w:rsidRPr="00A141F3">
              <w:rPr>
                <w:rtl/>
              </w:rPr>
              <w:t xml:space="preserve"> </w:t>
            </w:r>
            <w:r w:rsidRPr="00A141F3">
              <w:rPr>
                <w:rFonts w:hint="cs"/>
                <w:rtl/>
              </w:rPr>
              <w:t>كلبس</w:t>
            </w:r>
          </w:p>
        </w:tc>
        <w:tc>
          <w:tcPr>
            <w:tcW w:w="1283" w:type="dxa"/>
          </w:tcPr>
          <w:p w14:paraId="6C219B1C" w14:textId="50C997F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F56785C" w14:textId="77777777" w:rsidR="00853E64" w:rsidRPr="00A141F3" w:rsidRDefault="00853E64" w:rsidP="004D05BE">
            <w:pPr>
              <w:jc w:val="right"/>
              <w:rPr>
                <w:rtl/>
              </w:rPr>
            </w:pPr>
          </w:p>
        </w:tc>
        <w:tc>
          <w:tcPr>
            <w:tcW w:w="1710" w:type="dxa"/>
          </w:tcPr>
          <w:p w14:paraId="364E7378" w14:textId="21E0FCFF" w:rsidR="00853E64" w:rsidRPr="00A141F3" w:rsidRDefault="00853E64" w:rsidP="004D05BE">
            <w:pPr>
              <w:jc w:val="right"/>
              <w:rPr>
                <w:rtl/>
              </w:rPr>
            </w:pPr>
          </w:p>
        </w:tc>
        <w:tc>
          <w:tcPr>
            <w:tcW w:w="1620" w:type="dxa"/>
          </w:tcPr>
          <w:p w14:paraId="2C0E9035" w14:textId="77777777" w:rsidR="00853E64" w:rsidRPr="00A141F3" w:rsidRDefault="00853E64" w:rsidP="004D05BE">
            <w:pPr>
              <w:jc w:val="right"/>
              <w:rPr>
                <w:rtl/>
              </w:rPr>
            </w:pPr>
          </w:p>
        </w:tc>
      </w:tr>
      <w:tr w:rsidR="00853E64" w:rsidRPr="006F5A28" w14:paraId="0BCC4965" w14:textId="45BF1566" w:rsidTr="00853E64">
        <w:trPr>
          <w:trHeight w:val="288"/>
        </w:trPr>
        <w:tc>
          <w:tcPr>
            <w:tcW w:w="810" w:type="dxa"/>
            <w:noWrap/>
            <w:hideMark/>
          </w:tcPr>
          <w:p w14:paraId="3AFFB5C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144</w:t>
            </w:r>
          </w:p>
        </w:tc>
        <w:tc>
          <w:tcPr>
            <w:tcW w:w="1711" w:type="dxa"/>
            <w:noWrap/>
            <w:hideMark/>
          </w:tcPr>
          <w:p w14:paraId="7EEC6E4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4F505ADC"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58BA907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Alrayan</w:t>
            </w:r>
            <w:proofErr w:type="spellEnd"/>
          </w:p>
        </w:tc>
        <w:tc>
          <w:tcPr>
            <w:tcW w:w="1587" w:type="dxa"/>
          </w:tcPr>
          <w:p w14:paraId="08464B88" w14:textId="77777777" w:rsidR="00853E64" w:rsidRPr="006F5A28" w:rsidRDefault="00853E64" w:rsidP="004D05BE">
            <w:pPr>
              <w:jc w:val="right"/>
              <w:rPr>
                <w:rFonts w:ascii="Calibri" w:eastAsia="Times New Roman" w:hAnsi="Calibri" w:cs="Calibri"/>
                <w:color w:val="000000"/>
              </w:rPr>
            </w:pPr>
            <w:r w:rsidRPr="00A141F3">
              <w:rPr>
                <w:rFonts w:hint="cs"/>
                <w:rtl/>
              </w:rPr>
              <w:t>الريان</w:t>
            </w:r>
          </w:p>
        </w:tc>
        <w:tc>
          <w:tcPr>
            <w:tcW w:w="1283" w:type="dxa"/>
          </w:tcPr>
          <w:p w14:paraId="54090621" w14:textId="60D74DA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2CE1B5E" w14:textId="77777777" w:rsidR="00853E64" w:rsidRPr="00A141F3" w:rsidRDefault="00853E64" w:rsidP="004D05BE">
            <w:pPr>
              <w:jc w:val="right"/>
              <w:rPr>
                <w:rtl/>
              </w:rPr>
            </w:pPr>
          </w:p>
        </w:tc>
        <w:tc>
          <w:tcPr>
            <w:tcW w:w="1710" w:type="dxa"/>
          </w:tcPr>
          <w:p w14:paraId="656B2300" w14:textId="43544454" w:rsidR="00853E64" w:rsidRPr="00A141F3" w:rsidRDefault="00853E64" w:rsidP="004D05BE">
            <w:pPr>
              <w:jc w:val="right"/>
              <w:rPr>
                <w:rtl/>
              </w:rPr>
            </w:pPr>
          </w:p>
        </w:tc>
        <w:tc>
          <w:tcPr>
            <w:tcW w:w="1620" w:type="dxa"/>
          </w:tcPr>
          <w:p w14:paraId="4EA4C338" w14:textId="77777777" w:rsidR="00853E64" w:rsidRPr="00A141F3" w:rsidRDefault="00853E64" w:rsidP="004D05BE">
            <w:pPr>
              <w:jc w:val="right"/>
              <w:rPr>
                <w:rtl/>
              </w:rPr>
            </w:pPr>
          </w:p>
        </w:tc>
      </w:tr>
      <w:tr w:rsidR="00853E64" w:rsidRPr="006F5A28" w14:paraId="33FFC3D8" w14:textId="21E21B08" w:rsidTr="00853E64">
        <w:trPr>
          <w:trHeight w:val="288"/>
        </w:trPr>
        <w:tc>
          <w:tcPr>
            <w:tcW w:w="810" w:type="dxa"/>
            <w:noWrap/>
            <w:hideMark/>
          </w:tcPr>
          <w:p w14:paraId="372868E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145</w:t>
            </w:r>
          </w:p>
        </w:tc>
        <w:tc>
          <w:tcPr>
            <w:tcW w:w="1711" w:type="dxa"/>
            <w:noWrap/>
            <w:hideMark/>
          </w:tcPr>
          <w:p w14:paraId="244C5AA1"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203D92A1"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752EF08B"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Alnabag</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Abglol</w:t>
            </w:r>
            <w:proofErr w:type="spellEnd"/>
          </w:p>
        </w:tc>
        <w:tc>
          <w:tcPr>
            <w:tcW w:w="1587" w:type="dxa"/>
          </w:tcPr>
          <w:p w14:paraId="24CEFE55" w14:textId="77777777" w:rsidR="00853E64" w:rsidRPr="006F5A28" w:rsidRDefault="00853E64" w:rsidP="004D05BE">
            <w:pPr>
              <w:jc w:val="right"/>
              <w:rPr>
                <w:rFonts w:ascii="Calibri" w:eastAsia="Times New Roman" w:hAnsi="Calibri" w:cs="Calibri"/>
                <w:color w:val="000000"/>
              </w:rPr>
            </w:pPr>
            <w:r w:rsidRPr="00A141F3">
              <w:rPr>
                <w:rFonts w:hint="cs"/>
                <w:rtl/>
              </w:rPr>
              <w:t>النباق</w:t>
            </w:r>
            <w:r w:rsidRPr="00A141F3">
              <w:rPr>
                <w:rtl/>
              </w:rPr>
              <w:t xml:space="preserve"> </w:t>
            </w:r>
            <w:r w:rsidRPr="00A141F3">
              <w:rPr>
                <w:rFonts w:hint="cs"/>
                <w:rtl/>
              </w:rPr>
              <w:t>أبغلول</w:t>
            </w:r>
          </w:p>
        </w:tc>
        <w:tc>
          <w:tcPr>
            <w:tcW w:w="1283" w:type="dxa"/>
          </w:tcPr>
          <w:p w14:paraId="3209FA0B" w14:textId="3ECAA34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069A473" w14:textId="77777777" w:rsidR="00853E64" w:rsidRPr="00A141F3" w:rsidRDefault="00853E64" w:rsidP="004D05BE">
            <w:pPr>
              <w:jc w:val="right"/>
              <w:rPr>
                <w:rtl/>
              </w:rPr>
            </w:pPr>
          </w:p>
        </w:tc>
        <w:tc>
          <w:tcPr>
            <w:tcW w:w="1710" w:type="dxa"/>
          </w:tcPr>
          <w:p w14:paraId="3064BE5D" w14:textId="07FC9841" w:rsidR="00853E64" w:rsidRPr="00A141F3" w:rsidRDefault="00853E64" w:rsidP="004D05BE">
            <w:pPr>
              <w:jc w:val="right"/>
              <w:rPr>
                <w:rtl/>
              </w:rPr>
            </w:pPr>
          </w:p>
        </w:tc>
        <w:tc>
          <w:tcPr>
            <w:tcW w:w="1620" w:type="dxa"/>
          </w:tcPr>
          <w:p w14:paraId="7A33B3A8" w14:textId="77777777" w:rsidR="00853E64" w:rsidRPr="00A141F3" w:rsidRDefault="00853E64" w:rsidP="004D05BE">
            <w:pPr>
              <w:jc w:val="right"/>
              <w:rPr>
                <w:rtl/>
              </w:rPr>
            </w:pPr>
          </w:p>
        </w:tc>
      </w:tr>
      <w:tr w:rsidR="00853E64" w:rsidRPr="006F5A28" w14:paraId="53204A24" w14:textId="2C802540" w:rsidTr="00853E64">
        <w:trPr>
          <w:trHeight w:val="288"/>
        </w:trPr>
        <w:tc>
          <w:tcPr>
            <w:tcW w:w="810" w:type="dxa"/>
            <w:noWrap/>
            <w:hideMark/>
          </w:tcPr>
          <w:p w14:paraId="7608FB73"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146</w:t>
            </w:r>
          </w:p>
        </w:tc>
        <w:tc>
          <w:tcPr>
            <w:tcW w:w="1711" w:type="dxa"/>
            <w:noWrap/>
            <w:hideMark/>
          </w:tcPr>
          <w:p w14:paraId="51A35DA4"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034C47F4"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20711A4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Shageltoka</w:t>
            </w:r>
            <w:proofErr w:type="spellEnd"/>
          </w:p>
        </w:tc>
        <w:tc>
          <w:tcPr>
            <w:tcW w:w="1587" w:type="dxa"/>
          </w:tcPr>
          <w:p w14:paraId="2E0A104E" w14:textId="77777777" w:rsidR="00853E64" w:rsidRPr="006F5A28" w:rsidRDefault="00853E64" w:rsidP="004D05BE">
            <w:pPr>
              <w:jc w:val="right"/>
              <w:rPr>
                <w:rFonts w:ascii="Calibri" w:eastAsia="Times New Roman" w:hAnsi="Calibri" w:cs="Calibri"/>
                <w:color w:val="000000"/>
              </w:rPr>
            </w:pPr>
            <w:r w:rsidRPr="00A141F3">
              <w:rPr>
                <w:rFonts w:hint="cs"/>
                <w:rtl/>
              </w:rPr>
              <w:t>شاغيل</w:t>
            </w:r>
            <w:r w:rsidRPr="00A141F3">
              <w:rPr>
                <w:rtl/>
              </w:rPr>
              <w:t xml:space="preserve"> </w:t>
            </w:r>
            <w:r w:rsidRPr="00A141F3">
              <w:rPr>
                <w:rFonts w:hint="cs"/>
                <w:rtl/>
              </w:rPr>
              <w:t>توكا</w:t>
            </w:r>
          </w:p>
        </w:tc>
        <w:tc>
          <w:tcPr>
            <w:tcW w:w="1283" w:type="dxa"/>
          </w:tcPr>
          <w:p w14:paraId="4333D61B" w14:textId="7EE5FF87"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0BBA5B7" w14:textId="77777777" w:rsidR="00853E64" w:rsidRPr="00A141F3" w:rsidRDefault="00853E64" w:rsidP="004D05BE">
            <w:pPr>
              <w:jc w:val="right"/>
              <w:rPr>
                <w:rtl/>
              </w:rPr>
            </w:pPr>
          </w:p>
        </w:tc>
        <w:tc>
          <w:tcPr>
            <w:tcW w:w="1710" w:type="dxa"/>
          </w:tcPr>
          <w:p w14:paraId="0A9172CA" w14:textId="6FD6710B" w:rsidR="00853E64" w:rsidRPr="00A141F3" w:rsidRDefault="00853E64" w:rsidP="004D05BE">
            <w:pPr>
              <w:jc w:val="right"/>
              <w:rPr>
                <w:rtl/>
              </w:rPr>
            </w:pPr>
          </w:p>
        </w:tc>
        <w:tc>
          <w:tcPr>
            <w:tcW w:w="1620" w:type="dxa"/>
          </w:tcPr>
          <w:p w14:paraId="4B21CD69" w14:textId="77777777" w:rsidR="00853E64" w:rsidRPr="00A141F3" w:rsidRDefault="00853E64" w:rsidP="004D05BE">
            <w:pPr>
              <w:jc w:val="right"/>
              <w:rPr>
                <w:rtl/>
              </w:rPr>
            </w:pPr>
          </w:p>
        </w:tc>
      </w:tr>
      <w:tr w:rsidR="00853E64" w:rsidRPr="006F5A28" w14:paraId="41D5995E" w14:textId="6AD201B8" w:rsidTr="00853E64">
        <w:trPr>
          <w:trHeight w:val="288"/>
        </w:trPr>
        <w:tc>
          <w:tcPr>
            <w:tcW w:w="810" w:type="dxa"/>
            <w:noWrap/>
            <w:hideMark/>
          </w:tcPr>
          <w:p w14:paraId="18C91DB3"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147</w:t>
            </w:r>
          </w:p>
        </w:tc>
        <w:tc>
          <w:tcPr>
            <w:tcW w:w="1711" w:type="dxa"/>
            <w:noWrap/>
            <w:hideMark/>
          </w:tcPr>
          <w:p w14:paraId="76850E9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698E1B16"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0BB1FFA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Alghar</w:t>
            </w:r>
            <w:proofErr w:type="spellEnd"/>
          </w:p>
        </w:tc>
        <w:tc>
          <w:tcPr>
            <w:tcW w:w="1587" w:type="dxa"/>
          </w:tcPr>
          <w:p w14:paraId="46A84E6E" w14:textId="77777777" w:rsidR="00853E64" w:rsidRPr="006F5A28" w:rsidRDefault="00853E64" w:rsidP="004D05BE">
            <w:pPr>
              <w:jc w:val="right"/>
              <w:rPr>
                <w:rFonts w:ascii="Calibri" w:eastAsia="Times New Roman" w:hAnsi="Calibri" w:cs="Calibri"/>
                <w:color w:val="000000"/>
              </w:rPr>
            </w:pPr>
            <w:r w:rsidRPr="00A141F3">
              <w:rPr>
                <w:rFonts w:hint="cs"/>
                <w:rtl/>
              </w:rPr>
              <w:t>الغير</w:t>
            </w:r>
          </w:p>
        </w:tc>
        <w:tc>
          <w:tcPr>
            <w:tcW w:w="1283" w:type="dxa"/>
          </w:tcPr>
          <w:p w14:paraId="23543BDC" w14:textId="5888D51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73639A3" w14:textId="77777777" w:rsidR="00853E64" w:rsidRPr="00A141F3" w:rsidRDefault="00853E64" w:rsidP="004D05BE">
            <w:pPr>
              <w:jc w:val="right"/>
              <w:rPr>
                <w:rtl/>
              </w:rPr>
            </w:pPr>
          </w:p>
        </w:tc>
        <w:tc>
          <w:tcPr>
            <w:tcW w:w="1710" w:type="dxa"/>
          </w:tcPr>
          <w:p w14:paraId="16F35837" w14:textId="09D122F1" w:rsidR="00853E64" w:rsidRPr="00A141F3" w:rsidRDefault="00853E64" w:rsidP="004D05BE">
            <w:pPr>
              <w:jc w:val="right"/>
              <w:rPr>
                <w:rtl/>
              </w:rPr>
            </w:pPr>
          </w:p>
        </w:tc>
        <w:tc>
          <w:tcPr>
            <w:tcW w:w="1620" w:type="dxa"/>
          </w:tcPr>
          <w:p w14:paraId="1598E21D" w14:textId="77777777" w:rsidR="00853E64" w:rsidRPr="00A141F3" w:rsidRDefault="00853E64" w:rsidP="004D05BE">
            <w:pPr>
              <w:jc w:val="right"/>
              <w:rPr>
                <w:rtl/>
              </w:rPr>
            </w:pPr>
          </w:p>
        </w:tc>
      </w:tr>
      <w:tr w:rsidR="00853E64" w:rsidRPr="006F5A28" w14:paraId="69648D0C" w14:textId="2527262A" w:rsidTr="00853E64">
        <w:trPr>
          <w:trHeight w:val="288"/>
        </w:trPr>
        <w:tc>
          <w:tcPr>
            <w:tcW w:w="810" w:type="dxa"/>
            <w:noWrap/>
            <w:hideMark/>
          </w:tcPr>
          <w:p w14:paraId="3A6988F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148</w:t>
            </w:r>
          </w:p>
        </w:tc>
        <w:tc>
          <w:tcPr>
            <w:tcW w:w="1711" w:type="dxa"/>
            <w:noWrap/>
            <w:hideMark/>
          </w:tcPr>
          <w:p w14:paraId="7DB808B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1833ACBA"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11761771"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Higliga</w:t>
            </w:r>
            <w:proofErr w:type="spellEnd"/>
          </w:p>
        </w:tc>
        <w:tc>
          <w:tcPr>
            <w:tcW w:w="1587" w:type="dxa"/>
          </w:tcPr>
          <w:p w14:paraId="7A6E028B" w14:textId="77777777" w:rsidR="00853E64" w:rsidRPr="006F5A28" w:rsidRDefault="00853E64" w:rsidP="004D05BE">
            <w:pPr>
              <w:jc w:val="right"/>
              <w:rPr>
                <w:rFonts w:ascii="Calibri" w:eastAsia="Times New Roman" w:hAnsi="Calibri" w:cs="Calibri"/>
                <w:color w:val="000000"/>
              </w:rPr>
            </w:pPr>
            <w:r w:rsidRPr="00A141F3">
              <w:rPr>
                <w:rFonts w:hint="cs"/>
                <w:rtl/>
              </w:rPr>
              <w:t>هجليجة</w:t>
            </w:r>
          </w:p>
        </w:tc>
        <w:tc>
          <w:tcPr>
            <w:tcW w:w="1283" w:type="dxa"/>
          </w:tcPr>
          <w:p w14:paraId="37A3603D" w14:textId="1464386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9FC290C" w14:textId="77777777" w:rsidR="00853E64" w:rsidRPr="00A141F3" w:rsidRDefault="00853E64" w:rsidP="004D05BE">
            <w:pPr>
              <w:jc w:val="right"/>
              <w:rPr>
                <w:rtl/>
              </w:rPr>
            </w:pPr>
          </w:p>
        </w:tc>
        <w:tc>
          <w:tcPr>
            <w:tcW w:w="1710" w:type="dxa"/>
          </w:tcPr>
          <w:p w14:paraId="659B9BBD" w14:textId="364E03FF" w:rsidR="00853E64" w:rsidRPr="00A141F3" w:rsidRDefault="00853E64" w:rsidP="004D05BE">
            <w:pPr>
              <w:jc w:val="right"/>
              <w:rPr>
                <w:rtl/>
              </w:rPr>
            </w:pPr>
          </w:p>
        </w:tc>
        <w:tc>
          <w:tcPr>
            <w:tcW w:w="1620" w:type="dxa"/>
          </w:tcPr>
          <w:p w14:paraId="69EFD280" w14:textId="77777777" w:rsidR="00853E64" w:rsidRPr="00A141F3" w:rsidRDefault="00853E64" w:rsidP="004D05BE">
            <w:pPr>
              <w:jc w:val="right"/>
              <w:rPr>
                <w:rtl/>
              </w:rPr>
            </w:pPr>
          </w:p>
        </w:tc>
      </w:tr>
      <w:tr w:rsidR="00853E64" w:rsidRPr="006F5A28" w14:paraId="2633273C" w14:textId="306B7003" w:rsidTr="00853E64">
        <w:trPr>
          <w:trHeight w:val="288"/>
        </w:trPr>
        <w:tc>
          <w:tcPr>
            <w:tcW w:w="810" w:type="dxa"/>
            <w:noWrap/>
            <w:hideMark/>
          </w:tcPr>
          <w:p w14:paraId="5183FD9E"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149</w:t>
            </w:r>
          </w:p>
        </w:tc>
        <w:tc>
          <w:tcPr>
            <w:tcW w:w="1711" w:type="dxa"/>
            <w:noWrap/>
            <w:hideMark/>
          </w:tcPr>
          <w:p w14:paraId="4FA584B1"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1BE06287"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0A30A1E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Almatar, </w:t>
            </w:r>
            <w:proofErr w:type="spellStart"/>
            <w:r w:rsidRPr="006F5A28">
              <w:rPr>
                <w:rFonts w:ascii="Calibri" w:eastAsia="Times New Roman" w:hAnsi="Calibri" w:cs="Calibri"/>
                <w:color w:val="000000"/>
              </w:rPr>
              <w:t>Alakadimiya</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Almohagir</w:t>
            </w:r>
            <w:proofErr w:type="spellEnd"/>
          </w:p>
        </w:tc>
        <w:tc>
          <w:tcPr>
            <w:tcW w:w="1587" w:type="dxa"/>
          </w:tcPr>
          <w:p w14:paraId="06C09C27" w14:textId="77777777" w:rsidR="00853E64" w:rsidRPr="006F5A28" w:rsidRDefault="00853E64" w:rsidP="004D05BE">
            <w:pPr>
              <w:jc w:val="right"/>
              <w:rPr>
                <w:rFonts w:ascii="Calibri" w:eastAsia="Times New Roman" w:hAnsi="Calibri" w:cs="Calibri"/>
                <w:color w:val="000000"/>
              </w:rPr>
            </w:pPr>
            <w:r w:rsidRPr="00A141F3">
              <w:rPr>
                <w:rFonts w:hint="cs"/>
                <w:rtl/>
              </w:rPr>
              <w:t>المطار</w:t>
            </w:r>
            <w:r w:rsidRPr="00A141F3">
              <w:rPr>
                <w:rtl/>
              </w:rPr>
              <w:t xml:space="preserve"> / </w:t>
            </w:r>
            <w:r w:rsidRPr="00A141F3">
              <w:rPr>
                <w:rFonts w:hint="cs"/>
                <w:rtl/>
              </w:rPr>
              <w:t>المهاجر</w:t>
            </w:r>
          </w:p>
        </w:tc>
        <w:tc>
          <w:tcPr>
            <w:tcW w:w="1283" w:type="dxa"/>
          </w:tcPr>
          <w:p w14:paraId="231DF516" w14:textId="63D4F88C"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7C14D5F" w14:textId="77777777" w:rsidR="00853E64" w:rsidRPr="00A141F3" w:rsidRDefault="00853E64" w:rsidP="004D05BE">
            <w:pPr>
              <w:jc w:val="right"/>
              <w:rPr>
                <w:rtl/>
              </w:rPr>
            </w:pPr>
          </w:p>
        </w:tc>
        <w:tc>
          <w:tcPr>
            <w:tcW w:w="1710" w:type="dxa"/>
          </w:tcPr>
          <w:p w14:paraId="66690A71" w14:textId="09BFA248" w:rsidR="00853E64" w:rsidRPr="00A141F3" w:rsidRDefault="00853E64" w:rsidP="004D05BE">
            <w:pPr>
              <w:jc w:val="right"/>
              <w:rPr>
                <w:rtl/>
              </w:rPr>
            </w:pPr>
          </w:p>
        </w:tc>
        <w:tc>
          <w:tcPr>
            <w:tcW w:w="1620" w:type="dxa"/>
          </w:tcPr>
          <w:p w14:paraId="24B4F211" w14:textId="77777777" w:rsidR="00853E64" w:rsidRPr="00A141F3" w:rsidRDefault="00853E64" w:rsidP="004D05BE">
            <w:pPr>
              <w:jc w:val="right"/>
              <w:rPr>
                <w:rtl/>
              </w:rPr>
            </w:pPr>
          </w:p>
        </w:tc>
      </w:tr>
      <w:tr w:rsidR="00853E64" w:rsidRPr="006F5A28" w14:paraId="1E02259C" w14:textId="4CB73AE2" w:rsidTr="00853E64">
        <w:trPr>
          <w:trHeight w:val="288"/>
        </w:trPr>
        <w:tc>
          <w:tcPr>
            <w:tcW w:w="810" w:type="dxa"/>
            <w:noWrap/>
            <w:hideMark/>
          </w:tcPr>
          <w:p w14:paraId="137502F0"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150</w:t>
            </w:r>
          </w:p>
        </w:tc>
        <w:tc>
          <w:tcPr>
            <w:tcW w:w="1711" w:type="dxa"/>
            <w:noWrap/>
            <w:hideMark/>
          </w:tcPr>
          <w:p w14:paraId="0AFE785F"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5F5C9D6A"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7F0FE197"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Almongar</w:t>
            </w:r>
            <w:proofErr w:type="spellEnd"/>
          </w:p>
        </w:tc>
        <w:tc>
          <w:tcPr>
            <w:tcW w:w="1587" w:type="dxa"/>
          </w:tcPr>
          <w:p w14:paraId="1F4E6840" w14:textId="77777777" w:rsidR="00853E64" w:rsidRPr="006F5A28" w:rsidRDefault="00853E64" w:rsidP="004D05BE">
            <w:pPr>
              <w:jc w:val="right"/>
              <w:rPr>
                <w:rFonts w:ascii="Calibri" w:eastAsia="Times New Roman" w:hAnsi="Calibri" w:cs="Calibri"/>
                <w:color w:val="000000"/>
              </w:rPr>
            </w:pPr>
            <w:r w:rsidRPr="00A141F3">
              <w:rPr>
                <w:rFonts w:hint="cs"/>
                <w:rtl/>
              </w:rPr>
              <w:t>المنقار</w:t>
            </w:r>
          </w:p>
        </w:tc>
        <w:tc>
          <w:tcPr>
            <w:tcW w:w="1283" w:type="dxa"/>
          </w:tcPr>
          <w:p w14:paraId="5002D5A8" w14:textId="7C4FFBFB"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2844A0C" w14:textId="77777777" w:rsidR="00853E64" w:rsidRPr="00A141F3" w:rsidRDefault="00853E64" w:rsidP="004D05BE">
            <w:pPr>
              <w:jc w:val="right"/>
              <w:rPr>
                <w:rtl/>
              </w:rPr>
            </w:pPr>
          </w:p>
        </w:tc>
        <w:tc>
          <w:tcPr>
            <w:tcW w:w="1710" w:type="dxa"/>
          </w:tcPr>
          <w:p w14:paraId="4E4E9EAF" w14:textId="6DC1E53D" w:rsidR="00853E64" w:rsidRPr="00A141F3" w:rsidRDefault="00853E64" w:rsidP="004D05BE">
            <w:pPr>
              <w:jc w:val="right"/>
              <w:rPr>
                <w:rtl/>
              </w:rPr>
            </w:pPr>
          </w:p>
        </w:tc>
        <w:tc>
          <w:tcPr>
            <w:tcW w:w="1620" w:type="dxa"/>
          </w:tcPr>
          <w:p w14:paraId="2C5ADF99" w14:textId="77777777" w:rsidR="00853E64" w:rsidRPr="00A141F3" w:rsidRDefault="00853E64" w:rsidP="004D05BE">
            <w:pPr>
              <w:jc w:val="right"/>
              <w:rPr>
                <w:rtl/>
              </w:rPr>
            </w:pPr>
          </w:p>
        </w:tc>
      </w:tr>
      <w:tr w:rsidR="00853E64" w:rsidRPr="006F5A28" w14:paraId="64500334" w14:textId="3540AED9" w:rsidTr="00853E64">
        <w:trPr>
          <w:trHeight w:val="288"/>
        </w:trPr>
        <w:tc>
          <w:tcPr>
            <w:tcW w:w="810" w:type="dxa"/>
            <w:noWrap/>
            <w:hideMark/>
          </w:tcPr>
          <w:p w14:paraId="53699AA7"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151</w:t>
            </w:r>
          </w:p>
        </w:tc>
        <w:tc>
          <w:tcPr>
            <w:tcW w:w="1711" w:type="dxa"/>
            <w:noWrap/>
            <w:hideMark/>
          </w:tcPr>
          <w:p w14:paraId="155ECF5D"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7145DC54"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20226F8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Kario, </w:t>
            </w:r>
            <w:proofErr w:type="spellStart"/>
            <w:r w:rsidRPr="006F5A28">
              <w:rPr>
                <w:rFonts w:ascii="Calibri" w:eastAsia="Times New Roman" w:hAnsi="Calibri" w:cs="Calibri"/>
                <w:color w:val="000000"/>
              </w:rPr>
              <w:t>Bowat</w:t>
            </w:r>
            <w:proofErr w:type="spellEnd"/>
            <w:r w:rsidRPr="006F5A28">
              <w:rPr>
                <w:rFonts w:ascii="Calibri" w:eastAsia="Times New Roman" w:hAnsi="Calibri" w:cs="Calibri"/>
                <w:color w:val="000000"/>
              </w:rPr>
              <w:t xml:space="preserve"> </w:t>
            </w:r>
            <w:proofErr w:type="spellStart"/>
            <w:r w:rsidRPr="006F5A28">
              <w:rPr>
                <w:rFonts w:ascii="Calibri" w:eastAsia="Times New Roman" w:hAnsi="Calibri" w:cs="Calibri"/>
                <w:color w:val="000000"/>
              </w:rPr>
              <w:t>Elkhail</w:t>
            </w:r>
            <w:proofErr w:type="spellEnd"/>
          </w:p>
        </w:tc>
        <w:tc>
          <w:tcPr>
            <w:tcW w:w="1587" w:type="dxa"/>
          </w:tcPr>
          <w:p w14:paraId="641DBFB2" w14:textId="77777777" w:rsidR="00853E64" w:rsidRPr="006F5A28" w:rsidRDefault="00853E64" w:rsidP="004D05BE">
            <w:pPr>
              <w:jc w:val="right"/>
              <w:rPr>
                <w:rFonts w:ascii="Calibri" w:eastAsia="Times New Roman" w:hAnsi="Calibri" w:cs="Calibri"/>
                <w:color w:val="000000"/>
              </w:rPr>
            </w:pPr>
            <w:r w:rsidRPr="00A141F3">
              <w:rPr>
                <w:rFonts w:hint="cs"/>
                <w:rtl/>
              </w:rPr>
              <w:t>كاريو</w:t>
            </w:r>
            <w:r w:rsidRPr="00A141F3">
              <w:rPr>
                <w:rtl/>
              </w:rPr>
              <w:t xml:space="preserve"> / </w:t>
            </w:r>
            <w:r w:rsidRPr="00A141F3">
              <w:rPr>
                <w:rFonts w:hint="cs"/>
                <w:rtl/>
              </w:rPr>
              <w:t>بوات</w:t>
            </w:r>
            <w:r w:rsidRPr="00A141F3">
              <w:rPr>
                <w:rtl/>
              </w:rPr>
              <w:t xml:space="preserve"> </w:t>
            </w:r>
            <w:r w:rsidRPr="00A141F3">
              <w:rPr>
                <w:rFonts w:hint="cs"/>
                <w:rtl/>
              </w:rPr>
              <w:t>الخيل</w:t>
            </w:r>
          </w:p>
        </w:tc>
        <w:tc>
          <w:tcPr>
            <w:tcW w:w="1283" w:type="dxa"/>
          </w:tcPr>
          <w:p w14:paraId="7031B521" w14:textId="2382C65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89BC667" w14:textId="77777777" w:rsidR="00853E64" w:rsidRPr="00A141F3" w:rsidRDefault="00853E64" w:rsidP="004D05BE">
            <w:pPr>
              <w:jc w:val="right"/>
              <w:rPr>
                <w:rtl/>
              </w:rPr>
            </w:pPr>
          </w:p>
        </w:tc>
        <w:tc>
          <w:tcPr>
            <w:tcW w:w="1710" w:type="dxa"/>
          </w:tcPr>
          <w:p w14:paraId="30BC83EF" w14:textId="681995FC" w:rsidR="00853E64" w:rsidRPr="00A141F3" w:rsidRDefault="00853E64" w:rsidP="004D05BE">
            <w:pPr>
              <w:jc w:val="right"/>
              <w:rPr>
                <w:rtl/>
              </w:rPr>
            </w:pPr>
          </w:p>
        </w:tc>
        <w:tc>
          <w:tcPr>
            <w:tcW w:w="1620" w:type="dxa"/>
          </w:tcPr>
          <w:p w14:paraId="0D809280" w14:textId="77777777" w:rsidR="00853E64" w:rsidRPr="00A141F3" w:rsidRDefault="00853E64" w:rsidP="004D05BE">
            <w:pPr>
              <w:jc w:val="right"/>
              <w:rPr>
                <w:rtl/>
              </w:rPr>
            </w:pPr>
          </w:p>
        </w:tc>
      </w:tr>
      <w:tr w:rsidR="00853E64" w:rsidRPr="006F5A28" w14:paraId="6A2C1AD2" w14:textId="1880FFE9" w:rsidTr="00853E64">
        <w:trPr>
          <w:trHeight w:val="288"/>
        </w:trPr>
        <w:tc>
          <w:tcPr>
            <w:tcW w:w="810" w:type="dxa"/>
            <w:noWrap/>
            <w:hideMark/>
          </w:tcPr>
          <w:p w14:paraId="6C97BF2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152</w:t>
            </w:r>
          </w:p>
        </w:tc>
        <w:tc>
          <w:tcPr>
            <w:tcW w:w="1711" w:type="dxa"/>
            <w:noWrap/>
            <w:hideMark/>
          </w:tcPr>
          <w:p w14:paraId="148E00A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26BC08AC"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16A5679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Abu </w:t>
            </w:r>
            <w:proofErr w:type="spellStart"/>
            <w:r w:rsidRPr="006F5A28">
              <w:rPr>
                <w:rFonts w:ascii="Calibri" w:eastAsia="Times New Roman" w:hAnsi="Calibri" w:cs="Calibri"/>
                <w:color w:val="000000"/>
              </w:rPr>
              <w:t>Mataring</w:t>
            </w:r>
            <w:proofErr w:type="spellEnd"/>
            <w:r w:rsidRPr="006F5A28">
              <w:rPr>
                <w:rFonts w:ascii="Calibri" w:eastAsia="Times New Roman" w:hAnsi="Calibri" w:cs="Calibri"/>
                <w:color w:val="000000"/>
              </w:rPr>
              <w:t xml:space="preserve"> and </w:t>
            </w:r>
            <w:proofErr w:type="spellStart"/>
            <w:r w:rsidRPr="006F5A28">
              <w:rPr>
                <w:rFonts w:ascii="Calibri" w:eastAsia="Times New Roman" w:hAnsi="Calibri" w:cs="Calibri"/>
                <w:color w:val="000000"/>
              </w:rPr>
              <w:t>Albatari</w:t>
            </w:r>
            <w:proofErr w:type="spellEnd"/>
          </w:p>
        </w:tc>
        <w:tc>
          <w:tcPr>
            <w:tcW w:w="1587" w:type="dxa"/>
          </w:tcPr>
          <w:p w14:paraId="62838256" w14:textId="77777777" w:rsidR="00853E64" w:rsidRPr="006F5A28" w:rsidRDefault="00853E64" w:rsidP="004D05BE">
            <w:pPr>
              <w:jc w:val="right"/>
              <w:rPr>
                <w:rFonts w:ascii="Calibri" w:eastAsia="Times New Roman" w:hAnsi="Calibri" w:cs="Calibri"/>
                <w:color w:val="000000"/>
              </w:rPr>
            </w:pPr>
            <w:r w:rsidRPr="00A141F3">
              <w:rPr>
                <w:rFonts w:hint="cs"/>
                <w:rtl/>
              </w:rPr>
              <w:t>أبو</w:t>
            </w:r>
            <w:r w:rsidRPr="00A141F3">
              <w:rPr>
                <w:rtl/>
              </w:rPr>
              <w:t xml:space="preserve"> </w:t>
            </w:r>
            <w:r w:rsidRPr="00A141F3">
              <w:rPr>
                <w:rFonts w:hint="cs"/>
                <w:rtl/>
              </w:rPr>
              <w:t>مطارق</w:t>
            </w:r>
            <w:r w:rsidRPr="00A141F3">
              <w:rPr>
                <w:rtl/>
              </w:rPr>
              <w:t xml:space="preserve"> </w:t>
            </w:r>
            <w:r w:rsidRPr="00A141F3">
              <w:rPr>
                <w:rFonts w:hint="cs"/>
                <w:rtl/>
              </w:rPr>
              <w:t>والبطاري</w:t>
            </w:r>
          </w:p>
        </w:tc>
        <w:tc>
          <w:tcPr>
            <w:tcW w:w="1283" w:type="dxa"/>
          </w:tcPr>
          <w:p w14:paraId="7018E5F1" w14:textId="6AFEEE4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5F761E7" w14:textId="77777777" w:rsidR="00853E64" w:rsidRPr="00A141F3" w:rsidRDefault="00853E64" w:rsidP="004D05BE">
            <w:pPr>
              <w:jc w:val="right"/>
              <w:rPr>
                <w:rtl/>
              </w:rPr>
            </w:pPr>
          </w:p>
        </w:tc>
        <w:tc>
          <w:tcPr>
            <w:tcW w:w="1710" w:type="dxa"/>
          </w:tcPr>
          <w:p w14:paraId="6314A511" w14:textId="4B173FCC" w:rsidR="00853E64" w:rsidRPr="00A141F3" w:rsidRDefault="00853E64" w:rsidP="004D05BE">
            <w:pPr>
              <w:jc w:val="right"/>
              <w:rPr>
                <w:rtl/>
              </w:rPr>
            </w:pPr>
          </w:p>
        </w:tc>
        <w:tc>
          <w:tcPr>
            <w:tcW w:w="1620" w:type="dxa"/>
          </w:tcPr>
          <w:p w14:paraId="27E64518" w14:textId="77777777" w:rsidR="00853E64" w:rsidRPr="00A141F3" w:rsidRDefault="00853E64" w:rsidP="004D05BE">
            <w:pPr>
              <w:jc w:val="right"/>
              <w:rPr>
                <w:rtl/>
              </w:rPr>
            </w:pPr>
          </w:p>
        </w:tc>
      </w:tr>
      <w:tr w:rsidR="00853E64" w:rsidRPr="006F5A28" w14:paraId="327242F9" w14:textId="47F56D14" w:rsidTr="00853E64">
        <w:trPr>
          <w:trHeight w:val="288"/>
        </w:trPr>
        <w:tc>
          <w:tcPr>
            <w:tcW w:w="810" w:type="dxa"/>
            <w:noWrap/>
            <w:hideMark/>
          </w:tcPr>
          <w:p w14:paraId="390DD49D"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lastRenderedPageBreak/>
              <w:t>153</w:t>
            </w:r>
          </w:p>
        </w:tc>
        <w:tc>
          <w:tcPr>
            <w:tcW w:w="1711" w:type="dxa"/>
            <w:noWrap/>
            <w:hideMark/>
          </w:tcPr>
          <w:p w14:paraId="62A25B3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0991E7BC"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3D73C4DB"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Kaik</w:t>
            </w:r>
            <w:proofErr w:type="spellEnd"/>
            <w:r w:rsidRPr="006F5A28">
              <w:rPr>
                <w:rFonts w:ascii="Calibri" w:eastAsia="Times New Roman" w:hAnsi="Calibri" w:cs="Calibri"/>
                <w:color w:val="000000"/>
              </w:rPr>
              <w:t xml:space="preserve"> Bara</w:t>
            </w:r>
          </w:p>
        </w:tc>
        <w:tc>
          <w:tcPr>
            <w:tcW w:w="1587" w:type="dxa"/>
          </w:tcPr>
          <w:p w14:paraId="1D53C9D2" w14:textId="77777777" w:rsidR="00853E64" w:rsidRPr="006F5A28" w:rsidRDefault="00853E64" w:rsidP="004D05BE">
            <w:pPr>
              <w:jc w:val="right"/>
              <w:rPr>
                <w:rFonts w:ascii="Calibri" w:eastAsia="Times New Roman" w:hAnsi="Calibri" w:cs="Calibri"/>
                <w:color w:val="000000"/>
              </w:rPr>
            </w:pPr>
            <w:r w:rsidRPr="00A141F3">
              <w:rPr>
                <w:rFonts w:hint="cs"/>
                <w:rtl/>
              </w:rPr>
              <w:t>كايك</w:t>
            </w:r>
            <w:r w:rsidRPr="00A141F3">
              <w:rPr>
                <w:rtl/>
              </w:rPr>
              <w:t xml:space="preserve"> </w:t>
            </w:r>
            <w:r w:rsidRPr="00A141F3">
              <w:rPr>
                <w:rFonts w:hint="cs"/>
                <w:rtl/>
              </w:rPr>
              <w:t>بارا</w:t>
            </w:r>
          </w:p>
        </w:tc>
        <w:tc>
          <w:tcPr>
            <w:tcW w:w="1283" w:type="dxa"/>
          </w:tcPr>
          <w:p w14:paraId="02401E14" w14:textId="51075C3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C2E9702" w14:textId="77777777" w:rsidR="00853E64" w:rsidRPr="00A141F3" w:rsidRDefault="00853E64" w:rsidP="004D05BE">
            <w:pPr>
              <w:jc w:val="right"/>
              <w:rPr>
                <w:rtl/>
              </w:rPr>
            </w:pPr>
          </w:p>
        </w:tc>
        <w:tc>
          <w:tcPr>
            <w:tcW w:w="1710" w:type="dxa"/>
          </w:tcPr>
          <w:p w14:paraId="5DEF7931" w14:textId="0E73D13C" w:rsidR="00853E64" w:rsidRPr="00A141F3" w:rsidRDefault="00853E64" w:rsidP="004D05BE">
            <w:pPr>
              <w:jc w:val="right"/>
              <w:rPr>
                <w:rtl/>
              </w:rPr>
            </w:pPr>
          </w:p>
        </w:tc>
        <w:tc>
          <w:tcPr>
            <w:tcW w:w="1620" w:type="dxa"/>
          </w:tcPr>
          <w:p w14:paraId="2D667D6C" w14:textId="77777777" w:rsidR="00853E64" w:rsidRPr="00A141F3" w:rsidRDefault="00853E64" w:rsidP="004D05BE">
            <w:pPr>
              <w:jc w:val="right"/>
              <w:rPr>
                <w:rtl/>
              </w:rPr>
            </w:pPr>
          </w:p>
        </w:tc>
      </w:tr>
      <w:tr w:rsidR="00853E64" w:rsidRPr="006F5A28" w14:paraId="3B1F70EB" w14:textId="4FE653F4" w:rsidTr="00853E64">
        <w:trPr>
          <w:trHeight w:val="288"/>
        </w:trPr>
        <w:tc>
          <w:tcPr>
            <w:tcW w:w="810" w:type="dxa"/>
            <w:noWrap/>
            <w:hideMark/>
          </w:tcPr>
          <w:p w14:paraId="64802172"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154</w:t>
            </w:r>
          </w:p>
        </w:tc>
        <w:tc>
          <w:tcPr>
            <w:tcW w:w="1711" w:type="dxa"/>
            <w:noWrap/>
            <w:hideMark/>
          </w:tcPr>
          <w:p w14:paraId="22900E3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0B7D70B4"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66596961"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Mawli</w:t>
            </w:r>
            <w:proofErr w:type="spellEnd"/>
          </w:p>
        </w:tc>
        <w:tc>
          <w:tcPr>
            <w:tcW w:w="1587" w:type="dxa"/>
          </w:tcPr>
          <w:p w14:paraId="0F2C8CBA" w14:textId="77777777" w:rsidR="00853E64" w:rsidRPr="006F5A28" w:rsidRDefault="00853E64" w:rsidP="004D05BE">
            <w:pPr>
              <w:jc w:val="right"/>
              <w:rPr>
                <w:rFonts w:ascii="Calibri" w:eastAsia="Times New Roman" w:hAnsi="Calibri" w:cs="Calibri"/>
                <w:color w:val="000000"/>
              </w:rPr>
            </w:pPr>
            <w:r w:rsidRPr="00A141F3">
              <w:rPr>
                <w:rFonts w:hint="cs"/>
                <w:rtl/>
              </w:rPr>
              <w:t>ملاوي</w:t>
            </w:r>
          </w:p>
        </w:tc>
        <w:tc>
          <w:tcPr>
            <w:tcW w:w="1283" w:type="dxa"/>
          </w:tcPr>
          <w:p w14:paraId="41701B11" w14:textId="2269050B"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CD46070" w14:textId="77777777" w:rsidR="00853E64" w:rsidRPr="00A141F3" w:rsidRDefault="00853E64" w:rsidP="004D05BE">
            <w:pPr>
              <w:jc w:val="right"/>
              <w:rPr>
                <w:rtl/>
              </w:rPr>
            </w:pPr>
          </w:p>
        </w:tc>
        <w:tc>
          <w:tcPr>
            <w:tcW w:w="1710" w:type="dxa"/>
          </w:tcPr>
          <w:p w14:paraId="468662F4" w14:textId="7263E1A5" w:rsidR="00853E64" w:rsidRPr="00A141F3" w:rsidRDefault="00853E64" w:rsidP="004D05BE">
            <w:pPr>
              <w:jc w:val="right"/>
              <w:rPr>
                <w:rtl/>
              </w:rPr>
            </w:pPr>
          </w:p>
        </w:tc>
        <w:tc>
          <w:tcPr>
            <w:tcW w:w="1620" w:type="dxa"/>
          </w:tcPr>
          <w:p w14:paraId="522F8890" w14:textId="77777777" w:rsidR="00853E64" w:rsidRPr="00A141F3" w:rsidRDefault="00853E64" w:rsidP="004D05BE">
            <w:pPr>
              <w:jc w:val="right"/>
              <w:rPr>
                <w:rtl/>
              </w:rPr>
            </w:pPr>
          </w:p>
        </w:tc>
      </w:tr>
      <w:tr w:rsidR="00853E64" w:rsidRPr="006F5A28" w14:paraId="42616447" w14:textId="0496DCC0" w:rsidTr="00853E64">
        <w:trPr>
          <w:trHeight w:val="288"/>
        </w:trPr>
        <w:tc>
          <w:tcPr>
            <w:tcW w:w="810" w:type="dxa"/>
            <w:noWrap/>
            <w:hideMark/>
          </w:tcPr>
          <w:p w14:paraId="403BCDCC"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155</w:t>
            </w:r>
          </w:p>
        </w:tc>
        <w:tc>
          <w:tcPr>
            <w:tcW w:w="1711" w:type="dxa"/>
            <w:noWrap/>
            <w:hideMark/>
          </w:tcPr>
          <w:p w14:paraId="5152F090"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75E39BE7"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37E0D3B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Umalkhirat</w:t>
            </w:r>
            <w:proofErr w:type="spellEnd"/>
          </w:p>
        </w:tc>
        <w:tc>
          <w:tcPr>
            <w:tcW w:w="1587" w:type="dxa"/>
          </w:tcPr>
          <w:p w14:paraId="47271BC6" w14:textId="77777777" w:rsidR="00853E64" w:rsidRPr="006F5A28" w:rsidRDefault="00853E64" w:rsidP="004D05BE">
            <w:pPr>
              <w:jc w:val="right"/>
              <w:rPr>
                <w:rFonts w:ascii="Calibri" w:eastAsia="Times New Roman" w:hAnsi="Calibri" w:cs="Calibri"/>
                <w:color w:val="000000"/>
              </w:rPr>
            </w:pPr>
            <w:r w:rsidRPr="00A141F3">
              <w:rPr>
                <w:rFonts w:hint="cs"/>
                <w:rtl/>
              </w:rPr>
              <w:t>أم</w:t>
            </w:r>
            <w:r w:rsidRPr="00A141F3">
              <w:rPr>
                <w:rtl/>
              </w:rPr>
              <w:t xml:space="preserve"> </w:t>
            </w:r>
            <w:r w:rsidRPr="00A141F3">
              <w:rPr>
                <w:rFonts w:hint="cs"/>
                <w:rtl/>
              </w:rPr>
              <w:t>الخيرات</w:t>
            </w:r>
          </w:p>
        </w:tc>
        <w:tc>
          <w:tcPr>
            <w:tcW w:w="1283" w:type="dxa"/>
          </w:tcPr>
          <w:p w14:paraId="042D9B93" w14:textId="31F33BC8"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CE01521" w14:textId="77777777" w:rsidR="00853E64" w:rsidRPr="00A141F3" w:rsidRDefault="00853E64" w:rsidP="004D05BE">
            <w:pPr>
              <w:jc w:val="right"/>
              <w:rPr>
                <w:rtl/>
              </w:rPr>
            </w:pPr>
          </w:p>
        </w:tc>
        <w:tc>
          <w:tcPr>
            <w:tcW w:w="1710" w:type="dxa"/>
          </w:tcPr>
          <w:p w14:paraId="0846965B" w14:textId="7A849F4C" w:rsidR="00853E64" w:rsidRPr="00A141F3" w:rsidRDefault="00853E64" w:rsidP="004D05BE">
            <w:pPr>
              <w:jc w:val="right"/>
              <w:rPr>
                <w:rtl/>
              </w:rPr>
            </w:pPr>
          </w:p>
        </w:tc>
        <w:tc>
          <w:tcPr>
            <w:tcW w:w="1620" w:type="dxa"/>
          </w:tcPr>
          <w:p w14:paraId="2A9F5C76" w14:textId="77777777" w:rsidR="00853E64" w:rsidRPr="00A141F3" w:rsidRDefault="00853E64" w:rsidP="004D05BE">
            <w:pPr>
              <w:jc w:val="right"/>
              <w:rPr>
                <w:rtl/>
              </w:rPr>
            </w:pPr>
          </w:p>
        </w:tc>
      </w:tr>
      <w:tr w:rsidR="00853E64" w:rsidRPr="006F5A28" w14:paraId="485A7F33" w14:textId="3EAAE2E0" w:rsidTr="00853E64">
        <w:trPr>
          <w:trHeight w:val="288"/>
        </w:trPr>
        <w:tc>
          <w:tcPr>
            <w:tcW w:w="810" w:type="dxa"/>
            <w:noWrap/>
            <w:hideMark/>
          </w:tcPr>
          <w:p w14:paraId="2D50E078"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156</w:t>
            </w:r>
          </w:p>
        </w:tc>
        <w:tc>
          <w:tcPr>
            <w:tcW w:w="1711" w:type="dxa"/>
            <w:noWrap/>
            <w:hideMark/>
          </w:tcPr>
          <w:p w14:paraId="12C02BE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7161A56B" w14:textId="77777777" w:rsidR="00853E64" w:rsidRPr="006F5A28" w:rsidRDefault="00853E64" w:rsidP="004D05BE">
            <w:pPr>
              <w:jc w:val="right"/>
              <w:rPr>
                <w:rFonts w:ascii="Calibri" w:eastAsia="Times New Roman" w:hAnsi="Calibri" w:cs="Calibri"/>
                <w:color w:val="000000"/>
              </w:rPr>
            </w:pPr>
            <w:r w:rsidRPr="0016078E">
              <w:rPr>
                <w:rFonts w:hint="cs"/>
                <w:rtl/>
              </w:rPr>
              <w:t>الضعين</w:t>
            </w:r>
          </w:p>
        </w:tc>
        <w:tc>
          <w:tcPr>
            <w:tcW w:w="2793" w:type="dxa"/>
            <w:noWrap/>
            <w:hideMark/>
          </w:tcPr>
          <w:p w14:paraId="4A13EBE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Abu Jabra town</w:t>
            </w:r>
          </w:p>
        </w:tc>
        <w:tc>
          <w:tcPr>
            <w:tcW w:w="1587" w:type="dxa"/>
          </w:tcPr>
          <w:p w14:paraId="794E352A" w14:textId="77777777" w:rsidR="00853E64" w:rsidRPr="006F5A28" w:rsidRDefault="00853E64" w:rsidP="004D05BE">
            <w:pPr>
              <w:jc w:val="right"/>
              <w:rPr>
                <w:rFonts w:ascii="Calibri" w:eastAsia="Times New Roman" w:hAnsi="Calibri" w:cs="Calibri"/>
                <w:color w:val="000000"/>
              </w:rPr>
            </w:pPr>
            <w:r w:rsidRPr="00A141F3">
              <w:rPr>
                <w:rFonts w:hint="cs"/>
                <w:rtl/>
              </w:rPr>
              <w:t>مدينة</w:t>
            </w:r>
            <w:r w:rsidRPr="00A141F3">
              <w:rPr>
                <w:rtl/>
              </w:rPr>
              <w:t xml:space="preserve"> </w:t>
            </w:r>
            <w:r w:rsidRPr="00A141F3">
              <w:rPr>
                <w:rFonts w:hint="cs"/>
                <w:rtl/>
              </w:rPr>
              <w:t>أبو</w:t>
            </w:r>
            <w:r w:rsidRPr="00A141F3">
              <w:rPr>
                <w:rtl/>
              </w:rPr>
              <w:t xml:space="preserve"> </w:t>
            </w:r>
            <w:r w:rsidRPr="00A141F3">
              <w:rPr>
                <w:rFonts w:hint="cs"/>
                <w:rtl/>
              </w:rPr>
              <w:t>جبرا</w:t>
            </w:r>
          </w:p>
        </w:tc>
        <w:tc>
          <w:tcPr>
            <w:tcW w:w="1283" w:type="dxa"/>
          </w:tcPr>
          <w:p w14:paraId="38047EA2" w14:textId="5B4937C1"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AC3D7DD" w14:textId="77777777" w:rsidR="00853E64" w:rsidRPr="00A141F3" w:rsidRDefault="00853E64" w:rsidP="004D05BE">
            <w:pPr>
              <w:jc w:val="right"/>
              <w:rPr>
                <w:rtl/>
              </w:rPr>
            </w:pPr>
          </w:p>
        </w:tc>
        <w:tc>
          <w:tcPr>
            <w:tcW w:w="1710" w:type="dxa"/>
          </w:tcPr>
          <w:p w14:paraId="6302190B" w14:textId="4B9769D4" w:rsidR="00853E64" w:rsidRPr="00A141F3" w:rsidRDefault="00853E64" w:rsidP="004D05BE">
            <w:pPr>
              <w:jc w:val="right"/>
              <w:rPr>
                <w:rtl/>
              </w:rPr>
            </w:pPr>
          </w:p>
        </w:tc>
        <w:tc>
          <w:tcPr>
            <w:tcW w:w="1620" w:type="dxa"/>
          </w:tcPr>
          <w:p w14:paraId="3CCE7435" w14:textId="77777777" w:rsidR="00853E64" w:rsidRPr="00A141F3" w:rsidRDefault="00853E64" w:rsidP="004D05BE">
            <w:pPr>
              <w:jc w:val="right"/>
              <w:rPr>
                <w:rtl/>
              </w:rPr>
            </w:pPr>
          </w:p>
        </w:tc>
      </w:tr>
      <w:tr w:rsidR="00853E64" w:rsidRPr="006F5A28" w14:paraId="478C4A51" w14:textId="574CDE02" w:rsidTr="00853E64">
        <w:trPr>
          <w:trHeight w:val="288"/>
        </w:trPr>
        <w:tc>
          <w:tcPr>
            <w:tcW w:w="810" w:type="dxa"/>
            <w:noWrap/>
            <w:hideMark/>
          </w:tcPr>
          <w:p w14:paraId="52CE939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157</w:t>
            </w:r>
          </w:p>
        </w:tc>
        <w:tc>
          <w:tcPr>
            <w:tcW w:w="1711" w:type="dxa"/>
            <w:noWrap/>
            <w:hideMark/>
          </w:tcPr>
          <w:p w14:paraId="5A007C9D"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Rokero </w:t>
            </w:r>
          </w:p>
        </w:tc>
        <w:tc>
          <w:tcPr>
            <w:tcW w:w="1311" w:type="dxa"/>
          </w:tcPr>
          <w:p w14:paraId="5FB989CB" w14:textId="77777777" w:rsidR="00853E64" w:rsidRPr="006F5A28" w:rsidRDefault="00853E64" w:rsidP="004D05BE">
            <w:pPr>
              <w:jc w:val="right"/>
              <w:rPr>
                <w:rFonts w:ascii="Calibri" w:eastAsia="Times New Roman" w:hAnsi="Calibri" w:cs="Calibri"/>
                <w:color w:val="000000"/>
              </w:rPr>
            </w:pPr>
            <w:r w:rsidRPr="0016078E">
              <w:rPr>
                <w:rFonts w:hint="cs"/>
                <w:rtl/>
              </w:rPr>
              <w:t>روكيرو</w:t>
            </w:r>
          </w:p>
        </w:tc>
        <w:tc>
          <w:tcPr>
            <w:tcW w:w="2793" w:type="dxa"/>
            <w:noWrap/>
            <w:hideMark/>
          </w:tcPr>
          <w:p w14:paraId="6BE82D20"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Golo</w:t>
            </w:r>
          </w:p>
        </w:tc>
        <w:tc>
          <w:tcPr>
            <w:tcW w:w="1587" w:type="dxa"/>
          </w:tcPr>
          <w:p w14:paraId="4518128B" w14:textId="77777777" w:rsidR="00853E64" w:rsidRPr="006F5A28" w:rsidRDefault="00853E64" w:rsidP="004D05BE">
            <w:pPr>
              <w:jc w:val="right"/>
              <w:rPr>
                <w:rFonts w:ascii="Calibri" w:eastAsia="Times New Roman" w:hAnsi="Calibri" w:cs="Calibri"/>
                <w:color w:val="000000"/>
              </w:rPr>
            </w:pPr>
            <w:r w:rsidRPr="0026575D">
              <w:rPr>
                <w:rFonts w:hint="cs"/>
                <w:rtl/>
                <w:lang w:bidi="ar"/>
              </w:rPr>
              <w:t>قولو</w:t>
            </w:r>
          </w:p>
        </w:tc>
        <w:tc>
          <w:tcPr>
            <w:tcW w:w="1283" w:type="dxa"/>
          </w:tcPr>
          <w:p w14:paraId="48446DBB" w14:textId="22ECC79F" w:rsidR="00853E64" w:rsidRPr="0026575D" w:rsidRDefault="00853E64" w:rsidP="004D05BE">
            <w:pPr>
              <w:jc w:val="right"/>
              <w:rPr>
                <w:rtl/>
                <w:lang w:bidi="ar"/>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BF773A1" w14:textId="77777777" w:rsidR="00853E64" w:rsidRPr="0026575D" w:rsidRDefault="00853E64" w:rsidP="004D05BE">
            <w:pPr>
              <w:jc w:val="right"/>
              <w:rPr>
                <w:rtl/>
                <w:lang w:bidi="ar"/>
              </w:rPr>
            </w:pPr>
          </w:p>
        </w:tc>
        <w:tc>
          <w:tcPr>
            <w:tcW w:w="1710" w:type="dxa"/>
          </w:tcPr>
          <w:p w14:paraId="0854112C" w14:textId="163CF7B4" w:rsidR="00853E64" w:rsidRPr="0026575D" w:rsidRDefault="00853E64" w:rsidP="004D05BE">
            <w:pPr>
              <w:jc w:val="right"/>
              <w:rPr>
                <w:rtl/>
                <w:lang w:bidi="ar"/>
              </w:rPr>
            </w:pPr>
          </w:p>
        </w:tc>
        <w:tc>
          <w:tcPr>
            <w:tcW w:w="1620" w:type="dxa"/>
          </w:tcPr>
          <w:p w14:paraId="3AEDDAE1" w14:textId="77777777" w:rsidR="00853E64" w:rsidRPr="0026575D" w:rsidRDefault="00853E64" w:rsidP="004D05BE">
            <w:pPr>
              <w:jc w:val="right"/>
              <w:rPr>
                <w:rtl/>
                <w:lang w:bidi="ar"/>
              </w:rPr>
            </w:pPr>
          </w:p>
        </w:tc>
      </w:tr>
      <w:tr w:rsidR="00853E64" w:rsidRPr="006F5A28" w14:paraId="49B8DDFE" w14:textId="51F2AFA5" w:rsidTr="00853E64">
        <w:trPr>
          <w:trHeight w:val="288"/>
        </w:trPr>
        <w:tc>
          <w:tcPr>
            <w:tcW w:w="810" w:type="dxa"/>
            <w:noWrap/>
            <w:hideMark/>
          </w:tcPr>
          <w:p w14:paraId="6C0BEDE0"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158</w:t>
            </w:r>
          </w:p>
        </w:tc>
        <w:tc>
          <w:tcPr>
            <w:tcW w:w="1711" w:type="dxa"/>
            <w:noWrap/>
            <w:hideMark/>
          </w:tcPr>
          <w:p w14:paraId="20B18C29"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Rokero </w:t>
            </w:r>
          </w:p>
        </w:tc>
        <w:tc>
          <w:tcPr>
            <w:tcW w:w="1311" w:type="dxa"/>
          </w:tcPr>
          <w:p w14:paraId="565AB605" w14:textId="77777777" w:rsidR="00853E64" w:rsidRPr="006F5A28" w:rsidRDefault="00853E64" w:rsidP="004D05BE">
            <w:pPr>
              <w:jc w:val="right"/>
              <w:rPr>
                <w:rFonts w:ascii="Calibri" w:eastAsia="Times New Roman" w:hAnsi="Calibri" w:cs="Calibri"/>
                <w:color w:val="000000"/>
              </w:rPr>
            </w:pPr>
            <w:r w:rsidRPr="0016078E">
              <w:rPr>
                <w:rFonts w:hint="cs"/>
                <w:rtl/>
              </w:rPr>
              <w:t>روكيرو</w:t>
            </w:r>
          </w:p>
        </w:tc>
        <w:tc>
          <w:tcPr>
            <w:tcW w:w="2793" w:type="dxa"/>
            <w:noWrap/>
            <w:hideMark/>
          </w:tcPr>
          <w:p w14:paraId="7105AF56"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Fuanga</w:t>
            </w:r>
            <w:proofErr w:type="spellEnd"/>
          </w:p>
        </w:tc>
        <w:tc>
          <w:tcPr>
            <w:tcW w:w="1587" w:type="dxa"/>
          </w:tcPr>
          <w:p w14:paraId="02246810" w14:textId="77777777" w:rsidR="00853E64" w:rsidRPr="006F5A28" w:rsidRDefault="00853E64" w:rsidP="004D05BE">
            <w:pPr>
              <w:jc w:val="right"/>
              <w:rPr>
                <w:rFonts w:ascii="Calibri" w:eastAsia="Times New Roman" w:hAnsi="Calibri" w:cs="Calibri"/>
                <w:color w:val="000000"/>
              </w:rPr>
            </w:pPr>
            <w:r w:rsidRPr="00A141F3">
              <w:rPr>
                <w:rFonts w:hint="cs"/>
                <w:rtl/>
              </w:rPr>
              <w:t>فونغا</w:t>
            </w:r>
          </w:p>
        </w:tc>
        <w:tc>
          <w:tcPr>
            <w:tcW w:w="1283" w:type="dxa"/>
          </w:tcPr>
          <w:p w14:paraId="21CE38E5" w14:textId="70B2F6CD"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894F104" w14:textId="77777777" w:rsidR="00853E64" w:rsidRPr="00A141F3" w:rsidRDefault="00853E64" w:rsidP="004D05BE">
            <w:pPr>
              <w:jc w:val="right"/>
              <w:rPr>
                <w:rtl/>
              </w:rPr>
            </w:pPr>
          </w:p>
        </w:tc>
        <w:tc>
          <w:tcPr>
            <w:tcW w:w="1710" w:type="dxa"/>
          </w:tcPr>
          <w:p w14:paraId="1AC236A9" w14:textId="1F1BCD05" w:rsidR="00853E64" w:rsidRPr="00A141F3" w:rsidRDefault="00853E64" w:rsidP="004D05BE">
            <w:pPr>
              <w:jc w:val="right"/>
              <w:rPr>
                <w:rtl/>
              </w:rPr>
            </w:pPr>
          </w:p>
        </w:tc>
        <w:tc>
          <w:tcPr>
            <w:tcW w:w="1620" w:type="dxa"/>
          </w:tcPr>
          <w:p w14:paraId="664938D6" w14:textId="77777777" w:rsidR="00853E64" w:rsidRPr="00A141F3" w:rsidRDefault="00853E64" w:rsidP="004D05BE">
            <w:pPr>
              <w:jc w:val="right"/>
              <w:rPr>
                <w:rtl/>
              </w:rPr>
            </w:pPr>
          </w:p>
        </w:tc>
      </w:tr>
      <w:tr w:rsidR="00853E64" w:rsidRPr="006F5A28" w14:paraId="64B067F5" w14:textId="2216592A" w:rsidTr="00853E64">
        <w:trPr>
          <w:trHeight w:val="288"/>
        </w:trPr>
        <w:tc>
          <w:tcPr>
            <w:tcW w:w="810" w:type="dxa"/>
            <w:noWrap/>
            <w:hideMark/>
          </w:tcPr>
          <w:p w14:paraId="54292B3F"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159</w:t>
            </w:r>
          </w:p>
        </w:tc>
        <w:tc>
          <w:tcPr>
            <w:tcW w:w="1711" w:type="dxa"/>
            <w:noWrap/>
            <w:hideMark/>
          </w:tcPr>
          <w:p w14:paraId="4A6CF5C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Rokero </w:t>
            </w:r>
          </w:p>
        </w:tc>
        <w:tc>
          <w:tcPr>
            <w:tcW w:w="1311" w:type="dxa"/>
          </w:tcPr>
          <w:p w14:paraId="511E216C" w14:textId="77777777" w:rsidR="00853E64" w:rsidRPr="006F5A28" w:rsidRDefault="00853E64" w:rsidP="004D05BE">
            <w:pPr>
              <w:jc w:val="right"/>
              <w:rPr>
                <w:rFonts w:ascii="Calibri" w:eastAsia="Times New Roman" w:hAnsi="Calibri" w:cs="Calibri"/>
                <w:color w:val="000000"/>
              </w:rPr>
            </w:pPr>
            <w:r w:rsidRPr="0016078E">
              <w:rPr>
                <w:rFonts w:hint="cs"/>
                <w:rtl/>
              </w:rPr>
              <w:t>روكيرو</w:t>
            </w:r>
          </w:p>
        </w:tc>
        <w:tc>
          <w:tcPr>
            <w:tcW w:w="2793" w:type="dxa"/>
            <w:noWrap/>
            <w:hideMark/>
          </w:tcPr>
          <w:p w14:paraId="0BF4FA5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Mahmdain</w:t>
            </w:r>
            <w:proofErr w:type="spellEnd"/>
          </w:p>
        </w:tc>
        <w:tc>
          <w:tcPr>
            <w:tcW w:w="1587" w:type="dxa"/>
          </w:tcPr>
          <w:p w14:paraId="50338CE1" w14:textId="77777777" w:rsidR="00853E64" w:rsidRPr="006F5A28" w:rsidRDefault="00853E64" w:rsidP="004D05BE">
            <w:pPr>
              <w:jc w:val="right"/>
              <w:rPr>
                <w:rFonts w:ascii="Calibri" w:eastAsia="Times New Roman" w:hAnsi="Calibri" w:cs="Calibri"/>
                <w:color w:val="000000"/>
              </w:rPr>
            </w:pPr>
            <w:r w:rsidRPr="00A141F3">
              <w:rPr>
                <w:rFonts w:hint="cs"/>
                <w:rtl/>
              </w:rPr>
              <w:t>محمودين</w:t>
            </w:r>
          </w:p>
        </w:tc>
        <w:tc>
          <w:tcPr>
            <w:tcW w:w="1283" w:type="dxa"/>
          </w:tcPr>
          <w:p w14:paraId="08E3D47C" w14:textId="1CB300B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B7E81DF" w14:textId="77777777" w:rsidR="00853E64" w:rsidRPr="00A141F3" w:rsidRDefault="00853E64" w:rsidP="004D05BE">
            <w:pPr>
              <w:jc w:val="right"/>
              <w:rPr>
                <w:rtl/>
              </w:rPr>
            </w:pPr>
          </w:p>
        </w:tc>
        <w:tc>
          <w:tcPr>
            <w:tcW w:w="1710" w:type="dxa"/>
          </w:tcPr>
          <w:p w14:paraId="4A56DB08" w14:textId="54EEE2C5" w:rsidR="00853E64" w:rsidRPr="00A141F3" w:rsidRDefault="00853E64" w:rsidP="004D05BE">
            <w:pPr>
              <w:jc w:val="right"/>
              <w:rPr>
                <w:rtl/>
              </w:rPr>
            </w:pPr>
          </w:p>
        </w:tc>
        <w:tc>
          <w:tcPr>
            <w:tcW w:w="1620" w:type="dxa"/>
          </w:tcPr>
          <w:p w14:paraId="4E67578E" w14:textId="77777777" w:rsidR="00853E64" w:rsidRPr="00A141F3" w:rsidRDefault="00853E64" w:rsidP="004D05BE">
            <w:pPr>
              <w:jc w:val="right"/>
              <w:rPr>
                <w:rtl/>
              </w:rPr>
            </w:pPr>
          </w:p>
        </w:tc>
      </w:tr>
      <w:tr w:rsidR="00853E64" w:rsidRPr="006F5A28" w14:paraId="172EF9E1" w14:textId="6D96BE5F" w:rsidTr="00853E64">
        <w:trPr>
          <w:trHeight w:val="288"/>
        </w:trPr>
        <w:tc>
          <w:tcPr>
            <w:tcW w:w="810" w:type="dxa"/>
            <w:noWrap/>
            <w:hideMark/>
          </w:tcPr>
          <w:p w14:paraId="5E910223"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160</w:t>
            </w:r>
          </w:p>
        </w:tc>
        <w:tc>
          <w:tcPr>
            <w:tcW w:w="1711" w:type="dxa"/>
            <w:noWrap/>
            <w:hideMark/>
          </w:tcPr>
          <w:p w14:paraId="7C0BD446"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Rokero </w:t>
            </w:r>
          </w:p>
        </w:tc>
        <w:tc>
          <w:tcPr>
            <w:tcW w:w="1311" w:type="dxa"/>
          </w:tcPr>
          <w:p w14:paraId="6CDB8048" w14:textId="77777777" w:rsidR="00853E64" w:rsidRPr="006F5A28" w:rsidRDefault="00853E64" w:rsidP="004D05BE">
            <w:pPr>
              <w:jc w:val="right"/>
              <w:rPr>
                <w:rFonts w:ascii="Calibri" w:eastAsia="Times New Roman" w:hAnsi="Calibri" w:cs="Calibri"/>
                <w:color w:val="000000"/>
              </w:rPr>
            </w:pPr>
            <w:r w:rsidRPr="0016078E">
              <w:rPr>
                <w:rFonts w:hint="cs"/>
                <w:rtl/>
              </w:rPr>
              <w:t>روكيرو</w:t>
            </w:r>
          </w:p>
        </w:tc>
        <w:tc>
          <w:tcPr>
            <w:tcW w:w="2793" w:type="dxa"/>
            <w:noWrap/>
            <w:hideMark/>
          </w:tcPr>
          <w:p w14:paraId="3BD537E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Arshing</w:t>
            </w:r>
            <w:proofErr w:type="spellEnd"/>
          </w:p>
        </w:tc>
        <w:tc>
          <w:tcPr>
            <w:tcW w:w="1587" w:type="dxa"/>
          </w:tcPr>
          <w:p w14:paraId="7DCF5CFB" w14:textId="77777777" w:rsidR="00853E64" w:rsidRPr="006F5A28" w:rsidRDefault="00853E64" w:rsidP="004D05BE">
            <w:pPr>
              <w:jc w:val="right"/>
              <w:rPr>
                <w:rFonts w:ascii="Calibri" w:eastAsia="Times New Roman" w:hAnsi="Calibri" w:cs="Calibri"/>
                <w:color w:val="000000"/>
              </w:rPr>
            </w:pPr>
            <w:r w:rsidRPr="00A141F3">
              <w:rPr>
                <w:rFonts w:hint="cs"/>
                <w:rtl/>
              </w:rPr>
              <w:t>أرشينغ</w:t>
            </w:r>
          </w:p>
        </w:tc>
        <w:tc>
          <w:tcPr>
            <w:tcW w:w="1283" w:type="dxa"/>
          </w:tcPr>
          <w:p w14:paraId="760EF147" w14:textId="1A2F8291"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570653F" w14:textId="77777777" w:rsidR="00853E64" w:rsidRPr="00A141F3" w:rsidRDefault="00853E64" w:rsidP="004D05BE">
            <w:pPr>
              <w:jc w:val="right"/>
              <w:rPr>
                <w:rtl/>
              </w:rPr>
            </w:pPr>
          </w:p>
        </w:tc>
        <w:tc>
          <w:tcPr>
            <w:tcW w:w="1710" w:type="dxa"/>
          </w:tcPr>
          <w:p w14:paraId="65859BBB" w14:textId="6F492DD6" w:rsidR="00853E64" w:rsidRPr="00A141F3" w:rsidRDefault="00853E64" w:rsidP="004D05BE">
            <w:pPr>
              <w:jc w:val="right"/>
              <w:rPr>
                <w:rtl/>
              </w:rPr>
            </w:pPr>
          </w:p>
        </w:tc>
        <w:tc>
          <w:tcPr>
            <w:tcW w:w="1620" w:type="dxa"/>
          </w:tcPr>
          <w:p w14:paraId="4B122FE8" w14:textId="77777777" w:rsidR="00853E64" w:rsidRPr="00A141F3" w:rsidRDefault="00853E64" w:rsidP="004D05BE">
            <w:pPr>
              <w:jc w:val="right"/>
              <w:rPr>
                <w:rtl/>
              </w:rPr>
            </w:pPr>
          </w:p>
        </w:tc>
      </w:tr>
      <w:tr w:rsidR="00853E64" w:rsidRPr="006F5A28" w14:paraId="0CB88CC4" w14:textId="13C4B89E" w:rsidTr="00853E64">
        <w:trPr>
          <w:trHeight w:val="288"/>
        </w:trPr>
        <w:tc>
          <w:tcPr>
            <w:tcW w:w="810" w:type="dxa"/>
            <w:noWrap/>
            <w:hideMark/>
          </w:tcPr>
          <w:p w14:paraId="0034E76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161</w:t>
            </w:r>
          </w:p>
        </w:tc>
        <w:tc>
          <w:tcPr>
            <w:tcW w:w="1711" w:type="dxa"/>
            <w:noWrap/>
            <w:hideMark/>
          </w:tcPr>
          <w:p w14:paraId="089E633E"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Rokero </w:t>
            </w:r>
          </w:p>
        </w:tc>
        <w:tc>
          <w:tcPr>
            <w:tcW w:w="1311" w:type="dxa"/>
          </w:tcPr>
          <w:p w14:paraId="3F51E890" w14:textId="77777777" w:rsidR="00853E64" w:rsidRPr="006F5A28" w:rsidRDefault="00853E64" w:rsidP="004D05BE">
            <w:pPr>
              <w:jc w:val="right"/>
              <w:rPr>
                <w:rFonts w:ascii="Calibri" w:eastAsia="Times New Roman" w:hAnsi="Calibri" w:cs="Calibri"/>
                <w:color w:val="000000"/>
              </w:rPr>
            </w:pPr>
            <w:r w:rsidRPr="0016078E">
              <w:rPr>
                <w:rFonts w:hint="cs"/>
                <w:rtl/>
              </w:rPr>
              <w:t>روكيرو</w:t>
            </w:r>
          </w:p>
        </w:tc>
        <w:tc>
          <w:tcPr>
            <w:tcW w:w="2793" w:type="dxa"/>
            <w:noWrap/>
            <w:hideMark/>
          </w:tcPr>
          <w:p w14:paraId="4453B684"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Abounga</w:t>
            </w:r>
            <w:proofErr w:type="spellEnd"/>
          </w:p>
        </w:tc>
        <w:tc>
          <w:tcPr>
            <w:tcW w:w="1587" w:type="dxa"/>
          </w:tcPr>
          <w:p w14:paraId="5A8DCB2E" w14:textId="77777777" w:rsidR="00853E64" w:rsidRPr="006F5A28" w:rsidRDefault="00853E64" w:rsidP="004D05BE">
            <w:pPr>
              <w:jc w:val="right"/>
              <w:rPr>
                <w:rFonts w:ascii="Calibri" w:eastAsia="Times New Roman" w:hAnsi="Calibri" w:cs="Calibri"/>
                <w:color w:val="000000"/>
              </w:rPr>
            </w:pPr>
            <w:r w:rsidRPr="00A141F3">
              <w:rPr>
                <w:rFonts w:hint="cs"/>
                <w:rtl/>
              </w:rPr>
              <w:t>أبونغا</w:t>
            </w:r>
          </w:p>
        </w:tc>
        <w:tc>
          <w:tcPr>
            <w:tcW w:w="1283" w:type="dxa"/>
          </w:tcPr>
          <w:p w14:paraId="7C89C50E" w14:textId="2BB0A17C"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41B69F10" w14:textId="77777777" w:rsidR="00853E64" w:rsidRPr="00A141F3" w:rsidRDefault="00853E64" w:rsidP="004D05BE">
            <w:pPr>
              <w:jc w:val="right"/>
              <w:rPr>
                <w:rtl/>
              </w:rPr>
            </w:pPr>
          </w:p>
        </w:tc>
        <w:tc>
          <w:tcPr>
            <w:tcW w:w="1710" w:type="dxa"/>
          </w:tcPr>
          <w:p w14:paraId="0E107E68" w14:textId="23E9217E" w:rsidR="00853E64" w:rsidRPr="00A141F3" w:rsidRDefault="00853E64" w:rsidP="004D05BE">
            <w:pPr>
              <w:jc w:val="right"/>
              <w:rPr>
                <w:rtl/>
              </w:rPr>
            </w:pPr>
          </w:p>
        </w:tc>
        <w:tc>
          <w:tcPr>
            <w:tcW w:w="1620" w:type="dxa"/>
          </w:tcPr>
          <w:p w14:paraId="7CEB36FF" w14:textId="77777777" w:rsidR="00853E64" w:rsidRPr="00A141F3" w:rsidRDefault="00853E64" w:rsidP="004D05BE">
            <w:pPr>
              <w:jc w:val="right"/>
              <w:rPr>
                <w:rtl/>
              </w:rPr>
            </w:pPr>
          </w:p>
        </w:tc>
      </w:tr>
      <w:tr w:rsidR="00853E64" w:rsidRPr="006F5A28" w14:paraId="7F94FA1C" w14:textId="66A9DE47" w:rsidTr="00853E64">
        <w:trPr>
          <w:trHeight w:val="288"/>
        </w:trPr>
        <w:tc>
          <w:tcPr>
            <w:tcW w:w="810" w:type="dxa"/>
            <w:noWrap/>
            <w:hideMark/>
          </w:tcPr>
          <w:p w14:paraId="1EFCE1A5"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162</w:t>
            </w:r>
          </w:p>
        </w:tc>
        <w:tc>
          <w:tcPr>
            <w:tcW w:w="1711" w:type="dxa"/>
            <w:noWrap/>
            <w:hideMark/>
          </w:tcPr>
          <w:p w14:paraId="66693162"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Golo</w:t>
            </w:r>
          </w:p>
        </w:tc>
        <w:tc>
          <w:tcPr>
            <w:tcW w:w="1311" w:type="dxa"/>
          </w:tcPr>
          <w:p w14:paraId="6C987083" w14:textId="77777777" w:rsidR="00853E64" w:rsidRPr="006F5A28" w:rsidRDefault="00853E64" w:rsidP="004D05BE">
            <w:pPr>
              <w:jc w:val="right"/>
              <w:rPr>
                <w:rFonts w:ascii="Calibri" w:eastAsia="Times New Roman" w:hAnsi="Calibri" w:cs="Calibri"/>
                <w:color w:val="000000"/>
              </w:rPr>
            </w:pPr>
            <w:r w:rsidRPr="0026575D">
              <w:rPr>
                <w:rFonts w:hint="cs"/>
                <w:rtl/>
                <w:lang w:bidi="ar"/>
              </w:rPr>
              <w:t>قولو</w:t>
            </w:r>
          </w:p>
        </w:tc>
        <w:tc>
          <w:tcPr>
            <w:tcW w:w="2793" w:type="dxa"/>
            <w:noWrap/>
            <w:hideMark/>
          </w:tcPr>
          <w:p w14:paraId="2F2151B8"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Bardani</w:t>
            </w:r>
            <w:proofErr w:type="spellEnd"/>
          </w:p>
        </w:tc>
        <w:tc>
          <w:tcPr>
            <w:tcW w:w="1587" w:type="dxa"/>
          </w:tcPr>
          <w:p w14:paraId="2C48CAB3" w14:textId="77777777" w:rsidR="00853E64" w:rsidRPr="006F5A28" w:rsidRDefault="00853E64" w:rsidP="004D05BE">
            <w:pPr>
              <w:jc w:val="right"/>
              <w:rPr>
                <w:rFonts w:ascii="Calibri" w:eastAsia="Times New Roman" w:hAnsi="Calibri" w:cs="Calibri"/>
                <w:color w:val="000000"/>
              </w:rPr>
            </w:pPr>
            <w:r w:rsidRPr="00A141F3">
              <w:rPr>
                <w:rFonts w:hint="cs"/>
                <w:rtl/>
              </w:rPr>
              <w:t>بارداني</w:t>
            </w:r>
          </w:p>
        </w:tc>
        <w:tc>
          <w:tcPr>
            <w:tcW w:w="1283" w:type="dxa"/>
          </w:tcPr>
          <w:p w14:paraId="25291E9A" w14:textId="322FDD5A"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EEF5C6D" w14:textId="77777777" w:rsidR="00853E64" w:rsidRPr="00A141F3" w:rsidRDefault="00853E64" w:rsidP="004D05BE">
            <w:pPr>
              <w:jc w:val="right"/>
              <w:rPr>
                <w:rtl/>
              </w:rPr>
            </w:pPr>
          </w:p>
        </w:tc>
        <w:tc>
          <w:tcPr>
            <w:tcW w:w="1710" w:type="dxa"/>
          </w:tcPr>
          <w:p w14:paraId="6190C41F" w14:textId="1600FCCF" w:rsidR="00853E64" w:rsidRPr="00A141F3" w:rsidRDefault="00853E64" w:rsidP="004D05BE">
            <w:pPr>
              <w:jc w:val="right"/>
              <w:rPr>
                <w:rtl/>
              </w:rPr>
            </w:pPr>
          </w:p>
        </w:tc>
        <w:tc>
          <w:tcPr>
            <w:tcW w:w="1620" w:type="dxa"/>
          </w:tcPr>
          <w:p w14:paraId="1DC13D8F" w14:textId="77777777" w:rsidR="00853E64" w:rsidRPr="00A141F3" w:rsidRDefault="00853E64" w:rsidP="004D05BE">
            <w:pPr>
              <w:jc w:val="right"/>
              <w:rPr>
                <w:rtl/>
              </w:rPr>
            </w:pPr>
          </w:p>
        </w:tc>
      </w:tr>
      <w:tr w:rsidR="00853E64" w:rsidRPr="006F5A28" w14:paraId="37F8C883" w14:textId="196362C8" w:rsidTr="00853E64">
        <w:trPr>
          <w:trHeight w:val="288"/>
        </w:trPr>
        <w:tc>
          <w:tcPr>
            <w:tcW w:w="810" w:type="dxa"/>
            <w:noWrap/>
            <w:hideMark/>
          </w:tcPr>
          <w:p w14:paraId="114BF026"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163</w:t>
            </w:r>
          </w:p>
        </w:tc>
        <w:tc>
          <w:tcPr>
            <w:tcW w:w="1711" w:type="dxa"/>
            <w:noWrap/>
            <w:hideMark/>
          </w:tcPr>
          <w:p w14:paraId="29488B8B"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Golo</w:t>
            </w:r>
          </w:p>
        </w:tc>
        <w:tc>
          <w:tcPr>
            <w:tcW w:w="1311" w:type="dxa"/>
          </w:tcPr>
          <w:p w14:paraId="5F1E0DA4" w14:textId="77777777" w:rsidR="00853E64" w:rsidRPr="006F5A28" w:rsidRDefault="00853E64" w:rsidP="004D05BE">
            <w:pPr>
              <w:jc w:val="right"/>
              <w:rPr>
                <w:rFonts w:ascii="Calibri" w:eastAsia="Times New Roman" w:hAnsi="Calibri" w:cs="Calibri"/>
                <w:color w:val="000000"/>
              </w:rPr>
            </w:pPr>
            <w:r w:rsidRPr="0026575D">
              <w:rPr>
                <w:rFonts w:hint="cs"/>
                <w:rtl/>
                <w:lang w:bidi="ar"/>
              </w:rPr>
              <w:t>قولو</w:t>
            </w:r>
          </w:p>
        </w:tc>
        <w:tc>
          <w:tcPr>
            <w:tcW w:w="2793" w:type="dxa"/>
            <w:noWrap/>
            <w:hideMark/>
          </w:tcPr>
          <w:p w14:paraId="1EFE249F"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Jokesti</w:t>
            </w:r>
            <w:proofErr w:type="spellEnd"/>
          </w:p>
        </w:tc>
        <w:tc>
          <w:tcPr>
            <w:tcW w:w="1587" w:type="dxa"/>
          </w:tcPr>
          <w:p w14:paraId="16CFABA6" w14:textId="77777777" w:rsidR="00853E64" w:rsidRPr="006F5A28" w:rsidRDefault="00853E64" w:rsidP="004D05BE">
            <w:pPr>
              <w:jc w:val="right"/>
              <w:rPr>
                <w:rFonts w:ascii="Calibri" w:eastAsia="Times New Roman" w:hAnsi="Calibri" w:cs="Calibri"/>
                <w:color w:val="000000"/>
              </w:rPr>
            </w:pPr>
            <w:r w:rsidRPr="00A141F3">
              <w:rPr>
                <w:rFonts w:hint="cs"/>
                <w:rtl/>
              </w:rPr>
              <w:t>جوكستي</w:t>
            </w:r>
          </w:p>
        </w:tc>
        <w:tc>
          <w:tcPr>
            <w:tcW w:w="1283" w:type="dxa"/>
          </w:tcPr>
          <w:p w14:paraId="34C0CF9E" w14:textId="714B8E3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0A9510D" w14:textId="77777777" w:rsidR="00853E64" w:rsidRPr="00A141F3" w:rsidRDefault="00853E64" w:rsidP="004D05BE">
            <w:pPr>
              <w:jc w:val="right"/>
              <w:rPr>
                <w:rtl/>
              </w:rPr>
            </w:pPr>
          </w:p>
        </w:tc>
        <w:tc>
          <w:tcPr>
            <w:tcW w:w="1710" w:type="dxa"/>
          </w:tcPr>
          <w:p w14:paraId="41F40EFC" w14:textId="7FB9A985" w:rsidR="00853E64" w:rsidRPr="00A141F3" w:rsidRDefault="00853E64" w:rsidP="004D05BE">
            <w:pPr>
              <w:jc w:val="right"/>
              <w:rPr>
                <w:rtl/>
              </w:rPr>
            </w:pPr>
          </w:p>
        </w:tc>
        <w:tc>
          <w:tcPr>
            <w:tcW w:w="1620" w:type="dxa"/>
          </w:tcPr>
          <w:p w14:paraId="14D13F3E" w14:textId="77777777" w:rsidR="00853E64" w:rsidRPr="00A141F3" w:rsidRDefault="00853E64" w:rsidP="004D05BE">
            <w:pPr>
              <w:jc w:val="right"/>
              <w:rPr>
                <w:rtl/>
              </w:rPr>
            </w:pPr>
          </w:p>
        </w:tc>
      </w:tr>
      <w:tr w:rsidR="00853E64" w:rsidRPr="006F5A28" w14:paraId="63C8AA91" w14:textId="3A73E3EC" w:rsidTr="00853E64">
        <w:trPr>
          <w:trHeight w:val="288"/>
        </w:trPr>
        <w:tc>
          <w:tcPr>
            <w:tcW w:w="810" w:type="dxa"/>
            <w:noWrap/>
            <w:hideMark/>
          </w:tcPr>
          <w:p w14:paraId="5E310ED2"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164</w:t>
            </w:r>
          </w:p>
        </w:tc>
        <w:tc>
          <w:tcPr>
            <w:tcW w:w="1711" w:type="dxa"/>
            <w:noWrap/>
            <w:hideMark/>
          </w:tcPr>
          <w:p w14:paraId="1B12883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Golo</w:t>
            </w:r>
          </w:p>
        </w:tc>
        <w:tc>
          <w:tcPr>
            <w:tcW w:w="1311" w:type="dxa"/>
          </w:tcPr>
          <w:p w14:paraId="30FFD44F" w14:textId="77777777" w:rsidR="00853E64" w:rsidRPr="006F5A28" w:rsidRDefault="00853E64" w:rsidP="004D05BE">
            <w:pPr>
              <w:jc w:val="right"/>
              <w:rPr>
                <w:rFonts w:ascii="Calibri" w:eastAsia="Times New Roman" w:hAnsi="Calibri" w:cs="Calibri"/>
                <w:color w:val="000000"/>
              </w:rPr>
            </w:pPr>
            <w:r w:rsidRPr="0026575D">
              <w:rPr>
                <w:rFonts w:hint="cs"/>
                <w:rtl/>
                <w:lang w:bidi="ar"/>
              </w:rPr>
              <w:t>قولو</w:t>
            </w:r>
          </w:p>
        </w:tc>
        <w:tc>
          <w:tcPr>
            <w:tcW w:w="2793" w:type="dxa"/>
            <w:noWrap/>
            <w:hideMark/>
          </w:tcPr>
          <w:p w14:paraId="6180B4F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Tero</w:t>
            </w:r>
          </w:p>
        </w:tc>
        <w:tc>
          <w:tcPr>
            <w:tcW w:w="1587" w:type="dxa"/>
          </w:tcPr>
          <w:p w14:paraId="21AC2308" w14:textId="77777777" w:rsidR="00853E64" w:rsidRPr="006F5A28" w:rsidRDefault="00853E64" w:rsidP="004D05BE">
            <w:pPr>
              <w:jc w:val="right"/>
              <w:rPr>
                <w:rFonts w:ascii="Calibri" w:eastAsia="Times New Roman" w:hAnsi="Calibri" w:cs="Calibri"/>
                <w:color w:val="000000"/>
              </w:rPr>
            </w:pPr>
            <w:r w:rsidRPr="00A141F3">
              <w:rPr>
                <w:rFonts w:hint="cs"/>
                <w:rtl/>
              </w:rPr>
              <w:t>تيرو</w:t>
            </w:r>
          </w:p>
        </w:tc>
        <w:tc>
          <w:tcPr>
            <w:tcW w:w="1283" w:type="dxa"/>
          </w:tcPr>
          <w:p w14:paraId="17CE7104" w14:textId="7A9C1A50"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F9D6AA7" w14:textId="77777777" w:rsidR="00853E64" w:rsidRPr="00A141F3" w:rsidRDefault="00853E64" w:rsidP="004D05BE">
            <w:pPr>
              <w:jc w:val="right"/>
              <w:rPr>
                <w:rtl/>
              </w:rPr>
            </w:pPr>
          </w:p>
        </w:tc>
        <w:tc>
          <w:tcPr>
            <w:tcW w:w="1710" w:type="dxa"/>
          </w:tcPr>
          <w:p w14:paraId="6B2BB2D4" w14:textId="4A970B68" w:rsidR="00853E64" w:rsidRPr="00A141F3" w:rsidRDefault="00853E64" w:rsidP="004D05BE">
            <w:pPr>
              <w:jc w:val="right"/>
              <w:rPr>
                <w:rtl/>
              </w:rPr>
            </w:pPr>
          </w:p>
        </w:tc>
        <w:tc>
          <w:tcPr>
            <w:tcW w:w="1620" w:type="dxa"/>
          </w:tcPr>
          <w:p w14:paraId="0AFBA9A2" w14:textId="77777777" w:rsidR="00853E64" w:rsidRPr="00A141F3" w:rsidRDefault="00853E64" w:rsidP="004D05BE">
            <w:pPr>
              <w:jc w:val="right"/>
              <w:rPr>
                <w:rtl/>
              </w:rPr>
            </w:pPr>
          </w:p>
        </w:tc>
      </w:tr>
      <w:tr w:rsidR="00853E64" w:rsidRPr="006F5A28" w14:paraId="64782200" w14:textId="73A7579B" w:rsidTr="00853E64">
        <w:trPr>
          <w:trHeight w:val="288"/>
        </w:trPr>
        <w:tc>
          <w:tcPr>
            <w:tcW w:w="810" w:type="dxa"/>
            <w:noWrap/>
            <w:hideMark/>
          </w:tcPr>
          <w:p w14:paraId="24447384"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165</w:t>
            </w:r>
          </w:p>
        </w:tc>
        <w:tc>
          <w:tcPr>
            <w:tcW w:w="1711" w:type="dxa"/>
            <w:noWrap/>
            <w:hideMark/>
          </w:tcPr>
          <w:p w14:paraId="7110459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311" w:type="dxa"/>
          </w:tcPr>
          <w:p w14:paraId="184A0234"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6A434AA6"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Krakra</w:t>
            </w:r>
            <w:proofErr w:type="spellEnd"/>
          </w:p>
        </w:tc>
        <w:tc>
          <w:tcPr>
            <w:tcW w:w="1587" w:type="dxa"/>
          </w:tcPr>
          <w:p w14:paraId="3293A044" w14:textId="77777777" w:rsidR="00853E64" w:rsidRPr="006F5A28" w:rsidRDefault="00853E64" w:rsidP="004D05BE">
            <w:pPr>
              <w:jc w:val="right"/>
              <w:rPr>
                <w:rFonts w:ascii="Calibri" w:eastAsia="Times New Roman" w:hAnsi="Calibri" w:cs="Calibri"/>
                <w:color w:val="000000"/>
              </w:rPr>
            </w:pPr>
            <w:r w:rsidRPr="00A141F3">
              <w:rPr>
                <w:rFonts w:hint="cs"/>
                <w:rtl/>
              </w:rPr>
              <w:t>كاراكارا</w:t>
            </w:r>
          </w:p>
        </w:tc>
        <w:tc>
          <w:tcPr>
            <w:tcW w:w="1283" w:type="dxa"/>
          </w:tcPr>
          <w:p w14:paraId="555A4865" w14:textId="51AA67C5"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228DE82" w14:textId="77777777" w:rsidR="00853E64" w:rsidRPr="00A141F3" w:rsidRDefault="00853E64" w:rsidP="004D05BE">
            <w:pPr>
              <w:jc w:val="right"/>
              <w:rPr>
                <w:rtl/>
              </w:rPr>
            </w:pPr>
          </w:p>
        </w:tc>
        <w:tc>
          <w:tcPr>
            <w:tcW w:w="1710" w:type="dxa"/>
          </w:tcPr>
          <w:p w14:paraId="54B17021" w14:textId="75114249" w:rsidR="00853E64" w:rsidRPr="00A141F3" w:rsidRDefault="00853E64" w:rsidP="004D05BE">
            <w:pPr>
              <w:jc w:val="right"/>
              <w:rPr>
                <w:rtl/>
              </w:rPr>
            </w:pPr>
          </w:p>
        </w:tc>
        <w:tc>
          <w:tcPr>
            <w:tcW w:w="1620" w:type="dxa"/>
          </w:tcPr>
          <w:p w14:paraId="75D8D881" w14:textId="77777777" w:rsidR="00853E64" w:rsidRPr="00A141F3" w:rsidRDefault="00853E64" w:rsidP="004D05BE">
            <w:pPr>
              <w:jc w:val="right"/>
              <w:rPr>
                <w:rtl/>
              </w:rPr>
            </w:pPr>
          </w:p>
        </w:tc>
      </w:tr>
      <w:tr w:rsidR="00853E64" w:rsidRPr="006F5A28" w14:paraId="3065DE6A" w14:textId="1AF6CF2B" w:rsidTr="00853E64">
        <w:trPr>
          <w:trHeight w:val="288"/>
        </w:trPr>
        <w:tc>
          <w:tcPr>
            <w:tcW w:w="810" w:type="dxa"/>
            <w:noWrap/>
            <w:hideMark/>
          </w:tcPr>
          <w:p w14:paraId="6FBD36E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166</w:t>
            </w:r>
          </w:p>
        </w:tc>
        <w:tc>
          <w:tcPr>
            <w:tcW w:w="1711" w:type="dxa"/>
            <w:noWrap/>
            <w:hideMark/>
          </w:tcPr>
          <w:p w14:paraId="48F06B7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311" w:type="dxa"/>
          </w:tcPr>
          <w:p w14:paraId="4A57F146"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2ACFEEF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Abo-</w:t>
            </w:r>
            <w:proofErr w:type="spellStart"/>
            <w:r w:rsidRPr="006F5A28">
              <w:rPr>
                <w:rFonts w:ascii="Calibri" w:eastAsia="Times New Roman" w:hAnsi="Calibri" w:cs="Calibri"/>
                <w:color w:val="000000"/>
              </w:rPr>
              <w:t>Jradain</w:t>
            </w:r>
            <w:proofErr w:type="spellEnd"/>
          </w:p>
        </w:tc>
        <w:tc>
          <w:tcPr>
            <w:tcW w:w="1587" w:type="dxa"/>
          </w:tcPr>
          <w:p w14:paraId="06100A40" w14:textId="77777777" w:rsidR="00853E64" w:rsidRPr="006F5A28" w:rsidRDefault="00853E64" w:rsidP="004D05BE">
            <w:pPr>
              <w:jc w:val="right"/>
              <w:rPr>
                <w:rFonts w:ascii="Calibri" w:eastAsia="Times New Roman" w:hAnsi="Calibri" w:cs="Calibri"/>
                <w:color w:val="000000"/>
              </w:rPr>
            </w:pPr>
            <w:r w:rsidRPr="00A141F3">
              <w:rPr>
                <w:rFonts w:hint="cs"/>
                <w:rtl/>
              </w:rPr>
              <w:t>أبو</w:t>
            </w:r>
            <w:r w:rsidRPr="00A141F3">
              <w:rPr>
                <w:rtl/>
              </w:rPr>
              <w:t xml:space="preserve"> </w:t>
            </w:r>
            <w:r w:rsidRPr="00A141F3">
              <w:rPr>
                <w:rFonts w:hint="cs"/>
                <w:rtl/>
              </w:rPr>
              <w:t>جرادين</w:t>
            </w:r>
          </w:p>
        </w:tc>
        <w:tc>
          <w:tcPr>
            <w:tcW w:w="1283" w:type="dxa"/>
          </w:tcPr>
          <w:p w14:paraId="7F9B9D1E" w14:textId="115BE263"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737100F2" w14:textId="77777777" w:rsidR="00853E64" w:rsidRPr="00A141F3" w:rsidRDefault="00853E64" w:rsidP="004D05BE">
            <w:pPr>
              <w:jc w:val="right"/>
              <w:rPr>
                <w:rtl/>
              </w:rPr>
            </w:pPr>
          </w:p>
        </w:tc>
        <w:tc>
          <w:tcPr>
            <w:tcW w:w="1710" w:type="dxa"/>
          </w:tcPr>
          <w:p w14:paraId="232DEC8B" w14:textId="64ED01F5" w:rsidR="00853E64" w:rsidRPr="00A141F3" w:rsidRDefault="00853E64" w:rsidP="004D05BE">
            <w:pPr>
              <w:jc w:val="right"/>
              <w:rPr>
                <w:rtl/>
              </w:rPr>
            </w:pPr>
          </w:p>
        </w:tc>
        <w:tc>
          <w:tcPr>
            <w:tcW w:w="1620" w:type="dxa"/>
          </w:tcPr>
          <w:p w14:paraId="0976534E" w14:textId="77777777" w:rsidR="00853E64" w:rsidRPr="00A141F3" w:rsidRDefault="00853E64" w:rsidP="004D05BE">
            <w:pPr>
              <w:jc w:val="right"/>
              <w:rPr>
                <w:rtl/>
              </w:rPr>
            </w:pPr>
          </w:p>
        </w:tc>
      </w:tr>
      <w:tr w:rsidR="00853E64" w:rsidRPr="006F5A28" w14:paraId="1644E8E9" w14:textId="1B669109" w:rsidTr="00853E64">
        <w:trPr>
          <w:trHeight w:val="288"/>
        </w:trPr>
        <w:tc>
          <w:tcPr>
            <w:tcW w:w="810" w:type="dxa"/>
            <w:noWrap/>
            <w:hideMark/>
          </w:tcPr>
          <w:p w14:paraId="4F1265F1"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167</w:t>
            </w:r>
          </w:p>
        </w:tc>
        <w:tc>
          <w:tcPr>
            <w:tcW w:w="1711" w:type="dxa"/>
            <w:noWrap/>
            <w:hideMark/>
          </w:tcPr>
          <w:p w14:paraId="0FDDBBCD"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311" w:type="dxa"/>
          </w:tcPr>
          <w:p w14:paraId="487A5481"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1808B913"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Magain</w:t>
            </w:r>
            <w:proofErr w:type="spellEnd"/>
          </w:p>
        </w:tc>
        <w:tc>
          <w:tcPr>
            <w:tcW w:w="1587" w:type="dxa"/>
          </w:tcPr>
          <w:p w14:paraId="21B0CA12" w14:textId="77777777" w:rsidR="00853E64" w:rsidRPr="006F5A28" w:rsidRDefault="00853E64" w:rsidP="004D05BE">
            <w:pPr>
              <w:jc w:val="right"/>
              <w:rPr>
                <w:rFonts w:ascii="Calibri" w:eastAsia="Times New Roman" w:hAnsi="Calibri" w:cs="Calibri"/>
                <w:color w:val="000000"/>
              </w:rPr>
            </w:pPr>
            <w:r w:rsidRPr="00A141F3">
              <w:rPr>
                <w:rFonts w:hint="cs"/>
                <w:rtl/>
              </w:rPr>
              <w:t>ماغان</w:t>
            </w:r>
          </w:p>
        </w:tc>
        <w:tc>
          <w:tcPr>
            <w:tcW w:w="1283" w:type="dxa"/>
          </w:tcPr>
          <w:p w14:paraId="3EBC5205" w14:textId="0D08A012"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D633DA9" w14:textId="77777777" w:rsidR="00853E64" w:rsidRPr="00A141F3" w:rsidRDefault="00853E64" w:rsidP="004D05BE">
            <w:pPr>
              <w:jc w:val="right"/>
              <w:rPr>
                <w:rtl/>
              </w:rPr>
            </w:pPr>
          </w:p>
        </w:tc>
        <w:tc>
          <w:tcPr>
            <w:tcW w:w="1710" w:type="dxa"/>
          </w:tcPr>
          <w:p w14:paraId="0E9FABFF" w14:textId="513E4829" w:rsidR="00853E64" w:rsidRPr="00A141F3" w:rsidRDefault="00853E64" w:rsidP="004D05BE">
            <w:pPr>
              <w:jc w:val="right"/>
              <w:rPr>
                <w:rtl/>
              </w:rPr>
            </w:pPr>
          </w:p>
        </w:tc>
        <w:tc>
          <w:tcPr>
            <w:tcW w:w="1620" w:type="dxa"/>
          </w:tcPr>
          <w:p w14:paraId="48D6B480" w14:textId="77777777" w:rsidR="00853E64" w:rsidRPr="00A141F3" w:rsidRDefault="00853E64" w:rsidP="004D05BE">
            <w:pPr>
              <w:jc w:val="right"/>
              <w:rPr>
                <w:rtl/>
              </w:rPr>
            </w:pPr>
          </w:p>
        </w:tc>
      </w:tr>
      <w:tr w:rsidR="00853E64" w:rsidRPr="006F5A28" w14:paraId="6929CCBD" w14:textId="6FD76F1C" w:rsidTr="00853E64">
        <w:trPr>
          <w:trHeight w:val="288"/>
        </w:trPr>
        <w:tc>
          <w:tcPr>
            <w:tcW w:w="810" w:type="dxa"/>
            <w:noWrap/>
            <w:hideMark/>
          </w:tcPr>
          <w:p w14:paraId="6CA7FA59"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168</w:t>
            </w:r>
          </w:p>
        </w:tc>
        <w:tc>
          <w:tcPr>
            <w:tcW w:w="1711" w:type="dxa"/>
            <w:noWrap/>
            <w:hideMark/>
          </w:tcPr>
          <w:p w14:paraId="033C220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311" w:type="dxa"/>
          </w:tcPr>
          <w:p w14:paraId="34F1CCB2"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3B4688F5"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Moryai</w:t>
            </w:r>
            <w:proofErr w:type="spellEnd"/>
          </w:p>
        </w:tc>
        <w:tc>
          <w:tcPr>
            <w:tcW w:w="1587" w:type="dxa"/>
          </w:tcPr>
          <w:p w14:paraId="1C00E3A4" w14:textId="77777777" w:rsidR="00853E64" w:rsidRPr="006F5A28" w:rsidRDefault="00853E64" w:rsidP="004D05BE">
            <w:pPr>
              <w:jc w:val="right"/>
              <w:rPr>
                <w:rFonts w:ascii="Calibri" w:eastAsia="Times New Roman" w:hAnsi="Calibri" w:cs="Calibri"/>
                <w:color w:val="000000"/>
              </w:rPr>
            </w:pPr>
            <w:r w:rsidRPr="00A141F3">
              <w:rPr>
                <w:rFonts w:hint="cs"/>
                <w:rtl/>
              </w:rPr>
              <w:t>مورايا</w:t>
            </w:r>
          </w:p>
        </w:tc>
        <w:tc>
          <w:tcPr>
            <w:tcW w:w="1283" w:type="dxa"/>
          </w:tcPr>
          <w:p w14:paraId="6BC89A7C" w14:textId="1EF19D8B"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3EB55507" w14:textId="77777777" w:rsidR="00853E64" w:rsidRPr="00A141F3" w:rsidRDefault="00853E64" w:rsidP="004D05BE">
            <w:pPr>
              <w:jc w:val="right"/>
              <w:rPr>
                <w:rtl/>
              </w:rPr>
            </w:pPr>
          </w:p>
        </w:tc>
        <w:tc>
          <w:tcPr>
            <w:tcW w:w="1710" w:type="dxa"/>
          </w:tcPr>
          <w:p w14:paraId="7FC56E3A" w14:textId="43416465" w:rsidR="00853E64" w:rsidRPr="00A141F3" w:rsidRDefault="00853E64" w:rsidP="004D05BE">
            <w:pPr>
              <w:jc w:val="right"/>
              <w:rPr>
                <w:rtl/>
              </w:rPr>
            </w:pPr>
          </w:p>
        </w:tc>
        <w:tc>
          <w:tcPr>
            <w:tcW w:w="1620" w:type="dxa"/>
          </w:tcPr>
          <w:p w14:paraId="36CE727E" w14:textId="77777777" w:rsidR="00853E64" w:rsidRPr="00A141F3" w:rsidRDefault="00853E64" w:rsidP="004D05BE">
            <w:pPr>
              <w:jc w:val="right"/>
              <w:rPr>
                <w:rtl/>
              </w:rPr>
            </w:pPr>
          </w:p>
        </w:tc>
      </w:tr>
      <w:tr w:rsidR="00853E64" w:rsidRPr="006F5A28" w14:paraId="7C7B1608" w14:textId="290B2637" w:rsidTr="00853E64">
        <w:trPr>
          <w:trHeight w:val="288"/>
        </w:trPr>
        <w:tc>
          <w:tcPr>
            <w:tcW w:w="810" w:type="dxa"/>
            <w:noWrap/>
            <w:hideMark/>
          </w:tcPr>
          <w:p w14:paraId="03A0576A"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169</w:t>
            </w:r>
          </w:p>
        </w:tc>
        <w:tc>
          <w:tcPr>
            <w:tcW w:w="1711" w:type="dxa"/>
            <w:noWrap/>
            <w:hideMark/>
          </w:tcPr>
          <w:p w14:paraId="39462E70"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311" w:type="dxa"/>
          </w:tcPr>
          <w:p w14:paraId="5470499D"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72C4FE73"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Soryai</w:t>
            </w:r>
            <w:proofErr w:type="spellEnd"/>
          </w:p>
        </w:tc>
        <w:tc>
          <w:tcPr>
            <w:tcW w:w="1587" w:type="dxa"/>
          </w:tcPr>
          <w:p w14:paraId="0A6269A2" w14:textId="77777777" w:rsidR="00853E64" w:rsidRPr="006F5A28" w:rsidRDefault="00853E64" w:rsidP="004D05BE">
            <w:pPr>
              <w:jc w:val="right"/>
              <w:rPr>
                <w:rFonts w:ascii="Calibri" w:eastAsia="Times New Roman" w:hAnsi="Calibri" w:cs="Calibri"/>
                <w:color w:val="000000"/>
              </w:rPr>
            </w:pPr>
            <w:r w:rsidRPr="00A141F3">
              <w:rPr>
                <w:rFonts w:hint="cs"/>
                <w:rtl/>
              </w:rPr>
              <w:t>سوري</w:t>
            </w:r>
          </w:p>
        </w:tc>
        <w:tc>
          <w:tcPr>
            <w:tcW w:w="1283" w:type="dxa"/>
          </w:tcPr>
          <w:p w14:paraId="45A9D661" w14:textId="3635B084"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49E0119" w14:textId="77777777" w:rsidR="00853E64" w:rsidRPr="00A141F3" w:rsidRDefault="00853E64" w:rsidP="004D05BE">
            <w:pPr>
              <w:jc w:val="right"/>
              <w:rPr>
                <w:rtl/>
              </w:rPr>
            </w:pPr>
          </w:p>
        </w:tc>
        <w:tc>
          <w:tcPr>
            <w:tcW w:w="1710" w:type="dxa"/>
          </w:tcPr>
          <w:p w14:paraId="4E24F4DF" w14:textId="4D8BBB51" w:rsidR="00853E64" w:rsidRPr="00A141F3" w:rsidRDefault="00853E64" w:rsidP="004D05BE">
            <w:pPr>
              <w:jc w:val="right"/>
              <w:rPr>
                <w:rtl/>
              </w:rPr>
            </w:pPr>
          </w:p>
        </w:tc>
        <w:tc>
          <w:tcPr>
            <w:tcW w:w="1620" w:type="dxa"/>
          </w:tcPr>
          <w:p w14:paraId="2BC5C8AD" w14:textId="77777777" w:rsidR="00853E64" w:rsidRPr="00A141F3" w:rsidRDefault="00853E64" w:rsidP="004D05BE">
            <w:pPr>
              <w:jc w:val="right"/>
              <w:rPr>
                <w:rtl/>
              </w:rPr>
            </w:pPr>
          </w:p>
        </w:tc>
      </w:tr>
      <w:tr w:rsidR="00853E64" w:rsidRPr="006F5A28" w14:paraId="0325F30A" w14:textId="5DB04D44" w:rsidTr="00853E64">
        <w:trPr>
          <w:trHeight w:val="288"/>
        </w:trPr>
        <w:tc>
          <w:tcPr>
            <w:tcW w:w="810" w:type="dxa"/>
            <w:noWrap/>
            <w:hideMark/>
          </w:tcPr>
          <w:p w14:paraId="19093B3A"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170</w:t>
            </w:r>
          </w:p>
        </w:tc>
        <w:tc>
          <w:tcPr>
            <w:tcW w:w="1711" w:type="dxa"/>
            <w:noWrap/>
            <w:hideMark/>
          </w:tcPr>
          <w:p w14:paraId="1231DF8A"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311" w:type="dxa"/>
          </w:tcPr>
          <w:p w14:paraId="1E595ED7"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6598304D"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Beltaby</w:t>
            </w:r>
            <w:proofErr w:type="spellEnd"/>
          </w:p>
        </w:tc>
        <w:tc>
          <w:tcPr>
            <w:tcW w:w="1587" w:type="dxa"/>
          </w:tcPr>
          <w:p w14:paraId="1A81DDC8" w14:textId="77777777" w:rsidR="00853E64" w:rsidRPr="006F5A28" w:rsidRDefault="00853E64" w:rsidP="004D05BE">
            <w:pPr>
              <w:jc w:val="right"/>
              <w:rPr>
                <w:rFonts w:ascii="Calibri" w:eastAsia="Times New Roman" w:hAnsi="Calibri" w:cs="Calibri"/>
                <w:color w:val="000000"/>
              </w:rPr>
            </w:pPr>
            <w:r w:rsidRPr="00A141F3">
              <w:rPr>
                <w:rFonts w:hint="cs"/>
                <w:rtl/>
              </w:rPr>
              <w:t>بيلتابي</w:t>
            </w:r>
          </w:p>
        </w:tc>
        <w:tc>
          <w:tcPr>
            <w:tcW w:w="1283" w:type="dxa"/>
          </w:tcPr>
          <w:p w14:paraId="4436EBFF" w14:textId="44C19BAF"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8743FDE" w14:textId="77777777" w:rsidR="00853E64" w:rsidRPr="00A141F3" w:rsidRDefault="00853E64" w:rsidP="004D05BE">
            <w:pPr>
              <w:jc w:val="right"/>
              <w:rPr>
                <w:rtl/>
              </w:rPr>
            </w:pPr>
          </w:p>
        </w:tc>
        <w:tc>
          <w:tcPr>
            <w:tcW w:w="1710" w:type="dxa"/>
          </w:tcPr>
          <w:p w14:paraId="09865600" w14:textId="3C9CDA6C" w:rsidR="00853E64" w:rsidRPr="00A141F3" w:rsidRDefault="00853E64" w:rsidP="004D05BE">
            <w:pPr>
              <w:jc w:val="right"/>
              <w:rPr>
                <w:rtl/>
              </w:rPr>
            </w:pPr>
          </w:p>
        </w:tc>
        <w:tc>
          <w:tcPr>
            <w:tcW w:w="1620" w:type="dxa"/>
          </w:tcPr>
          <w:p w14:paraId="4F91214A" w14:textId="77777777" w:rsidR="00853E64" w:rsidRPr="00A141F3" w:rsidRDefault="00853E64" w:rsidP="004D05BE">
            <w:pPr>
              <w:jc w:val="right"/>
              <w:rPr>
                <w:rtl/>
              </w:rPr>
            </w:pPr>
          </w:p>
        </w:tc>
      </w:tr>
      <w:tr w:rsidR="00853E64" w:rsidRPr="006F5A28" w14:paraId="429CC27E" w14:textId="0DB6E9D4" w:rsidTr="00853E64">
        <w:trPr>
          <w:trHeight w:val="288"/>
        </w:trPr>
        <w:tc>
          <w:tcPr>
            <w:tcW w:w="810" w:type="dxa"/>
            <w:noWrap/>
            <w:hideMark/>
          </w:tcPr>
          <w:p w14:paraId="61E96EA5" w14:textId="77777777" w:rsidR="00853E64" w:rsidRPr="006F5A28" w:rsidRDefault="00853E64" w:rsidP="004D05BE">
            <w:pPr>
              <w:jc w:val="right"/>
              <w:rPr>
                <w:rFonts w:ascii="Calibri" w:eastAsia="Times New Roman" w:hAnsi="Calibri" w:cs="Calibri"/>
                <w:color w:val="000000"/>
              </w:rPr>
            </w:pPr>
            <w:r w:rsidRPr="006F5A28">
              <w:rPr>
                <w:rFonts w:ascii="Calibri" w:eastAsia="Times New Roman" w:hAnsi="Calibri" w:cs="Calibri"/>
                <w:color w:val="000000"/>
              </w:rPr>
              <w:t>171</w:t>
            </w:r>
          </w:p>
        </w:tc>
        <w:tc>
          <w:tcPr>
            <w:tcW w:w="1711" w:type="dxa"/>
            <w:noWrap/>
            <w:hideMark/>
          </w:tcPr>
          <w:p w14:paraId="534689A2"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Um </w:t>
            </w:r>
            <w:proofErr w:type="spellStart"/>
            <w:r w:rsidRPr="006F5A28">
              <w:rPr>
                <w:rFonts w:ascii="Calibri" w:eastAsia="Times New Roman" w:hAnsi="Calibri" w:cs="Calibri"/>
                <w:color w:val="000000"/>
              </w:rPr>
              <w:t>Dukhun</w:t>
            </w:r>
            <w:proofErr w:type="spellEnd"/>
            <w:r w:rsidRPr="006F5A28">
              <w:rPr>
                <w:rFonts w:ascii="Calibri" w:eastAsia="Times New Roman" w:hAnsi="Calibri" w:cs="Calibri"/>
                <w:color w:val="000000"/>
              </w:rPr>
              <w:t xml:space="preserve"> </w:t>
            </w:r>
          </w:p>
        </w:tc>
        <w:tc>
          <w:tcPr>
            <w:tcW w:w="1311" w:type="dxa"/>
          </w:tcPr>
          <w:p w14:paraId="541AE697" w14:textId="77777777" w:rsidR="00853E64" w:rsidRPr="006F5A28" w:rsidRDefault="00853E64" w:rsidP="004D05BE">
            <w:pPr>
              <w:jc w:val="right"/>
              <w:rPr>
                <w:rFonts w:ascii="Calibri" w:eastAsia="Times New Roman" w:hAnsi="Calibri" w:cs="Calibri"/>
                <w:color w:val="000000"/>
              </w:rPr>
            </w:pPr>
            <w:r w:rsidRPr="0016078E">
              <w:rPr>
                <w:rFonts w:hint="cs"/>
                <w:rtl/>
              </w:rPr>
              <w:t>أم</w:t>
            </w:r>
            <w:r w:rsidRPr="0016078E">
              <w:rPr>
                <w:rtl/>
              </w:rPr>
              <w:t xml:space="preserve"> </w:t>
            </w:r>
            <w:r w:rsidRPr="0016078E">
              <w:rPr>
                <w:rFonts w:hint="cs"/>
                <w:rtl/>
              </w:rPr>
              <w:t>دخن</w:t>
            </w:r>
          </w:p>
        </w:tc>
        <w:tc>
          <w:tcPr>
            <w:tcW w:w="2793" w:type="dxa"/>
            <w:noWrap/>
            <w:hideMark/>
          </w:tcPr>
          <w:p w14:paraId="270D076C"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Bendis</w:t>
            </w:r>
          </w:p>
        </w:tc>
        <w:tc>
          <w:tcPr>
            <w:tcW w:w="1587" w:type="dxa"/>
          </w:tcPr>
          <w:p w14:paraId="39E28889" w14:textId="77777777" w:rsidR="00853E64" w:rsidRPr="006F5A28" w:rsidRDefault="00853E64" w:rsidP="004D05BE">
            <w:pPr>
              <w:jc w:val="right"/>
              <w:rPr>
                <w:rFonts w:ascii="Calibri" w:eastAsia="Times New Roman" w:hAnsi="Calibri" w:cs="Calibri"/>
                <w:color w:val="000000"/>
              </w:rPr>
            </w:pPr>
            <w:r w:rsidRPr="00A141F3">
              <w:rPr>
                <w:rFonts w:hint="cs"/>
                <w:rtl/>
              </w:rPr>
              <w:t>بينديسي</w:t>
            </w:r>
          </w:p>
        </w:tc>
        <w:tc>
          <w:tcPr>
            <w:tcW w:w="1283" w:type="dxa"/>
          </w:tcPr>
          <w:p w14:paraId="02D43409" w14:textId="527E5959"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2C7B6ECC" w14:textId="77777777" w:rsidR="00853E64" w:rsidRPr="00A141F3" w:rsidRDefault="00853E64" w:rsidP="004D05BE">
            <w:pPr>
              <w:jc w:val="right"/>
              <w:rPr>
                <w:rtl/>
              </w:rPr>
            </w:pPr>
          </w:p>
        </w:tc>
        <w:tc>
          <w:tcPr>
            <w:tcW w:w="1710" w:type="dxa"/>
          </w:tcPr>
          <w:p w14:paraId="212EFF0D" w14:textId="4EC3114C" w:rsidR="00853E64" w:rsidRPr="00A141F3" w:rsidRDefault="00853E64" w:rsidP="004D05BE">
            <w:pPr>
              <w:jc w:val="right"/>
              <w:rPr>
                <w:rtl/>
              </w:rPr>
            </w:pPr>
          </w:p>
        </w:tc>
        <w:tc>
          <w:tcPr>
            <w:tcW w:w="1620" w:type="dxa"/>
          </w:tcPr>
          <w:p w14:paraId="3D352A9B" w14:textId="77777777" w:rsidR="00853E64" w:rsidRPr="00A141F3" w:rsidRDefault="00853E64" w:rsidP="004D05BE">
            <w:pPr>
              <w:jc w:val="right"/>
              <w:rPr>
                <w:rtl/>
              </w:rPr>
            </w:pPr>
          </w:p>
        </w:tc>
      </w:tr>
      <w:tr w:rsidR="00853E64" w:rsidRPr="006F5A28" w14:paraId="609093B2" w14:textId="3BB045D0" w:rsidTr="00853E64">
        <w:trPr>
          <w:trHeight w:val="288"/>
        </w:trPr>
        <w:tc>
          <w:tcPr>
            <w:tcW w:w="810" w:type="dxa"/>
            <w:noWrap/>
          </w:tcPr>
          <w:p w14:paraId="12DE23A2" w14:textId="77777777" w:rsidR="00853E64" w:rsidRPr="006F5A28" w:rsidRDefault="00853E64" w:rsidP="004D05BE">
            <w:pPr>
              <w:jc w:val="center"/>
              <w:rPr>
                <w:rFonts w:ascii="Calibri" w:eastAsia="Times New Roman" w:hAnsi="Calibri" w:cs="Calibri"/>
                <w:color w:val="000000"/>
              </w:rPr>
            </w:pPr>
            <w:r>
              <w:rPr>
                <w:rFonts w:ascii="Calibri" w:eastAsia="Times New Roman" w:hAnsi="Calibri" w:cs="Calibri"/>
                <w:color w:val="000000"/>
              </w:rPr>
              <w:t>172</w:t>
            </w:r>
          </w:p>
        </w:tc>
        <w:tc>
          <w:tcPr>
            <w:tcW w:w="1711" w:type="dxa"/>
            <w:noWrap/>
          </w:tcPr>
          <w:p w14:paraId="6F09B8BE"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63014862" w14:textId="77777777" w:rsidR="00853E64" w:rsidRPr="0016078E" w:rsidRDefault="00853E64" w:rsidP="004D05BE">
            <w:pPr>
              <w:jc w:val="right"/>
              <w:rPr>
                <w:rtl/>
              </w:rPr>
            </w:pPr>
            <w:r w:rsidRPr="0016078E">
              <w:rPr>
                <w:rFonts w:hint="cs"/>
                <w:rtl/>
              </w:rPr>
              <w:t>الجنينة</w:t>
            </w:r>
          </w:p>
        </w:tc>
        <w:tc>
          <w:tcPr>
            <w:tcW w:w="2793" w:type="dxa"/>
            <w:noWrap/>
          </w:tcPr>
          <w:p w14:paraId="4342BF14"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Golo</w:t>
            </w:r>
          </w:p>
        </w:tc>
        <w:tc>
          <w:tcPr>
            <w:tcW w:w="1587" w:type="dxa"/>
          </w:tcPr>
          <w:p w14:paraId="72A9362F" w14:textId="77777777" w:rsidR="00853E64" w:rsidRPr="00A141F3" w:rsidRDefault="00853E64" w:rsidP="004D05BE">
            <w:pPr>
              <w:jc w:val="right"/>
              <w:rPr>
                <w:rtl/>
              </w:rPr>
            </w:pPr>
            <w:r w:rsidRPr="0026575D">
              <w:rPr>
                <w:rFonts w:hint="cs"/>
                <w:rtl/>
                <w:lang w:bidi="ar"/>
              </w:rPr>
              <w:t>قولو</w:t>
            </w:r>
          </w:p>
        </w:tc>
        <w:tc>
          <w:tcPr>
            <w:tcW w:w="1283" w:type="dxa"/>
          </w:tcPr>
          <w:p w14:paraId="3585301F" w14:textId="54367DD4" w:rsidR="00853E64" w:rsidRPr="0026575D" w:rsidRDefault="00853E64" w:rsidP="004D05BE">
            <w:pPr>
              <w:jc w:val="right"/>
              <w:rPr>
                <w:rtl/>
                <w:lang w:bidi="ar"/>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71305D4" w14:textId="77777777" w:rsidR="00853E64" w:rsidRPr="0026575D" w:rsidRDefault="00853E64" w:rsidP="004D05BE">
            <w:pPr>
              <w:jc w:val="right"/>
              <w:rPr>
                <w:rtl/>
                <w:lang w:bidi="ar"/>
              </w:rPr>
            </w:pPr>
          </w:p>
        </w:tc>
        <w:tc>
          <w:tcPr>
            <w:tcW w:w="1710" w:type="dxa"/>
          </w:tcPr>
          <w:p w14:paraId="1D0608C6" w14:textId="165647F3" w:rsidR="00853E64" w:rsidRPr="0026575D" w:rsidRDefault="00853E64" w:rsidP="004D05BE">
            <w:pPr>
              <w:jc w:val="right"/>
              <w:rPr>
                <w:rtl/>
                <w:lang w:bidi="ar"/>
              </w:rPr>
            </w:pPr>
          </w:p>
        </w:tc>
        <w:tc>
          <w:tcPr>
            <w:tcW w:w="1620" w:type="dxa"/>
          </w:tcPr>
          <w:p w14:paraId="74731DAB" w14:textId="77777777" w:rsidR="00853E64" w:rsidRPr="0026575D" w:rsidRDefault="00853E64" w:rsidP="004D05BE">
            <w:pPr>
              <w:jc w:val="right"/>
              <w:rPr>
                <w:rtl/>
                <w:lang w:bidi="ar"/>
              </w:rPr>
            </w:pPr>
          </w:p>
        </w:tc>
      </w:tr>
      <w:tr w:rsidR="00853E64" w:rsidRPr="006F5A28" w14:paraId="7A6E5699" w14:textId="7F46128B" w:rsidTr="00853E64">
        <w:trPr>
          <w:trHeight w:val="288"/>
        </w:trPr>
        <w:tc>
          <w:tcPr>
            <w:tcW w:w="810" w:type="dxa"/>
            <w:noWrap/>
          </w:tcPr>
          <w:p w14:paraId="257EFFCA" w14:textId="77777777" w:rsidR="00853E64" w:rsidRDefault="00853E64" w:rsidP="004D05BE">
            <w:pPr>
              <w:jc w:val="center"/>
              <w:rPr>
                <w:rFonts w:ascii="Calibri" w:eastAsia="Times New Roman" w:hAnsi="Calibri" w:cs="Calibri"/>
                <w:color w:val="000000"/>
              </w:rPr>
            </w:pPr>
            <w:r>
              <w:rPr>
                <w:rFonts w:ascii="Calibri" w:eastAsia="Times New Roman" w:hAnsi="Calibri" w:cs="Calibri"/>
                <w:color w:val="000000"/>
              </w:rPr>
              <w:t>173</w:t>
            </w:r>
          </w:p>
        </w:tc>
        <w:tc>
          <w:tcPr>
            <w:tcW w:w="1711" w:type="dxa"/>
            <w:noWrap/>
          </w:tcPr>
          <w:p w14:paraId="14279FFC"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4F31317B" w14:textId="77777777" w:rsidR="00853E64" w:rsidRPr="0016078E" w:rsidRDefault="00853E64" w:rsidP="004D05BE">
            <w:pPr>
              <w:jc w:val="right"/>
              <w:rPr>
                <w:rtl/>
              </w:rPr>
            </w:pPr>
            <w:r w:rsidRPr="0016078E">
              <w:rPr>
                <w:rFonts w:hint="cs"/>
                <w:rtl/>
              </w:rPr>
              <w:t>الجنينة</w:t>
            </w:r>
          </w:p>
        </w:tc>
        <w:tc>
          <w:tcPr>
            <w:tcW w:w="2793" w:type="dxa"/>
            <w:noWrap/>
          </w:tcPr>
          <w:p w14:paraId="2D441899" w14:textId="77777777" w:rsidR="00853E64" w:rsidRPr="006F5A28" w:rsidRDefault="00853E64" w:rsidP="004D05BE">
            <w:pPr>
              <w:rPr>
                <w:rFonts w:ascii="Calibri" w:eastAsia="Times New Roman" w:hAnsi="Calibri" w:cs="Calibri"/>
                <w:color w:val="000000"/>
              </w:rPr>
            </w:pPr>
            <w:r>
              <w:rPr>
                <w:rFonts w:ascii="Calibri" w:eastAsia="Times New Roman" w:hAnsi="Calibri" w:cs="Calibri"/>
                <w:color w:val="000000"/>
              </w:rPr>
              <w:t>Rokero</w:t>
            </w:r>
          </w:p>
        </w:tc>
        <w:tc>
          <w:tcPr>
            <w:tcW w:w="1587" w:type="dxa"/>
          </w:tcPr>
          <w:p w14:paraId="2870620D" w14:textId="77777777" w:rsidR="00853E64" w:rsidRPr="0026575D" w:rsidRDefault="00853E64" w:rsidP="004D05BE">
            <w:pPr>
              <w:jc w:val="right"/>
              <w:rPr>
                <w:rtl/>
                <w:lang w:bidi="ar"/>
              </w:rPr>
            </w:pPr>
            <w:r w:rsidRPr="0016078E">
              <w:rPr>
                <w:rFonts w:hint="cs"/>
                <w:rtl/>
              </w:rPr>
              <w:t>روكيرو</w:t>
            </w:r>
          </w:p>
        </w:tc>
        <w:tc>
          <w:tcPr>
            <w:tcW w:w="1283" w:type="dxa"/>
          </w:tcPr>
          <w:p w14:paraId="307FAA31" w14:textId="49860754" w:rsidR="00853E64" w:rsidRPr="0016078E"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693B46FC" w14:textId="77777777" w:rsidR="00853E64" w:rsidRPr="0016078E" w:rsidRDefault="00853E64" w:rsidP="004D05BE">
            <w:pPr>
              <w:jc w:val="right"/>
              <w:rPr>
                <w:rtl/>
              </w:rPr>
            </w:pPr>
          </w:p>
        </w:tc>
        <w:tc>
          <w:tcPr>
            <w:tcW w:w="1710" w:type="dxa"/>
          </w:tcPr>
          <w:p w14:paraId="79C1FC91" w14:textId="7FD3539A" w:rsidR="00853E64" w:rsidRPr="0016078E" w:rsidRDefault="00853E64" w:rsidP="004D05BE">
            <w:pPr>
              <w:jc w:val="right"/>
              <w:rPr>
                <w:rtl/>
              </w:rPr>
            </w:pPr>
          </w:p>
        </w:tc>
        <w:tc>
          <w:tcPr>
            <w:tcW w:w="1620" w:type="dxa"/>
          </w:tcPr>
          <w:p w14:paraId="3E424E37" w14:textId="77777777" w:rsidR="00853E64" w:rsidRPr="0016078E" w:rsidRDefault="00853E64" w:rsidP="004D05BE">
            <w:pPr>
              <w:jc w:val="right"/>
              <w:rPr>
                <w:rtl/>
              </w:rPr>
            </w:pPr>
          </w:p>
        </w:tc>
      </w:tr>
      <w:tr w:rsidR="00853E64" w:rsidRPr="006F5A28" w14:paraId="7E6952FA" w14:textId="10BF673B" w:rsidTr="00853E64">
        <w:trPr>
          <w:trHeight w:val="288"/>
        </w:trPr>
        <w:tc>
          <w:tcPr>
            <w:tcW w:w="810" w:type="dxa"/>
            <w:noWrap/>
          </w:tcPr>
          <w:p w14:paraId="75FD2F87" w14:textId="77777777" w:rsidR="00853E64" w:rsidRDefault="00853E64" w:rsidP="004D05BE">
            <w:pPr>
              <w:jc w:val="center"/>
              <w:rPr>
                <w:rFonts w:ascii="Calibri" w:eastAsia="Times New Roman" w:hAnsi="Calibri" w:cs="Calibri"/>
                <w:color w:val="000000"/>
              </w:rPr>
            </w:pPr>
            <w:r>
              <w:rPr>
                <w:rFonts w:ascii="Calibri" w:eastAsia="Times New Roman" w:hAnsi="Calibri" w:cs="Calibri"/>
                <w:color w:val="000000"/>
              </w:rPr>
              <w:t>174</w:t>
            </w:r>
          </w:p>
        </w:tc>
        <w:tc>
          <w:tcPr>
            <w:tcW w:w="1711" w:type="dxa"/>
            <w:noWrap/>
          </w:tcPr>
          <w:p w14:paraId="0D15494E"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04A9E12C" w14:textId="77777777" w:rsidR="00853E64" w:rsidRPr="0016078E" w:rsidRDefault="00853E64" w:rsidP="004D05BE">
            <w:pPr>
              <w:jc w:val="right"/>
              <w:rPr>
                <w:rtl/>
              </w:rPr>
            </w:pPr>
            <w:r w:rsidRPr="0016078E">
              <w:rPr>
                <w:rFonts w:hint="cs"/>
                <w:rtl/>
              </w:rPr>
              <w:t>الجنينة</w:t>
            </w:r>
          </w:p>
        </w:tc>
        <w:tc>
          <w:tcPr>
            <w:tcW w:w="2793" w:type="dxa"/>
            <w:noWrap/>
          </w:tcPr>
          <w:p w14:paraId="0430126E" w14:textId="77777777" w:rsidR="00853E64"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Zalingei </w:t>
            </w:r>
          </w:p>
        </w:tc>
        <w:tc>
          <w:tcPr>
            <w:tcW w:w="1587" w:type="dxa"/>
          </w:tcPr>
          <w:p w14:paraId="433FB757" w14:textId="77777777" w:rsidR="00853E64" w:rsidRPr="0016078E" w:rsidRDefault="00853E64" w:rsidP="004D05BE">
            <w:pPr>
              <w:jc w:val="right"/>
              <w:rPr>
                <w:rtl/>
              </w:rPr>
            </w:pPr>
            <w:r w:rsidRPr="0016078E">
              <w:rPr>
                <w:rFonts w:hint="cs"/>
                <w:rtl/>
              </w:rPr>
              <w:t>زالنجي</w:t>
            </w:r>
          </w:p>
        </w:tc>
        <w:tc>
          <w:tcPr>
            <w:tcW w:w="1283" w:type="dxa"/>
          </w:tcPr>
          <w:p w14:paraId="195D84D3" w14:textId="35D40F23" w:rsidR="00853E64" w:rsidRPr="0016078E"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ED3464F" w14:textId="77777777" w:rsidR="00853E64" w:rsidRPr="0016078E" w:rsidRDefault="00853E64" w:rsidP="004D05BE">
            <w:pPr>
              <w:jc w:val="right"/>
              <w:rPr>
                <w:rtl/>
              </w:rPr>
            </w:pPr>
          </w:p>
        </w:tc>
        <w:tc>
          <w:tcPr>
            <w:tcW w:w="1710" w:type="dxa"/>
          </w:tcPr>
          <w:p w14:paraId="707721F8" w14:textId="221F1E1F" w:rsidR="00853E64" w:rsidRPr="0016078E" w:rsidRDefault="00853E64" w:rsidP="004D05BE">
            <w:pPr>
              <w:jc w:val="right"/>
              <w:rPr>
                <w:rtl/>
              </w:rPr>
            </w:pPr>
          </w:p>
        </w:tc>
        <w:tc>
          <w:tcPr>
            <w:tcW w:w="1620" w:type="dxa"/>
          </w:tcPr>
          <w:p w14:paraId="19E7EE58" w14:textId="77777777" w:rsidR="00853E64" w:rsidRPr="0016078E" w:rsidRDefault="00853E64" w:rsidP="004D05BE">
            <w:pPr>
              <w:jc w:val="right"/>
              <w:rPr>
                <w:rtl/>
              </w:rPr>
            </w:pPr>
          </w:p>
        </w:tc>
      </w:tr>
      <w:tr w:rsidR="00853E64" w:rsidRPr="006F5A28" w14:paraId="014DE11F" w14:textId="71AF6A60" w:rsidTr="00853E64">
        <w:trPr>
          <w:trHeight w:val="288"/>
        </w:trPr>
        <w:tc>
          <w:tcPr>
            <w:tcW w:w="810" w:type="dxa"/>
            <w:noWrap/>
          </w:tcPr>
          <w:p w14:paraId="29A140E0" w14:textId="77777777" w:rsidR="00853E64" w:rsidRDefault="00853E64" w:rsidP="004D05BE">
            <w:pPr>
              <w:jc w:val="center"/>
              <w:rPr>
                <w:rFonts w:ascii="Calibri" w:eastAsia="Times New Roman" w:hAnsi="Calibri" w:cs="Calibri"/>
                <w:color w:val="000000"/>
              </w:rPr>
            </w:pPr>
            <w:r>
              <w:rPr>
                <w:rFonts w:ascii="Calibri" w:eastAsia="Times New Roman" w:hAnsi="Calibri" w:cs="Calibri"/>
                <w:color w:val="000000"/>
              </w:rPr>
              <w:t>175</w:t>
            </w:r>
          </w:p>
        </w:tc>
        <w:tc>
          <w:tcPr>
            <w:tcW w:w="1711" w:type="dxa"/>
            <w:noWrap/>
          </w:tcPr>
          <w:p w14:paraId="2A429530" w14:textId="77777777" w:rsidR="00853E64" w:rsidRPr="006F5A28" w:rsidRDefault="00853E64" w:rsidP="004D05BE">
            <w:pPr>
              <w:rPr>
                <w:rFonts w:ascii="Calibri" w:eastAsia="Times New Roman" w:hAnsi="Calibri" w:cs="Calibri"/>
                <w:color w:val="000000"/>
              </w:rPr>
            </w:pPr>
            <w:proofErr w:type="spellStart"/>
            <w:r w:rsidRPr="006F5A28">
              <w:rPr>
                <w:rFonts w:ascii="Calibri" w:eastAsia="Times New Roman" w:hAnsi="Calibri" w:cs="Calibri"/>
                <w:color w:val="000000"/>
              </w:rPr>
              <w:t>Algeneina</w:t>
            </w:r>
            <w:proofErr w:type="spellEnd"/>
            <w:r w:rsidRPr="006F5A28">
              <w:rPr>
                <w:rFonts w:ascii="Calibri" w:eastAsia="Times New Roman" w:hAnsi="Calibri" w:cs="Calibri"/>
                <w:color w:val="000000"/>
              </w:rPr>
              <w:t xml:space="preserve"> </w:t>
            </w:r>
          </w:p>
        </w:tc>
        <w:tc>
          <w:tcPr>
            <w:tcW w:w="1311" w:type="dxa"/>
          </w:tcPr>
          <w:p w14:paraId="576214AC" w14:textId="77777777" w:rsidR="00853E64" w:rsidRPr="0016078E" w:rsidRDefault="00853E64" w:rsidP="004D05BE">
            <w:pPr>
              <w:jc w:val="right"/>
              <w:rPr>
                <w:rtl/>
              </w:rPr>
            </w:pPr>
            <w:r w:rsidRPr="0016078E">
              <w:rPr>
                <w:rFonts w:hint="cs"/>
                <w:rtl/>
              </w:rPr>
              <w:t>الجنينة</w:t>
            </w:r>
          </w:p>
        </w:tc>
        <w:tc>
          <w:tcPr>
            <w:tcW w:w="2793" w:type="dxa"/>
            <w:noWrap/>
          </w:tcPr>
          <w:p w14:paraId="68BFFA33"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587" w:type="dxa"/>
          </w:tcPr>
          <w:p w14:paraId="27EE7010" w14:textId="77777777" w:rsidR="00853E64" w:rsidRPr="0016078E" w:rsidRDefault="00853E64" w:rsidP="004D05BE">
            <w:pPr>
              <w:jc w:val="right"/>
              <w:rPr>
                <w:rtl/>
              </w:rPr>
            </w:pPr>
            <w:r w:rsidRPr="0016078E">
              <w:rPr>
                <w:rFonts w:hint="cs"/>
                <w:rtl/>
              </w:rPr>
              <w:t>الضعين</w:t>
            </w:r>
          </w:p>
        </w:tc>
        <w:tc>
          <w:tcPr>
            <w:tcW w:w="1283" w:type="dxa"/>
          </w:tcPr>
          <w:p w14:paraId="01829748" w14:textId="23558197" w:rsidR="00853E64" w:rsidRPr="0016078E"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00CD1F3B" w14:textId="77777777" w:rsidR="00853E64" w:rsidRPr="0016078E" w:rsidRDefault="00853E64" w:rsidP="004D05BE">
            <w:pPr>
              <w:jc w:val="right"/>
              <w:rPr>
                <w:rtl/>
              </w:rPr>
            </w:pPr>
          </w:p>
        </w:tc>
        <w:tc>
          <w:tcPr>
            <w:tcW w:w="1710" w:type="dxa"/>
          </w:tcPr>
          <w:p w14:paraId="4A03F35D" w14:textId="2A3CFD46" w:rsidR="00853E64" w:rsidRPr="0016078E" w:rsidRDefault="00853E64" w:rsidP="004D05BE">
            <w:pPr>
              <w:jc w:val="right"/>
              <w:rPr>
                <w:rtl/>
              </w:rPr>
            </w:pPr>
          </w:p>
        </w:tc>
        <w:tc>
          <w:tcPr>
            <w:tcW w:w="1620" w:type="dxa"/>
          </w:tcPr>
          <w:p w14:paraId="7190DEDB" w14:textId="77777777" w:rsidR="00853E64" w:rsidRPr="0016078E" w:rsidRDefault="00853E64" w:rsidP="004D05BE">
            <w:pPr>
              <w:jc w:val="right"/>
              <w:rPr>
                <w:rtl/>
              </w:rPr>
            </w:pPr>
          </w:p>
        </w:tc>
      </w:tr>
      <w:tr w:rsidR="00853E64" w:rsidRPr="006F5A28" w14:paraId="724F63D7" w14:textId="5DC26CAC" w:rsidTr="00853E64">
        <w:trPr>
          <w:trHeight w:val="288"/>
        </w:trPr>
        <w:tc>
          <w:tcPr>
            <w:tcW w:w="810" w:type="dxa"/>
            <w:noWrap/>
          </w:tcPr>
          <w:p w14:paraId="23C2046E" w14:textId="77777777" w:rsidR="00853E64" w:rsidRDefault="00853E64" w:rsidP="004D05BE">
            <w:pPr>
              <w:jc w:val="center"/>
              <w:rPr>
                <w:rFonts w:ascii="Calibri" w:eastAsia="Times New Roman" w:hAnsi="Calibri" w:cs="Calibri"/>
                <w:color w:val="000000"/>
              </w:rPr>
            </w:pPr>
            <w:r>
              <w:rPr>
                <w:rFonts w:ascii="Calibri" w:eastAsia="Times New Roman" w:hAnsi="Calibri" w:cs="Calibri"/>
                <w:color w:val="000000"/>
              </w:rPr>
              <w:t>176</w:t>
            </w:r>
          </w:p>
        </w:tc>
        <w:tc>
          <w:tcPr>
            <w:tcW w:w="1711" w:type="dxa"/>
            <w:noWrap/>
          </w:tcPr>
          <w:p w14:paraId="6530C335" w14:textId="77777777" w:rsidR="00853E64" w:rsidRPr="006F5A28" w:rsidRDefault="00853E64" w:rsidP="004D05BE">
            <w:pPr>
              <w:rPr>
                <w:rFonts w:ascii="Calibri" w:eastAsia="Times New Roman" w:hAnsi="Calibri" w:cs="Calibri"/>
                <w:color w:val="000000"/>
              </w:rPr>
            </w:pPr>
            <w:r w:rsidRPr="006F5A28">
              <w:rPr>
                <w:rFonts w:ascii="Calibri" w:eastAsia="Times New Roman" w:hAnsi="Calibri" w:cs="Calibri"/>
                <w:color w:val="000000"/>
              </w:rPr>
              <w:t>El Daein</w:t>
            </w:r>
          </w:p>
        </w:tc>
        <w:tc>
          <w:tcPr>
            <w:tcW w:w="1311" w:type="dxa"/>
          </w:tcPr>
          <w:p w14:paraId="1ABDA607" w14:textId="77777777" w:rsidR="00853E64" w:rsidRPr="0016078E" w:rsidRDefault="00853E64" w:rsidP="004D05BE">
            <w:pPr>
              <w:jc w:val="right"/>
              <w:rPr>
                <w:rtl/>
              </w:rPr>
            </w:pPr>
            <w:r w:rsidRPr="0016078E">
              <w:rPr>
                <w:rFonts w:hint="cs"/>
                <w:rtl/>
              </w:rPr>
              <w:t>الضعين</w:t>
            </w:r>
          </w:p>
        </w:tc>
        <w:tc>
          <w:tcPr>
            <w:tcW w:w="2793" w:type="dxa"/>
            <w:noWrap/>
          </w:tcPr>
          <w:p w14:paraId="78972D8F" w14:textId="77777777" w:rsidR="00853E64" w:rsidRPr="006F5A28" w:rsidRDefault="00853E64" w:rsidP="004D05BE">
            <w:pPr>
              <w:rPr>
                <w:rFonts w:ascii="Calibri" w:eastAsia="Times New Roman" w:hAnsi="Calibri" w:cs="Calibri"/>
                <w:color w:val="000000"/>
              </w:rPr>
            </w:pPr>
            <w:r>
              <w:rPr>
                <w:rFonts w:ascii="Calibri" w:eastAsia="Times New Roman" w:hAnsi="Calibri" w:cs="Calibri"/>
                <w:color w:val="000000"/>
              </w:rPr>
              <w:t xml:space="preserve">En </w:t>
            </w:r>
            <w:proofErr w:type="spellStart"/>
            <w:r>
              <w:rPr>
                <w:rFonts w:ascii="Calibri" w:eastAsia="Times New Roman" w:hAnsi="Calibri" w:cs="Calibri"/>
                <w:color w:val="000000"/>
              </w:rPr>
              <w:t>Nuhud</w:t>
            </w:r>
            <w:proofErr w:type="spellEnd"/>
          </w:p>
        </w:tc>
        <w:tc>
          <w:tcPr>
            <w:tcW w:w="1587" w:type="dxa"/>
          </w:tcPr>
          <w:p w14:paraId="5ABBD10A" w14:textId="77777777" w:rsidR="00853E64" w:rsidRPr="003D1C0E" w:rsidRDefault="00853E64" w:rsidP="004D05BE">
            <w:pPr>
              <w:jc w:val="right"/>
              <w:rPr>
                <w:rtl/>
              </w:rPr>
            </w:pPr>
            <w:proofErr w:type="spellStart"/>
            <w:r w:rsidRPr="003D1C0E">
              <w:rPr>
                <w:rFonts w:ascii="Arial" w:hAnsi="Arial" w:cs="Arial"/>
              </w:rPr>
              <w:t>النهود</w:t>
            </w:r>
            <w:proofErr w:type="spellEnd"/>
          </w:p>
        </w:tc>
        <w:tc>
          <w:tcPr>
            <w:tcW w:w="1283" w:type="dxa"/>
          </w:tcPr>
          <w:p w14:paraId="31AC4B9D" w14:textId="22594976" w:rsidR="00853E64" w:rsidRPr="003D1C0E" w:rsidRDefault="00853E64" w:rsidP="004D05BE">
            <w:pPr>
              <w:jc w:val="right"/>
              <w:rPr>
                <w:rFonts w:ascii="Arial" w:hAnsi="Arial" w:cs="Aria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49D8A44" w14:textId="77777777" w:rsidR="00853E64" w:rsidRPr="003D1C0E" w:rsidRDefault="00853E64" w:rsidP="004D05BE">
            <w:pPr>
              <w:jc w:val="right"/>
              <w:rPr>
                <w:rFonts w:ascii="Arial" w:hAnsi="Arial" w:cs="Arial"/>
              </w:rPr>
            </w:pPr>
          </w:p>
        </w:tc>
        <w:tc>
          <w:tcPr>
            <w:tcW w:w="1710" w:type="dxa"/>
          </w:tcPr>
          <w:p w14:paraId="44A09FFE" w14:textId="5833C1C5" w:rsidR="00853E64" w:rsidRPr="003D1C0E" w:rsidRDefault="00853E64" w:rsidP="004D05BE">
            <w:pPr>
              <w:jc w:val="right"/>
              <w:rPr>
                <w:rFonts w:ascii="Arial" w:hAnsi="Arial" w:cs="Arial"/>
              </w:rPr>
            </w:pPr>
          </w:p>
        </w:tc>
        <w:tc>
          <w:tcPr>
            <w:tcW w:w="1620" w:type="dxa"/>
          </w:tcPr>
          <w:p w14:paraId="06CFD8BB" w14:textId="77777777" w:rsidR="00853E64" w:rsidRPr="003D1C0E" w:rsidRDefault="00853E64" w:rsidP="004D05BE">
            <w:pPr>
              <w:jc w:val="right"/>
              <w:rPr>
                <w:rFonts w:ascii="Arial" w:hAnsi="Arial" w:cs="Arial"/>
              </w:rPr>
            </w:pPr>
          </w:p>
        </w:tc>
      </w:tr>
      <w:tr w:rsidR="00853E64" w:rsidRPr="006F5A28" w14:paraId="4CB82559" w14:textId="6EBA3408" w:rsidTr="00853E64">
        <w:trPr>
          <w:trHeight w:val="288"/>
        </w:trPr>
        <w:tc>
          <w:tcPr>
            <w:tcW w:w="810" w:type="dxa"/>
            <w:noWrap/>
          </w:tcPr>
          <w:p w14:paraId="6AB62EEE" w14:textId="77777777" w:rsidR="00853E64" w:rsidRDefault="00853E64" w:rsidP="004D05BE">
            <w:pPr>
              <w:jc w:val="center"/>
              <w:rPr>
                <w:rFonts w:ascii="Calibri" w:eastAsia="Times New Roman" w:hAnsi="Calibri" w:cs="Calibri"/>
                <w:color w:val="000000"/>
              </w:rPr>
            </w:pPr>
            <w:r>
              <w:rPr>
                <w:rFonts w:ascii="Calibri" w:eastAsia="Times New Roman" w:hAnsi="Calibri" w:cs="Calibri"/>
                <w:color w:val="000000"/>
              </w:rPr>
              <w:t>177</w:t>
            </w:r>
          </w:p>
        </w:tc>
        <w:tc>
          <w:tcPr>
            <w:tcW w:w="1711" w:type="dxa"/>
            <w:noWrap/>
          </w:tcPr>
          <w:p w14:paraId="6A335C2A" w14:textId="77777777" w:rsidR="00853E64" w:rsidRPr="006F5A28" w:rsidRDefault="00853E64" w:rsidP="004D05BE">
            <w:pPr>
              <w:rPr>
                <w:rFonts w:ascii="Calibri" w:eastAsia="Times New Roman" w:hAnsi="Calibri" w:cs="Calibri"/>
                <w:color w:val="000000"/>
              </w:rPr>
            </w:pPr>
            <w:r>
              <w:rPr>
                <w:rFonts w:ascii="Calibri" w:eastAsia="Times New Roman" w:hAnsi="Calibri" w:cs="Calibri"/>
                <w:color w:val="000000"/>
              </w:rPr>
              <w:t>Tawila</w:t>
            </w:r>
          </w:p>
        </w:tc>
        <w:tc>
          <w:tcPr>
            <w:tcW w:w="1311" w:type="dxa"/>
          </w:tcPr>
          <w:p w14:paraId="4F63B330" w14:textId="77777777" w:rsidR="00853E64" w:rsidRPr="0016078E" w:rsidRDefault="00853E64" w:rsidP="004D05BE">
            <w:pPr>
              <w:jc w:val="right"/>
              <w:rPr>
                <w:rtl/>
              </w:rPr>
            </w:pPr>
            <w:r w:rsidRPr="00A141F3">
              <w:rPr>
                <w:rFonts w:hint="cs"/>
                <w:rtl/>
              </w:rPr>
              <w:t>طويلة</w:t>
            </w:r>
          </w:p>
        </w:tc>
        <w:tc>
          <w:tcPr>
            <w:tcW w:w="2793" w:type="dxa"/>
            <w:noWrap/>
          </w:tcPr>
          <w:p w14:paraId="3EDE22E9" w14:textId="77777777" w:rsidR="00853E64" w:rsidRDefault="00853E64" w:rsidP="004D05BE">
            <w:pPr>
              <w:rPr>
                <w:rFonts w:ascii="Calibri" w:eastAsia="Times New Roman" w:hAnsi="Calibri" w:cs="Calibri"/>
                <w:color w:val="000000"/>
              </w:rPr>
            </w:pPr>
            <w:r w:rsidRPr="006F5A28">
              <w:rPr>
                <w:rFonts w:ascii="Calibri" w:eastAsia="Times New Roman" w:hAnsi="Calibri" w:cs="Calibri"/>
                <w:color w:val="000000"/>
              </w:rPr>
              <w:t xml:space="preserve">Dar </w:t>
            </w:r>
            <w:proofErr w:type="spellStart"/>
            <w:r w:rsidRPr="006F5A28">
              <w:rPr>
                <w:rFonts w:ascii="Calibri" w:eastAsia="Times New Roman" w:hAnsi="Calibri" w:cs="Calibri"/>
                <w:color w:val="000000"/>
              </w:rPr>
              <w:t>Elsalam</w:t>
            </w:r>
            <w:proofErr w:type="spellEnd"/>
          </w:p>
        </w:tc>
        <w:tc>
          <w:tcPr>
            <w:tcW w:w="1587" w:type="dxa"/>
          </w:tcPr>
          <w:p w14:paraId="6AEE22C1" w14:textId="77777777" w:rsidR="00853E64" w:rsidRPr="003D1C0E" w:rsidRDefault="00853E64" w:rsidP="004D05BE">
            <w:pPr>
              <w:jc w:val="right"/>
              <w:rPr>
                <w:rFonts w:ascii="Arial" w:hAnsi="Arial" w:cs="Arial"/>
              </w:rPr>
            </w:pPr>
            <w:r w:rsidRPr="00A141F3">
              <w:rPr>
                <w:rFonts w:hint="cs"/>
                <w:rtl/>
              </w:rPr>
              <w:t>دار</w:t>
            </w:r>
            <w:r w:rsidRPr="00A141F3">
              <w:rPr>
                <w:rtl/>
              </w:rPr>
              <w:t xml:space="preserve"> </w:t>
            </w:r>
            <w:r w:rsidRPr="00A141F3">
              <w:rPr>
                <w:rFonts w:hint="cs"/>
                <w:rtl/>
              </w:rPr>
              <w:t>السلام</w:t>
            </w:r>
          </w:p>
        </w:tc>
        <w:tc>
          <w:tcPr>
            <w:tcW w:w="1283" w:type="dxa"/>
          </w:tcPr>
          <w:p w14:paraId="01BAAA9F" w14:textId="5663F1E8" w:rsidR="00853E64" w:rsidRPr="00A141F3" w:rsidRDefault="00853E64" w:rsidP="004D05BE">
            <w:pPr>
              <w:jc w:val="right"/>
              <w:rPr>
                <w:rt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16865485" w14:textId="77777777" w:rsidR="00853E64" w:rsidRPr="00A141F3" w:rsidRDefault="00853E64" w:rsidP="004D05BE">
            <w:pPr>
              <w:jc w:val="right"/>
              <w:rPr>
                <w:rtl/>
              </w:rPr>
            </w:pPr>
          </w:p>
        </w:tc>
        <w:tc>
          <w:tcPr>
            <w:tcW w:w="1710" w:type="dxa"/>
          </w:tcPr>
          <w:p w14:paraId="232DEA52" w14:textId="3ACE46FE" w:rsidR="00853E64" w:rsidRPr="00A141F3" w:rsidRDefault="00853E64" w:rsidP="004D05BE">
            <w:pPr>
              <w:jc w:val="right"/>
              <w:rPr>
                <w:rtl/>
              </w:rPr>
            </w:pPr>
          </w:p>
        </w:tc>
        <w:tc>
          <w:tcPr>
            <w:tcW w:w="1620" w:type="dxa"/>
          </w:tcPr>
          <w:p w14:paraId="786AF649" w14:textId="77777777" w:rsidR="00853E64" w:rsidRPr="00A141F3" w:rsidRDefault="00853E64" w:rsidP="004D05BE">
            <w:pPr>
              <w:jc w:val="right"/>
              <w:rPr>
                <w:rtl/>
              </w:rPr>
            </w:pPr>
          </w:p>
        </w:tc>
      </w:tr>
      <w:tr w:rsidR="00853E64" w:rsidRPr="006F5A28" w14:paraId="33C4B51A" w14:textId="3A775790" w:rsidTr="00853E64">
        <w:trPr>
          <w:trHeight w:val="288"/>
        </w:trPr>
        <w:tc>
          <w:tcPr>
            <w:tcW w:w="810" w:type="dxa"/>
            <w:noWrap/>
          </w:tcPr>
          <w:p w14:paraId="4F7D9C13" w14:textId="77777777" w:rsidR="00853E64" w:rsidRDefault="00853E64" w:rsidP="004D05BE">
            <w:pPr>
              <w:jc w:val="center"/>
              <w:rPr>
                <w:rFonts w:ascii="Calibri" w:eastAsia="Times New Roman" w:hAnsi="Calibri" w:cs="Calibri"/>
                <w:color w:val="000000"/>
              </w:rPr>
            </w:pPr>
            <w:r>
              <w:rPr>
                <w:rFonts w:ascii="Calibri" w:eastAsia="Times New Roman" w:hAnsi="Calibri" w:cs="Calibri"/>
                <w:color w:val="000000"/>
              </w:rPr>
              <w:t>178</w:t>
            </w:r>
          </w:p>
        </w:tc>
        <w:tc>
          <w:tcPr>
            <w:tcW w:w="1711" w:type="dxa"/>
            <w:noWrap/>
          </w:tcPr>
          <w:p w14:paraId="20D96F74" w14:textId="77777777" w:rsidR="00853E64" w:rsidRDefault="00853E64" w:rsidP="004D05BE">
            <w:pPr>
              <w:rPr>
                <w:rFonts w:ascii="Calibri" w:eastAsia="Times New Roman" w:hAnsi="Calibri" w:cs="Calibri"/>
                <w:color w:val="000000"/>
              </w:rPr>
            </w:pPr>
            <w:r>
              <w:rPr>
                <w:rFonts w:ascii="Calibri" w:eastAsia="Times New Roman" w:hAnsi="Calibri" w:cs="Calibri"/>
                <w:color w:val="000000"/>
              </w:rPr>
              <w:t>Tawila</w:t>
            </w:r>
          </w:p>
        </w:tc>
        <w:tc>
          <w:tcPr>
            <w:tcW w:w="1311" w:type="dxa"/>
          </w:tcPr>
          <w:p w14:paraId="509573DB" w14:textId="77777777" w:rsidR="00853E64" w:rsidRPr="00A141F3" w:rsidRDefault="00853E64" w:rsidP="004D05BE">
            <w:pPr>
              <w:jc w:val="right"/>
              <w:rPr>
                <w:rtl/>
              </w:rPr>
            </w:pPr>
            <w:r w:rsidRPr="00A141F3">
              <w:rPr>
                <w:rFonts w:hint="cs"/>
                <w:rtl/>
              </w:rPr>
              <w:t>طويلة</w:t>
            </w:r>
          </w:p>
        </w:tc>
        <w:tc>
          <w:tcPr>
            <w:tcW w:w="2793" w:type="dxa"/>
            <w:noWrap/>
          </w:tcPr>
          <w:p w14:paraId="108A73AD" w14:textId="77777777" w:rsidR="00853E64" w:rsidRPr="006F5A28" w:rsidRDefault="00853E64" w:rsidP="004D05BE">
            <w:pPr>
              <w:rPr>
                <w:rFonts w:ascii="Calibri" w:eastAsia="Times New Roman" w:hAnsi="Calibri" w:cs="Calibri"/>
                <w:color w:val="000000"/>
              </w:rPr>
            </w:pPr>
            <w:r w:rsidRPr="003D1C0E">
              <w:rPr>
                <w:rFonts w:ascii="Calibri" w:eastAsia="Times New Roman" w:hAnsi="Calibri" w:cs="Calibri"/>
                <w:color w:val="000000"/>
              </w:rPr>
              <w:t xml:space="preserve">Kazan </w:t>
            </w:r>
            <w:proofErr w:type="spellStart"/>
            <w:r w:rsidRPr="003D1C0E">
              <w:rPr>
                <w:rFonts w:ascii="Calibri" w:eastAsia="Times New Roman" w:hAnsi="Calibri" w:cs="Calibri"/>
                <w:color w:val="000000"/>
              </w:rPr>
              <w:t>Tunjour</w:t>
            </w:r>
            <w:proofErr w:type="spellEnd"/>
          </w:p>
        </w:tc>
        <w:tc>
          <w:tcPr>
            <w:tcW w:w="1587" w:type="dxa"/>
          </w:tcPr>
          <w:p w14:paraId="2A846288" w14:textId="77777777" w:rsidR="00853E64" w:rsidRPr="00A141F3" w:rsidRDefault="00853E64" w:rsidP="004D05BE">
            <w:pPr>
              <w:jc w:val="right"/>
              <w:rPr>
                <w:rtl/>
              </w:rPr>
            </w:pPr>
            <w:proofErr w:type="spellStart"/>
            <w:r w:rsidRPr="003D1C0E">
              <w:rPr>
                <w:rFonts w:ascii="Arial" w:hAnsi="Arial" w:cs="Arial"/>
              </w:rPr>
              <w:t>خزان</w:t>
            </w:r>
            <w:proofErr w:type="spellEnd"/>
            <w:r w:rsidRPr="003D1C0E">
              <w:t xml:space="preserve"> </w:t>
            </w:r>
            <w:proofErr w:type="spellStart"/>
            <w:r w:rsidRPr="003D1C0E">
              <w:rPr>
                <w:rFonts w:ascii="Arial" w:hAnsi="Arial" w:cs="Arial"/>
              </w:rPr>
              <w:t>تنجور</w:t>
            </w:r>
            <w:proofErr w:type="spellEnd"/>
          </w:p>
        </w:tc>
        <w:tc>
          <w:tcPr>
            <w:tcW w:w="1283" w:type="dxa"/>
          </w:tcPr>
          <w:p w14:paraId="6559909E" w14:textId="53443A68" w:rsidR="00853E64" w:rsidRPr="003D1C0E" w:rsidRDefault="00853E64" w:rsidP="004D05BE">
            <w:pPr>
              <w:jc w:val="right"/>
              <w:rPr>
                <w:rFonts w:ascii="Arial" w:hAnsi="Arial" w:cs="Arial"/>
              </w:rPr>
            </w:pPr>
            <w:r w:rsidRPr="000219DE">
              <w:rPr>
                <w:rFonts w:ascii="Calibri" w:eastAsia="Times New Roman" w:hAnsi="Calibri" w:cs="Calibri"/>
                <w:color w:val="000000"/>
              </w:rPr>
              <w:t xml:space="preserve">Trip </w:t>
            </w:r>
            <w:r w:rsidRPr="000219DE">
              <w:rPr>
                <w:rFonts w:hint="cs"/>
                <w:rtl/>
              </w:rPr>
              <w:t>رحلة</w:t>
            </w:r>
          </w:p>
        </w:tc>
        <w:tc>
          <w:tcPr>
            <w:tcW w:w="1485" w:type="dxa"/>
          </w:tcPr>
          <w:p w14:paraId="55CC49E4" w14:textId="77777777" w:rsidR="00853E64" w:rsidRPr="003D1C0E" w:rsidRDefault="00853E64" w:rsidP="004D05BE">
            <w:pPr>
              <w:jc w:val="right"/>
              <w:rPr>
                <w:rFonts w:ascii="Arial" w:hAnsi="Arial" w:cs="Arial"/>
              </w:rPr>
            </w:pPr>
          </w:p>
        </w:tc>
        <w:tc>
          <w:tcPr>
            <w:tcW w:w="1710" w:type="dxa"/>
          </w:tcPr>
          <w:p w14:paraId="48AF0A04" w14:textId="3A65286A" w:rsidR="00853E64" w:rsidRPr="003D1C0E" w:rsidRDefault="00853E64" w:rsidP="004D05BE">
            <w:pPr>
              <w:jc w:val="right"/>
              <w:rPr>
                <w:rFonts w:ascii="Arial" w:hAnsi="Arial" w:cs="Arial"/>
              </w:rPr>
            </w:pPr>
          </w:p>
        </w:tc>
        <w:tc>
          <w:tcPr>
            <w:tcW w:w="1620" w:type="dxa"/>
          </w:tcPr>
          <w:p w14:paraId="0F6711B2" w14:textId="77777777" w:rsidR="00853E64" w:rsidRPr="003D1C0E" w:rsidRDefault="00853E64" w:rsidP="004D05BE">
            <w:pPr>
              <w:jc w:val="right"/>
              <w:rPr>
                <w:rFonts w:ascii="Arial" w:hAnsi="Arial" w:cs="Arial"/>
              </w:rPr>
            </w:pPr>
          </w:p>
        </w:tc>
      </w:tr>
    </w:tbl>
    <w:p w14:paraId="782A6D84" w14:textId="77777777" w:rsidR="004D05BE" w:rsidRPr="00BD783C" w:rsidRDefault="004D05BE" w:rsidP="009D68EC">
      <w:pPr>
        <w:pStyle w:val="ListParagraph"/>
        <w:tabs>
          <w:tab w:val="left" w:pos="709"/>
          <w:tab w:val="left" w:pos="851"/>
          <w:tab w:val="left" w:pos="1560"/>
        </w:tabs>
        <w:spacing w:after="0" w:line="240" w:lineRule="auto"/>
        <w:ind w:left="0"/>
        <w:jc w:val="both"/>
        <w:rPr>
          <w:rFonts w:ascii="Times New Roman" w:eastAsia="Calibri" w:hAnsi="Times New Roman" w:cs="Times New Roman"/>
          <w:bCs/>
        </w:rPr>
      </w:pPr>
    </w:p>
    <w:p w14:paraId="5B106DD6" w14:textId="77777777" w:rsidR="009D68EC" w:rsidRPr="00BD783C" w:rsidRDefault="009D68EC" w:rsidP="009D68EC">
      <w:pPr>
        <w:pStyle w:val="ListParagraph"/>
        <w:tabs>
          <w:tab w:val="left" w:pos="709"/>
          <w:tab w:val="left" w:pos="851"/>
          <w:tab w:val="left" w:pos="1560"/>
        </w:tabs>
        <w:spacing w:after="0" w:line="240" w:lineRule="auto"/>
        <w:ind w:left="0"/>
        <w:jc w:val="both"/>
        <w:rPr>
          <w:rFonts w:ascii="Times New Roman" w:eastAsia="Calibri" w:hAnsi="Times New Roman" w:cs="Times New Roman"/>
          <w:bCs/>
        </w:rPr>
      </w:pPr>
    </w:p>
    <w:p w14:paraId="20528A94" w14:textId="77777777" w:rsidR="009D68EC" w:rsidRPr="00BD783C" w:rsidRDefault="009D68EC" w:rsidP="009D68EC">
      <w:pPr>
        <w:pStyle w:val="ListParagraph"/>
        <w:tabs>
          <w:tab w:val="left" w:pos="709"/>
          <w:tab w:val="left" w:pos="851"/>
          <w:tab w:val="left" w:pos="1560"/>
        </w:tabs>
        <w:spacing w:after="0" w:line="240" w:lineRule="auto"/>
        <w:ind w:left="0"/>
        <w:jc w:val="both"/>
        <w:rPr>
          <w:rFonts w:ascii="Times New Roman" w:eastAsia="Calibri" w:hAnsi="Times New Roman" w:cs="Times New Roman"/>
          <w:bCs/>
        </w:rPr>
      </w:pPr>
    </w:p>
    <w:bookmarkEnd w:id="3"/>
    <w:p w14:paraId="405753B5" w14:textId="77777777" w:rsidR="007B5761" w:rsidRPr="007B5761" w:rsidRDefault="007B5761" w:rsidP="007B5761">
      <w:pPr>
        <w:spacing w:after="0" w:line="240" w:lineRule="auto"/>
        <w:rPr>
          <w:rFonts w:ascii="Times New Roman" w:eastAsia="Times New Roman" w:hAnsi="Times New Roman" w:cs="Times New Roman"/>
          <w:b/>
        </w:rPr>
      </w:pPr>
    </w:p>
    <w:p w14:paraId="7892F464" w14:textId="77777777" w:rsidR="009D68EC" w:rsidRPr="00BD783C" w:rsidRDefault="009D68EC" w:rsidP="009D68EC">
      <w:pPr>
        <w:spacing w:after="0" w:line="240" w:lineRule="auto"/>
        <w:rPr>
          <w:rFonts w:ascii="Times New Roman" w:eastAsia="Times New Roman" w:hAnsi="Times New Roman" w:cs="Times New Roman"/>
          <w:bCs/>
        </w:rPr>
      </w:pPr>
    </w:p>
    <w:tbl>
      <w:tblPr>
        <w:tblStyle w:val="TableGrid"/>
        <w:tblW w:w="0" w:type="auto"/>
        <w:tblBorders>
          <w:insideV w:val="none" w:sz="0" w:space="0" w:color="auto"/>
        </w:tblBorders>
        <w:tblLook w:val="04A0" w:firstRow="1" w:lastRow="0" w:firstColumn="1" w:lastColumn="0" w:noHBand="0" w:noVBand="1"/>
      </w:tblPr>
      <w:tblGrid>
        <w:gridCol w:w="6475"/>
        <w:gridCol w:w="6475"/>
      </w:tblGrid>
      <w:tr w:rsidR="005F6D6A" w14:paraId="29E32613" w14:textId="77777777" w:rsidTr="00507E67">
        <w:trPr>
          <w:trHeight w:val="2960"/>
        </w:trPr>
        <w:tc>
          <w:tcPr>
            <w:tcW w:w="6475" w:type="dxa"/>
          </w:tcPr>
          <w:p w14:paraId="11410DB6" w14:textId="049BD8F4" w:rsidR="005F6D6A" w:rsidRDefault="005F6D6A" w:rsidP="005F6D6A">
            <w:pPr>
              <w:spacing w:line="240" w:lineRule="auto"/>
              <w:rPr>
                <w:rFonts w:ascii="Times New Roman" w:eastAsia="Times New Roman" w:hAnsi="Times New Roman" w:cs="Times New Roman"/>
                <w:bCs/>
                <w:rtl/>
              </w:rPr>
            </w:pPr>
            <w:r w:rsidRPr="00BD783C">
              <w:rPr>
                <w:rFonts w:ascii="Times New Roman" w:eastAsia="Times New Roman" w:hAnsi="Times New Roman" w:cs="Times New Roman"/>
                <w:bCs/>
              </w:rPr>
              <w:lastRenderedPageBreak/>
              <w:t xml:space="preserve">Bidder’s (Company) </w:t>
            </w:r>
            <w:proofErr w:type="gramStart"/>
            <w:r w:rsidRPr="00BD783C">
              <w:rPr>
                <w:rFonts w:ascii="Times New Roman" w:eastAsia="Times New Roman" w:hAnsi="Times New Roman" w:cs="Times New Roman"/>
                <w:bCs/>
              </w:rPr>
              <w:t>Name:_</w:t>
            </w:r>
            <w:proofErr w:type="gramEnd"/>
            <w:r w:rsidRPr="00BD783C">
              <w:rPr>
                <w:rFonts w:ascii="Times New Roman" w:eastAsia="Times New Roman" w:hAnsi="Times New Roman" w:cs="Times New Roman"/>
                <w:bCs/>
              </w:rPr>
              <w:t>_________________________________</w:t>
            </w:r>
          </w:p>
          <w:p w14:paraId="69C7E85F" w14:textId="77777777" w:rsidR="005F6D6A" w:rsidRPr="00BD783C" w:rsidRDefault="005F6D6A" w:rsidP="005F6D6A">
            <w:pPr>
              <w:spacing w:line="240" w:lineRule="auto"/>
              <w:rPr>
                <w:rFonts w:ascii="Times New Roman" w:eastAsia="Times New Roman" w:hAnsi="Times New Roman" w:cs="Times New Roman"/>
                <w:bCs/>
              </w:rPr>
            </w:pPr>
          </w:p>
          <w:p w14:paraId="07B7BEA9" w14:textId="468B8C1F" w:rsidR="005F6D6A" w:rsidRPr="00BD783C" w:rsidRDefault="005F6D6A" w:rsidP="005F6D6A">
            <w:pPr>
              <w:spacing w:line="240" w:lineRule="auto"/>
              <w:rPr>
                <w:rFonts w:ascii="Times New Roman" w:eastAsia="Times New Roman" w:hAnsi="Times New Roman" w:cs="Times New Roman"/>
                <w:bCs/>
              </w:rPr>
            </w:pPr>
            <w:r w:rsidRPr="00BD783C">
              <w:rPr>
                <w:rFonts w:ascii="Times New Roman" w:eastAsia="Times New Roman" w:hAnsi="Times New Roman" w:cs="Times New Roman"/>
                <w:bCs/>
              </w:rPr>
              <w:t>Authorized Person Full Name: _______________________________</w:t>
            </w:r>
          </w:p>
          <w:p w14:paraId="371061BF" w14:textId="77777777" w:rsidR="005F6D6A" w:rsidRPr="00BD783C" w:rsidRDefault="005F6D6A" w:rsidP="005F6D6A">
            <w:pPr>
              <w:spacing w:line="240" w:lineRule="auto"/>
              <w:rPr>
                <w:rFonts w:ascii="Times New Roman" w:eastAsia="Times New Roman" w:hAnsi="Times New Roman" w:cs="Times New Roman"/>
                <w:bCs/>
              </w:rPr>
            </w:pPr>
          </w:p>
          <w:p w14:paraId="6690E936" w14:textId="50D2808E" w:rsidR="005F6D6A" w:rsidRDefault="005F6D6A" w:rsidP="005F6D6A">
            <w:pPr>
              <w:spacing w:line="240" w:lineRule="auto"/>
              <w:rPr>
                <w:rFonts w:ascii="Times New Roman" w:eastAsia="Times New Roman" w:hAnsi="Times New Roman" w:cs="Times New Roman"/>
                <w:bCs/>
                <w:rtl/>
              </w:rPr>
            </w:pPr>
            <w:r w:rsidRPr="00BD783C">
              <w:rPr>
                <w:rFonts w:ascii="Times New Roman" w:eastAsia="Times New Roman" w:hAnsi="Times New Roman" w:cs="Times New Roman"/>
                <w:bCs/>
              </w:rPr>
              <w:t>Title (Position):</w:t>
            </w:r>
            <w:r w:rsidRPr="00BD783C">
              <w:rPr>
                <w:rFonts w:ascii="Times New Roman" w:eastAsia="Times New Roman" w:hAnsi="Times New Roman" w:cs="Times New Roman"/>
                <w:bCs/>
              </w:rPr>
              <w:tab/>
              <w:t>___________________________________________</w:t>
            </w:r>
          </w:p>
          <w:p w14:paraId="679C0C1F" w14:textId="77777777" w:rsidR="005F6D6A" w:rsidRPr="00BD783C" w:rsidRDefault="005F6D6A" w:rsidP="005F6D6A">
            <w:pPr>
              <w:spacing w:line="240" w:lineRule="auto"/>
              <w:rPr>
                <w:rFonts w:ascii="Times New Roman" w:eastAsia="Times New Roman" w:hAnsi="Times New Roman" w:cs="Times New Roman"/>
                <w:bCs/>
              </w:rPr>
            </w:pPr>
          </w:p>
          <w:p w14:paraId="0155AABB" w14:textId="4E837351" w:rsidR="005F6D6A" w:rsidRPr="00BD783C" w:rsidRDefault="005F6D6A" w:rsidP="005F6D6A">
            <w:pPr>
              <w:spacing w:line="240" w:lineRule="auto"/>
              <w:rPr>
                <w:rFonts w:ascii="Times New Roman" w:eastAsia="Times New Roman" w:hAnsi="Times New Roman" w:cs="Times New Roman"/>
                <w:bCs/>
              </w:rPr>
            </w:pPr>
            <w:r w:rsidRPr="00BD783C">
              <w:rPr>
                <w:rFonts w:ascii="Times New Roman" w:eastAsia="Times New Roman" w:hAnsi="Times New Roman" w:cs="Times New Roman"/>
                <w:bCs/>
              </w:rPr>
              <w:t>Signature and Company Official Stamp:</w:t>
            </w:r>
            <w:r w:rsidRPr="00BD783C">
              <w:rPr>
                <w:rFonts w:ascii="Times New Roman" w:eastAsia="Times New Roman" w:hAnsi="Times New Roman" w:cs="Times New Roman"/>
                <w:bCs/>
              </w:rPr>
              <w:tab/>
              <w:t>________________________</w:t>
            </w:r>
          </w:p>
          <w:p w14:paraId="6D33FFA8" w14:textId="77777777" w:rsidR="005F6D6A" w:rsidRDefault="005F6D6A" w:rsidP="005F6D6A">
            <w:pPr>
              <w:spacing w:line="240" w:lineRule="auto"/>
              <w:rPr>
                <w:rFonts w:ascii="Times New Roman" w:eastAsia="Times New Roman" w:hAnsi="Times New Roman" w:cs="Times New Roman"/>
                <w:bCs/>
              </w:rPr>
            </w:pPr>
          </w:p>
          <w:p w14:paraId="7EE3D1F4" w14:textId="2592DF01" w:rsidR="005F6D6A" w:rsidRPr="00BD783C" w:rsidRDefault="005F6D6A" w:rsidP="005F6D6A">
            <w:pPr>
              <w:spacing w:line="240" w:lineRule="auto"/>
              <w:rPr>
                <w:rFonts w:ascii="Times New Roman" w:eastAsia="Times New Roman" w:hAnsi="Times New Roman" w:cs="Times New Roman"/>
                <w:bCs/>
              </w:rPr>
            </w:pPr>
            <w:proofErr w:type="gramStart"/>
            <w:r w:rsidRPr="00BD783C">
              <w:rPr>
                <w:rFonts w:ascii="Times New Roman" w:eastAsia="Times New Roman" w:hAnsi="Times New Roman" w:cs="Times New Roman"/>
                <w:bCs/>
              </w:rPr>
              <w:t>Date:_</w:t>
            </w:r>
            <w:proofErr w:type="gramEnd"/>
            <w:r w:rsidRPr="00BD783C">
              <w:rPr>
                <w:rFonts w:ascii="Times New Roman" w:eastAsia="Times New Roman" w:hAnsi="Times New Roman" w:cs="Times New Roman"/>
                <w:bCs/>
              </w:rPr>
              <w:t>___________________________________________</w:t>
            </w:r>
            <w:r>
              <w:rPr>
                <w:rFonts w:ascii="Times New Roman" w:eastAsia="Times New Roman" w:hAnsi="Times New Roman" w:cs="Times New Roman" w:hint="cs"/>
                <w:bCs/>
                <w:rtl/>
              </w:rPr>
              <w:t>________</w:t>
            </w:r>
          </w:p>
          <w:p w14:paraId="78122E39" w14:textId="77777777" w:rsidR="005F6D6A" w:rsidRDefault="005F6D6A" w:rsidP="009D68EC">
            <w:pPr>
              <w:spacing w:line="240" w:lineRule="auto"/>
              <w:rPr>
                <w:rFonts w:ascii="Times New Roman" w:eastAsia="Times New Roman" w:hAnsi="Times New Roman" w:cs="Times New Roman"/>
                <w:bCs/>
              </w:rPr>
            </w:pPr>
          </w:p>
        </w:tc>
        <w:tc>
          <w:tcPr>
            <w:tcW w:w="6475" w:type="dxa"/>
          </w:tcPr>
          <w:p w14:paraId="37B0B30F" w14:textId="2F6F5E9E" w:rsidR="005F6D6A" w:rsidRDefault="005F6D6A" w:rsidP="005F6D6A">
            <w:pPr>
              <w:bidi/>
              <w:spacing w:line="240" w:lineRule="auto"/>
              <w:rPr>
                <w:rFonts w:ascii="Times New Roman" w:eastAsia="Times New Roman" w:hAnsi="Times New Roman" w:cs="Times New Roman"/>
                <w:bCs/>
                <w:rtl/>
              </w:rPr>
            </w:pPr>
            <w:r w:rsidRPr="005F6D6A">
              <w:rPr>
                <w:rFonts w:ascii="Times New Roman" w:eastAsia="Times New Roman" w:hAnsi="Times New Roman" w:cs="Times New Roman"/>
                <w:bCs/>
                <w:rtl/>
              </w:rPr>
              <w:t xml:space="preserve">اسم </w:t>
            </w:r>
            <w:r>
              <w:rPr>
                <w:rFonts w:ascii="Times New Roman" w:eastAsia="Times New Roman" w:hAnsi="Times New Roman" w:cs="Times New Roman" w:hint="cs"/>
                <w:bCs/>
                <w:rtl/>
              </w:rPr>
              <w:t>مقدم العرض</w:t>
            </w:r>
            <w:r w:rsidRPr="005F6D6A">
              <w:rPr>
                <w:rFonts w:ascii="Times New Roman" w:eastAsia="Times New Roman" w:hAnsi="Times New Roman" w:cs="Times New Roman"/>
                <w:bCs/>
                <w:rtl/>
              </w:rPr>
              <w:t xml:space="preserve"> (الشركة):</w:t>
            </w:r>
            <w:r w:rsidRPr="005F6D6A">
              <w:rPr>
                <w:rFonts w:ascii="Times New Roman" w:eastAsia="Times New Roman" w:hAnsi="Times New Roman" w:cs="Times New Roman"/>
                <w:bCs/>
                <w:rtl/>
              </w:rPr>
              <w:tab/>
              <w:t>_____________________</w:t>
            </w:r>
            <w:r>
              <w:rPr>
                <w:rFonts w:ascii="Times New Roman" w:eastAsia="Times New Roman" w:hAnsi="Times New Roman" w:cs="Times New Roman" w:hint="cs"/>
                <w:bCs/>
                <w:rtl/>
              </w:rPr>
              <w:t>________________</w:t>
            </w:r>
          </w:p>
          <w:p w14:paraId="7A9261F8" w14:textId="77777777" w:rsidR="005F6D6A" w:rsidRPr="005F6D6A" w:rsidRDefault="005F6D6A" w:rsidP="005F6D6A">
            <w:pPr>
              <w:bidi/>
              <w:spacing w:line="240" w:lineRule="auto"/>
              <w:rPr>
                <w:rFonts w:ascii="Times New Roman" w:eastAsia="Times New Roman" w:hAnsi="Times New Roman" w:cs="Times New Roman"/>
                <w:bCs/>
              </w:rPr>
            </w:pPr>
          </w:p>
          <w:p w14:paraId="10D2144E" w14:textId="457D0C57" w:rsidR="005F6D6A" w:rsidRPr="005F6D6A" w:rsidRDefault="005F6D6A" w:rsidP="005F6D6A">
            <w:pPr>
              <w:bidi/>
              <w:spacing w:line="240" w:lineRule="auto"/>
              <w:rPr>
                <w:rFonts w:ascii="Times New Roman" w:eastAsia="Times New Roman" w:hAnsi="Times New Roman" w:cs="Times New Roman"/>
                <w:bCs/>
              </w:rPr>
            </w:pPr>
            <w:r w:rsidRPr="005F6D6A">
              <w:rPr>
                <w:rFonts w:ascii="Times New Roman" w:eastAsia="Times New Roman" w:hAnsi="Times New Roman" w:cs="Times New Roman"/>
                <w:bCs/>
                <w:rtl/>
              </w:rPr>
              <w:t>الاسم الكامل للشخص المفوض:</w:t>
            </w:r>
            <w:r>
              <w:rPr>
                <w:rFonts w:ascii="Times New Roman" w:eastAsia="Times New Roman" w:hAnsi="Times New Roman" w:cs="Times New Roman" w:hint="cs"/>
                <w:bCs/>
                <w:rtl/>
              </w:rPr>
              <w:t xml:space="preserve"> </w:t>
            </w:r>
            <w:r w:rsidRPr="005F6D6A">
              <w:rPr>
                <w:rFonts w:ascii="Times New Roman" w:eastAsia="Times New Roman" w:hAnsi="Times New Roman" w:cs="Times New Roman"/>
                <w:bCs/>
                <w:rtl/>
              </w:rPr>
              <w:t xml:space="preserve">____________________________________ </w:t>
            </w:r>
          </w:p>
          <w:p w14:paraId="66619D3F" w14:textId="77777777" w:rsidR="005F6D6A" w:rsidRPr="005F6D6A" w:rsidRDefault="005F6D6A" w:rsidP="005F6D6A">
            <w:pPr>
              <w:bidi/>
              <w:spacing w:line="240" w:lineRule="auto"/>
              <w:rPr>
                <w:rFonts w:ascii="Times New Roman" w:eastAsia="Times New Roman" w:hAnsi="Times New Roman" w:cs="Times New Roman"/>
                <w:bCs/>
              </w:rPr>
            </w:pPr>
          </w:p>
          <w:p w14:paraId="49DA5A78" w14:textId="612AE416" w:rsidR="005F6D6A" w:rsidRPr="005F6D6A" w:rsidRDefault="005F6D6A" w:rsidP="005F6D6A">
            <w:pPr>
              <w:bidi/>
              <w:spacing w:line="240" w:lineRule="auto"/>
              <w:rPr>
                <w:rFonts w:ascii="Times New Roman" w:eastAsia="Times New Roman" w:hAnsi="Times New Roman" w:cs="Times New Roman"/>
                <w:bCs/>
              </w:rPr>
            </w:pPr>
            <w:r w:rsidRPr="005F6D6A">
              <w:rPr>
                <w:rFonts w:ascii="Times New Roman" w:eastAsia="Times New Roman" w:hAnsi="Times New Roman" w:cs="Times New Roman"/>
                <w:bCs/>
                <w:rtl/>
              </w:rPr>
              <w:t>اللقب (المنصب):</w:t>
            </w:r>
            <w:r>
              <w:rPr>
                <w:rFonts w:ascii="Times New Roman" w:eastAsia="Times New Roman" w:hAnsi="Times New Roman" w:cs="Times New Roman" w:hint="cs"/>
                <w:bCs/>
                <w:rtl/>
              </w:rPr>
              <w:t xml:space="preserve"> _</w:t>
            </w:r>
            <w:r w:rsidRPr="005F6D6A">
              <w:rPr>
                <w:rFonts w:ascii="Times New Roman" w:eastAsia="Times New Roman" w:hAnsi="Times New Roman" w:cs="Times New Roman"/>
                <w:bCs/>
                <w:rtl/>
              </w:rPr>
              <w:t>____________________________________________</w:t>
            </w:r>
          </w:p>
          <w:p w14:paraId="58CD8C9A" w14:textId="77777777" w:rsidR="005F6D6A" w:rsidRPr="005F6D6A" w:rsidRDefault="005F6D6A" w:rsidP="005F6D6A">
            <w:pPr>
              <w:bidi/>
              <w:spacing w:line="240" w:lineRule="auto"/>
              <w:rPr>
                <w:rFonts w:ascii="Times New Roman" w:eastAsia="Times New Roman" w:hAnsi="Times New Roman" w:cs="Times New Roman"/>
                <w:bCs/>
              </w:rPr>
            </w:pPr>
          </w:p>
          <w:p w14:paraId="6097D612" w14:textId="694F321B" w:rsidR="005F6D6A" w:rsidRPr="005F6D6A" w:rsidRDefault="005F6D6A" w:rsidP="005F6D6A">
            <w:pPr>
              <w:bidi/>
              <w:spacing w:line="240" w:lineRule="auto"/>
              <w:rPr>
                <w:rFonts w:ascii="Times New Roman" w:eastAsia="Times New Roman" w:hAnsi="Times New Roman" w:cs="Times New Roman"/>
                <w:bCs/>
              </w:rPr>
            </w:pPr>
            <w:r w:rsidRPr="005F6D6A">
              <w:rPr>
                <w:rFonts w:ascii="Times New Roman" w:eastAsia="Times New Roman" w:hAnsi="Times New Roman" w:cs="Times New Roman"/>
                <w:bCs/>
                <w:rtl/>
              </w:rPr>
              <w:t>التوقيع وختم الشركة الرسمي:</w:t>
            </w:r>
            <w:r>
              <w:rPr>
                <w:rFonts w:ascii="Times New Roman" w:eastAsia="Times New Roman" w:hAnsi="Times New Roman" w:cs="Times New Roman" w:hint="cs"/>
                <w:bCs/>
                <w:rtl/>
              </w:rPr>
              <w:t xml:space="preserve"> </w:t>
            </w:r>
            <w:r w:rsidRPr="005F6D6A">
              <w:rPr>
                <w:rFonts w:ascii="Times New Roman" w:eastAsia="Times New Roman" w:hAnsi="Times New Roman" w:cs="Times New Roman"/>
                <w:bCs/>
                <w:rtl/>
              </w:rPr>
              <w:t>_____________________________________</w:t>
            </w:r>
          </w:p>
          <w:p w14:paraId="3BFC607C" w14:textId="77777777" w:rsidR="005F6D6A" w:rsidRPr="005F6D6A" w:rsidRDefault="005F6D6A" w:rsidP="005F6D6A">
            <w:pPr>
              <w:bidi/>
              <w:spacing w:line="240" w:lineRule="auto"/>
              <w:rPr>
                <w:rFonts w:ascii="Times New Roman" w:eastAsia="Times New Roman" w:hAnsi="Times New Roman" w:cs="Times New Roman"/>
                <w:bCs/>
              </w:rPr>
            </w:pPr>
          </w:p>
          <w:p w14:paraId="5C0E36C2" w14:textId="1E42211C" w:rsidR="005F6D6A" w:rsidRPr="005F6D6A" w:rsidRDefault="005F6D6A" w:rsidP="005F6D6A">
            <w:pPr>
              <w:bidi/>
              <w:spacing w:line="240" w:lineRule="auto"/>
              <w:rPr>
                <w:rFonts w:ascii="Times New Roman" w:eastAsia="Times New Roman" w:hAnsi="Times New Roman" w:cs="Times New Roman"/>
                <w:bCs/>
              </w:rPr>
            </w:pPr>
            <w:r w:rsidRPr="005F6D6A">
              <w:rPr>
                <w:rFonts w:ascii="Times New Roman" w:eastAsia="Times New Roman" w:hAnsi="Times New Roman" w:cs="Times New Roman"/>
                <w:bCs/>
                <w:rtl/>
              </w:rPr>
              <w:t>التاريخ:</w:t>
            </w:r>
            <w:r>
              <w:rPr>
                <w:rFonts w:ascii="Times New Roman" w:eastAsia="Times New Roman" w:hAnsi="Times New Roman" w:cs="Times New Roman" w:hint="cs"/>
                <w:bCs/>
                <w:rtl/>
              </w:rPr>
              <w:t xml:space="preserve"> _______</w:t>
            </w:r>
            <w:r w:rsidRPr="005F6D6A">
              <w:rPr>
                <w:rFonts w:ascii="Times New Roman" w:eastAsia="Times New Roman" w:hAnsi="Times New Roman" w:cs="Times New Roman"/>
                <w:bCs/>
                <w:rtl/>
              </w:rPr>
              <w:t>____________________________________________</w:t>
            </w:r>
          </w:p>
          <w:p w14:paraId="6C8448A0" w14:textId="77777777" w:rsidR="005F6D6A" w:rsidRDefault="005F6D6A" w:rsidP="005F6D6A">
            <w:pPr>
              <w:bidi/>
              <w:spacing w:line="240" w:lineRule="auto"/>
              <w:rPr>
                <w:rFonts w:ascii="Times New Roman" w:eastAsia="Times New Roman" w:hAnsi="Times New Roman" w:cs="Times New Roman"/>
                <w:bCs/>
              </w:rPr>
            </w:pPr>
          </w:p>
        </w:tc>
      </w:tr>
    </w:tbl>
    <w:p w14:paraId="740F8C09" w14:textId="77777777" w:rsidR="005F6D6A" w:rsidRDefault="005F6D6A" w:rsidP="009D68EC">
      <w:pPr>
        <w:spacing w:after="0" w:line="240" w:lineRule="auto"/>
        <w:rPr>
          <w:rFonts w:ascii="Times New Roman" w:eastAsia="Times New Roman" w:hAnsi="Times New Roman" w:cs="Times New Roman"/>
          <w:bCs/>
          <w:rtl/>
        </w:rPr>
      </w:pPr>
    </w:p>
    <w:p w14:paraId="45109902" w14:textId="77777777" w:rsidR="009D68EC" w:rsidRDefault="009D68EC" w:rsidP="009D68EC"/>
    <w:sectPr w:rsidR="009D68EC" w:rsidSect="00897D7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0EB"/>
    <w:multiLevelType w:val="hybridMultilevel"/>
    <w:tmpl w:val="4F8620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06089"/>
    <w:multiLevelType w:val="hybridMultilevel"/>
    <w:tmpl w:val="76E21E0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B7C556D"/>
    <w:multiLevelType w:val="hybridMultilevel"/>
    <w:tmpl w:val="5DC6D2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51976"/>
    <w:multiLevelType w:val="hybridMultilevel"/>
    <w:tmpl w:val="22EC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202135"/>
    <w:multiLevelType w:val="hybridMultilevel"/>
    <w:tmpl w:val="22EC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2E5A01"/>
    <w:multiLevelType w:val="hybridMultilevel"/>
    <w:tmpl w:val="68E6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00327"/>
    <w:multiLevelType w:val="hybridMultilevel"/>
    <w:tmpl w:val="8FB6A81E"/>
    <w:lvl w:ilvl="0" w:tplc="04090011">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50892"/>
    <w:multiLevelType w:val="hybridMultilevel"/>
    <w:tmpl w:val="D36C8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7C0B5D"/>
    <w:multiLevelType w:val="hybridMultilevel"/>
    <w:tmpl w:val="4656BE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0133227"/>
    <w:multiLevelType w:val="multilevel"/>
    <w:tmpl w:val="9858E9FA"/>
    <w:lvl w:ilvl="0">
      <w:start w:val="1"/>
      <w:numFmt w:val="decimal"/>
      <w:lvlText w:val="%1."/>
      <w:lvlJc w:val="left"/>
      <w:pPr>
        <w:ind w:left="375" w:hanging="375"/>
      </w:pPr>
      <w:rPr>
        <w:rFonts w:hint="default"/>
        <w:b/>
        <w:bCs/>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B2434"/>
    <w:multiLevelType w:val="hybridMultilevel"/>
    <w:tmpl w:val="4F86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21A1E"/>
    <w:multiLevelType w:val="hybridMultilevel"/>
    <w:tmpl w:val="D06A2920"/>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2" w15:restartNumberingAfterBreak="0">
    <w:nsid w:val="25C65CA1"/>
    <w:multiLevelType w:val="hybridMultilevel"/>
    <w:tmpl w:val="8820B71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850C4"/>
    <w:multiLevelType w:val="hybridMultilevel"/>
    <w:tmpl w:val="6910F8F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92659B5"/>
    <w:multiLevelType w:val="hybridMultilevel"/>
    <w:tmpl w:val="791A555E"/>
    <w:lvl w:ilvl="0" w:tplc="DD8A9160">
      <w:start w:val="1"/>
      <w:numFmt w:val="decimal"/>
      <w:lvlText w:val="%1."/>
      <w:lvlJc w:val="left"/>
      <w:pPr>
        <w:ind w:left="3747" w:hanging="203"/>
      </w:pPr>
      <w:rPr>
        <w:rFonts w:ascii="Calibri Light" w:eastAsia="Calibri Light" w:hAnsi="Calibri Light" w:cs="Calibri Light" w:hint="default"/>
        <w:color w:val="C00000"/>
        <w:w w:val="103"/>
        <w:sz w:val="20"/>
        <w:szCs w:val="20"/>
      </w:rPr>
    </w:lvl>
    <w:lvl w:ilvl="1" w:tplc="DECCB652">
      <w:start w:val="1"/>
      <w:numFmt w:val="decimal"/>
      <w:lvlText w:val="%2."/>
      <w:lvlJc w:val="left"/>
      <w:pPr>
        <w:ind w:left="811" w:hanging="339"/>
        <w:jc w:val="right"/>
      </w:pPr>
      <w:rPr>
        <w:rFonts w:hint="default"/>
        <w:b w:val="0"/>
        <w:color w:val="FF0000"/>
        <w:spacing w:val="-1"/>
        <w:w w:val="103"/>
      </w:rPr>
    </w:lvl>
    <w:lvl w:ilvl="2" w:tplc="04090015">
      <w:start w:val="1"/>
      <w:numFmt w:val="upperLetter"/>
      <w:lvlText w:val="%3."/>
      <w:lvlJc w:val="left"/>
      <w:pPr>
        <w:ind w:left="811" w:hanging="339"/>
      </w:pPr>
      <w:rPr>
        <w:rFonts w:hint="default"/>
        <w:w w:val="103"/>
        <w:sz w:val="20"/>
        <w:szCs w:val="20"/>
      </w:rPr>
    </w:lvl>
    <w:lvl w:ilvl="3" w:tplc="16D692E4">
      <w:numFmt w:val="bullet"/>
      <w:lvlText w:val="-"/>
      <w:lvlJc w:val="left"/>
      <w:pPr>
        <w:ind w:left="812" w:hanging="339"/>
      </w:pPr>
      <w:rPr>
        <w:rFonts w:ascii="Arial" w:eastAsia="Arial" w:hAnsi="Arial" w:cs="Arial" w:hint="default"/>
        <w:w w:val="103"/>
        <w:sz w:val="20"/>
        <w:szCs w:val="20"/>
      </w:rPr>
    </w:lvl>
    <w:lvl w:ilvl="4" w:tplc="C7103F18">
      <w:numFmt w:val="bullet"/>
      <w:lvlText w:val="•"/>
      <w:lvlJc w:val="left"/>
      <w:pPr>
        <w:ind w:left="3760" w:hanging="339"/>
      </w:pPr>
      <w:rPr>
        <w:rFonts w:hint="default"/>
      </w:rPr>
    </w:lvl>
    <w:lvl w:ilvl="5" w:tplc="D598DAE4">
      <w:numFmt w:val="bullet"/>
      <w:lvlText w:val="•"/>
      <w:lvlJc w:val="left"/>
      <w:pPr>
        <w:ind w:left="4740" w:hanging="339"/>
      </w:pPr>
      <w:rPr>
        <w:rFonts w:hint="default"/>
      </w:rPr>
    </w:lvl>
    <w:lvl w:ilvl="6" w:tplc="177E9A08">
      <w:numFmt w:val="bullet"/>
      <w:lvlText w:val="•"/>
      <w:lvlJc w:val="left"/>
      <w:pPr>
        <w:ind w:left="5720" w:hanging="339"/>
      </w:pPr>
      <w:rPr>
        <w:rFonts w:hint="default"/>
      </w:rPr>
    </w:lvl>
    <w:lvl w:ilvl="7" w:tplc="AB12842A">
      <w:numFmt w:val="bullet"/>
      <w:lvlText w:val="•"/>
      <w:lvlJc w:val="left"/>
      <w:pPr>
        <w:ind w:left="6700" w:hanging="339"/>
      </w:pPr>
      <w:rPr>
        <w:rFonts w:hint="default"/>
      </w:rPr>
    </w:lvl>
    <w:lvl w:ilvl="8" w:tplc="BD34254C">
      <w:numFmt w:val="bullet"/>
      <w:lvlText w:val="•"/>
      <w:lvlJc w:val="left"/>
      <w:pPr>
        <w:ind w:left="7680" w:hanging="339"/>
      </w:pPr>
      <w:rPr>
        <w:rFonts w:hint="default"/>
      </w:rPr>
    </w:lvl>
  </w:abstractNum>
  <w:abstractNum w:abstractNumId="15" w15:restartNumberingAfterBreak="0">
    <w:nsid w:val="2B84180F"/>
    <w:multiLevelType w:val="hybridMultilevel"/>
    <w:tmpl w:val="8FB6A81E"/>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F1041D"/>
    <w:multiLevelType w:val="hybridMultilevel"/>
    <w:tmpl w:val="8FB6A81E"/>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CD6048"/>
    <w:multiLevelType w:val="multilevel"/>
    <w:tmpl w:val="9858E9FA"/>
    <w:lvl w:ilvl="0">
      <w:start w:val="1"/>
      <w:numFmt w:val="decimal"/>
      <w:lvlText w:val="%1."/>
      <w:lvlJc w:val="left"/>
      <w:pPr>
        <w:ind w:left="375" w:hanging="375"/>
      </w:pPr>
      <w:rPr>
        <w:rFonts w:hint="default"/>
        <w:b/>
        <w:bCs/>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336221"/>
    <w:multiLevelType w:val="hybridMultilevel"/>
    <w:tmpl w:val="F670D818"/>
    <w:lvl w:ilvl="0" w:tplc="C77A1CA6">
      <w:start w:val="1"/>
      <w:numFmt w:val="decimal"/>
      <w:lvlText w:val="%1."/>
      <w:lvlJc w:val="left"/>
      <w:pPr>
        <w:ind w:left="502" w:hanging="360"/>
      </w:pPr>
      <w:rPr>
        <w:rFonts w:hint="default"/>
        <w:b/>
        <w:color w:val="C00000"/>
        <w:w w:val="105"/>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5A20DBC"/>
    <w:multiLevelType w:val="hybridMultilevel"/>
    <w:tmpl w:val="8FB6A81E"/>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0C6E26"/>
    <w:multiLevelType w:val="hybridMultilevel"/>
    <w:tmpl w:val="9EBAF200"/>
    <w:lvl w:ilvl="0" w:tplc="FFFFFFFF">
      <w:start w:val="1"/>
      <w:numFmt w:val="decimal"/>
      <w:lvlText w:val="%1."/>
      <w:lvlJc w:val="left"/>
      <w:pPr>
        <w:ind w:left="502" w:hanging="360"/>
      </w:pPr>
      <w:rPr>
        <w:rFonts w:hint="default"/>
        <w:b/>
        <w:color w:val="C00000"/>
        <w:w w:val="105"/>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500A4C02"/>
    <w:multiLevelType w:val="hybridMultilevel"/>
    <w:tmpl w:val="1E840D2E"/>
    <w:lvl w:ilvl="0" w:tplc="0DE8F7A4">
      <w:start w:val="1"/>
      <w:numFmt w:val="decimal"/>
      <w:lvlText w:val="%1."/>
      <w:lvlJc w:val="left"/>
      <w:pPr>
        <w:ind w:left="502" w:hanging="360"/>
      </w:pPr>
      <w:rPr>
        <w:rFonts w:hint="default"/>
        <w:b/>
        <w:color w:val="C00000"/>
        <w:w w:val="105"/>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5E356547"/>
    <w:multiLevelType w:val="hybridMultilevel"/>
    <w:tmpl w:val="5DC6D26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AC0883"/>
    <w:multiLevelType w:val="hybridMultilevel"/>
    <w:tmpl w:val="6910F8F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59B2EF9"/>
    <w:multiLevelType w:val="multilevel"/>
    <w:tmpl w:val="9858E9FA"/>
    <w:lvl w:ilvl="0">
      <w:start w:val="1"/>
      <w:numFmt w:val="decimal"/>
      <w:lvlText w:val="%1."/>
      <w:lvlJc w:val="left"/>
      <w:pPr>
        <w:ind w:left="375" w:hanging="375"/>
      </w:pPr>
      <w:rPr>
        <w:rFonts w:hint="default"/>
        <w:b/>
        <w:bCs/>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270BE3"/>
    <w:multiLevelType w:val="hybridMultilevel"/>
    <w:tmpl w:val="F670D818"/>
    <w:lvl w:ilvl="0" w:tplc="FFFFFFFF">
      <w:start w:val="1"/>
      <w:numFmt w:val="decimal"/>
      <w:lvlText w:val="%1."/>
      <w:lvlJc w:val="left"/>
      <w:pPr>
        <w:ind w:left="502" w:hanging="360"/>
      </w:pPr>
      <w:rPr>
        <w:rFonts w:hint="default"/>
        <w:b/>
        <w:color w:val="C00000"/>
        <w:w w:val="105"/>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7080337A"/>
    <w:multiLevelType w:val="hybridMultilevel"/>
    <w:tmpl w:val="6910F8F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0815759"/>
    <w:multiLevelType w:val="hybridMultilevel"/>
    <w:tmpl w:val="8820B7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5E078E"/>
    <w:multiLevelType w:val="hybridMultilevel"/>
    <w:tmpl w:val="8FB6A81E"/>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1F12B6"/>
    <w:multiLevelType w:val="hybridMultilevel"/>
    <w:tmpl w:val="11CAD534"/>
    <w:lvl w:ilvl="0" w:tplc="DB62EA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254C75"/>
    <w:multiLevelType w:val="hybridMultilevel"/>
    <w:tmpl w:val="D06A2920"/>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E1535B0"/>
    <w:multiLevelType w:val="hybridMultilevel"/>
    <w:tmpl w:val="11CAD53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5191462">
    <w:abstractNumId w:val="17"/>
  </w:num>
  <w:num w:numId="2" w16cid:durableId="64570435">
    <w:abstractNumId w:val="27"/>
  </w:num>
  <w:num w:numId="3" w16cid:durableId="1234781564">
    <w:abstractNumId w:val="8"/>
  </w:num>
  <w:num w:numId="4" w16cid:durableId="1364942272">
    <w:abstractNumId w:val="5"/>
  </w:num>
  <w:num w:numId="5" w16cid:durableId="353457392">
    <w:abstractNumId w:val="6"/>
  </w:num>
  <w:num w:numId="6" w16cid:durableId="1134718165">
    <w:abstractNumId w:val="30"/>
  </w:num>
  <w:num w:numId="7" w16cid:durableId="1191839109">
    <w:abstractNumId w:val="1"/>
  </w:num>
  <w:num w:numId="8" w16cid:durableId="1646161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9182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39193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764275">
    <w:abstractNumId w:val="7"/>
  </w:num>
  <w:num w:numId="12" w16cid:durableId="1358241511">
    <w:abstractNumId w:val="12"/>
  </w:num>
  <w:num w:numId="13" w16cid:durableId="849566725">
    <w:abstractNumId w:val="24"/>
  </w:num>
  <w:num w:numId="14" w16cid:durableId="446394466">
    <w:abstractNumId w:val="19"/>
  </w:num>
  <w:num w:numId="15" w16cid:durableId="585072298">
    <w:abstractNumId w:val="11"/>
  </w:num>
  <w:num w:numId="16" w16cid:durableId="279336897">
    <w:abstractNumId w:val="23"/>
  </w:num>
  <w:num w:numId="17" w16cid:durableId="203249328">
    <w:abstractNumId w:val="26"/>
  </w:num>
  <w:num w:numId="18" w16cid:durableId="1094395253">
    <w:abstractNumId w:val="9"/>
  </w:num>
  <w:num w:numId="19" w16cid:durableId="1017274718">
    <w:abstractNumId w:val="13"/>
  </w:num>
  <w:num w:numId="20" w16cid:durableId="912013404">
    <w:abstractNumId w:val="15"/>
  </w:num>
  <w:num w:numId="21" w16cid:durableId="347872424">
    <w:abstractNumId w:val="28"/>
  </w:num>
  <w:num w:numId="22" w16cid:durableId="1448699847">
    <w:abstractNumId w:val="14"/>
  </w:num>
  <w:num w:numId="23" w16cid:durableId="841043871">
    <w:abstractNumId w:val="18"/>
  </w:num>
  <w:num w:numId="24" w16cid:durableId="345139730">
    <w:abstractNumId w:val="4"/>
  </w:num>
  <w:num w:numId="25" w16cid:durableId="251864847">
    <w:abstractNumId w:val="29"/>
  </w:num>
  <w:num w:numId="26" w16cid:durableId="389230567">
    <w:abstractNumId w:val="22"/>
  </w:num>
  <w:num w:numId="27" w16cid:durableId="1668826666">
    <w:abstractNumId w:val="10"/>
  </w:num>
  <w:num w:numId="28" w16cid:durableId="760301310">
    <w:abstractNumId w:val="25"/>
  </w:num>
  <w:num w:numId="29" w16cid:durableId="1007487318">
    <w:abstractNumId w:val="21"/>
  </w:num>
  <w:num w:numId="30" w16cid:durableId="212277495">
    <w:abstractNumId w:val="3"/>
  </w:num>
  <w:num w:numId="31" w16cid:durableId="1665546596">
    <w:abstractNumId w:val="31"/>
  </w:num>
  <w:num w:numId="32" w16cid:durableId="424569790">
    <w:abstractNumId w:val="0"/>
  </w:num>
  <w:num w:numId="33" w16cid:durableId="1894807182">
    <w:abstractNumId w:val="2"/>
  </w:num>
  <w:num w:numId="34" w16cid:durableId="49159256">
    <w:abstractNumId w:val="20"/>
  </w:num>
  <w:num w:numId="35" w16cid:durableId="2355517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E7"/>
    <w:rsid w:val="000A1647"/>
    <w:rsid w:val="000E4278"/>
    <w:rsid w:val="000E6495"/>
    <w:rsid w:val="00122BF2"/>
    <w:rsid w:val="00173387"/>
    <w:rsid w:val="001A032F"/>
    <w:rsid w:val="001A0CCB"/>
    <w:rsid w:val="001C59A3"/>
    <w:rsid w:val="001F09E2"/>
    <w:rsid w:val="00223EF4"/>
    <w:rsid w:val="002367DA"/>
    <w:rsid w:val="0026573D"/>
    <w:rsid w:val="00282E02"/>
    <w:rsid w:val="002A75CB"/>
    <w:rsid w:val="002B7C49"/>
    <w:rsid w:val="002E0F6E"/>
    <w:rsid w:val="0031513A"/>
    <w:rsid w:val="003178ED"/>
    <w:rsid w:val="00336395"/>
    <w:rsid w:val="0036417D"/>
    <w:rsid w:val="00376304"/>
    <w:rsid w:val="003B4312"/>
    <w:rsid w:val="003B4C20"/>
    <w:rsid w:val="003C7B74"/>
    <w:rsid w:val="003D364A"/>
    <w:rsid w:val="004076BB"/>
    <w:rsid w:val="00415342"/>
    <w:rsid w:val="0044536C"/>
    <w:rsid w:val="00456106"/>
    <w:rsid w:val="004746FC"/>
    <w:rsid w:val="004823E7"/>
    <w:rsid w:val="004B7E48"/>
    <w:rsid w:val="004D05BE"/>
    <w:rsid w:val="00505AFF"/>
    <w:rsid w:val="00507E67"/>
    <w:rsid w:val="005431C6"/>
    <w:rsid w:val="00543915"/>
    <w:rsid w:val="00545B1F"/>
    <w:rsid w:val="005F6D6A"/>
    <w:rsid w:val="00602D74"/>
    <w:rsid w:val="00641122"/>
    <w:rsid w:val="00686E10"/>
    <w:rsid w:val="00695D71"/>
    <w:rsid w:val="006E4CB3"/>
    <w:rsid w:val="0076714F"/>
    <w:rsid w:val="007852A2"/>
    <w:rsid w:val="0078765A"/>
    <w:rsid w:val="007B5761"/>
    <w:rsid w:val="007D04C0"/>
    <w:rsid w:val="00810B50"/>
    <w:rsid w:val="0081244C"/>
    <w:rsid w:val="00853E64"/>
    <w:rsid w:val="008740C7"/>
    <w:rsid w:val="00897D71"/>
    <w:rsid w:val="008B56AA"/>
    <w:rsid w:val="00917726"/>
    <w:rsid w:val="00987D20"/>
    <w:rsid w:val="009A673F"/>
    <w:rsid w:val="009C0107"/>
    <w:rsid w:val="009D68EC"/>
    <w:rsid w:val="00A74AB8"/>
    <w:rsid w:val="00AA0C5A"/>
    <w:rsid w:val="00AD0F79"/>
    <w:rsid w:val="00B05426"/>
    <w:rsid w:val="00B9221D"/>
    <w:rsid w:val="00BA4383"/>
    <w:rsid w:val="00BB761E"/>
    <w:rsid w:val="00C649F7"/>
    <w:rsid w:val="00C81F18"/>
    <w:rsid w:val="00CB746C"/>
    <w:rsid w:val="00CC1781"/>
    <w:rsid w:val="00D031F4"/>
    <w:rsid w:val="00D34CBE"/>
    <w:rsid w:val="00D555F3"/>
    <w:rsid w:val="00D770A8"/>
    <w:rsid w:val="00DA51AE"/>
    <w:rsid w:val="00DA5458"/>
    <w:rsid w:val="00DA6D4B"/>
    <w:rsid w:val="00E011DB"/>
    <w:rsid w:val="00E06CB0"/>
    <w:rsid w:val="00E81AEB"/>
    <w:rsid w:val="00EA195F"/>
    <w:rsid w:val="00EA50E8"/>
    <w:rsid w:val="00EC4FAD"/>
    <w:rsid w:val="00F11630"/>
    <w:rsid w:val="00F22D91"/>
    <w:rsid w:val="00F33543"/>
    <w:rsid w:val="00F47317"/>
    <w:rsid w:val="00F74838"/>
    <w:rsid w:val="00FF51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77BD"/>
  <w15:chartTrackingRefBased/>
  <w15:docId w15:val="{366F1457-EAF3-4AFA-9956-B2B24698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8EC"/>
    <w:pPr>
      <w:spacing w:line="259" w:lineRule="auto"/>
    </w:pPr>
    <w:rPr>
      <w:kern w:val="0"/>
      <w:sz w:val="22"/>
      <w:szCs w:val="22"/>
      <w14:ligatures w14:val="none"/>
    </w:rPr>
  </w:style>
  <w:style w:type="paragraph" w:styleId="Heading1">
    <w:name w:val="heading 1"/>
    <w:basedOn w:val="Normal"/>
    <w:next w:val="Normal"/>
    <w:link w:val="Heading1Char"/>
    <w:uiPriority w:val="9"/>
    <w:qFormat/>
    <w:rsid w:val="00482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3E7"/>
    <w:rPr>
      <w:rFonts w:eastAsiaTheme="majorEastAsia" w:cstheme="majorBidi"/>
      <w:color w:val="272727" w:themeColor="text1" w:themeTint="D8"/>
    </w:rPr>
  </w:style>
  <w:style w:type="paragraph" w:styleId="Title">
    <w:name w:val="Title"/>
    <w:basedOn w:val="Normal"/>
    <w:next w:val="Normal"/>
    <w:link w:val="TitleChar"/>
    <w:uiPriority w:val="10"/>
    <w:qFormat/>
    <w:rsid w:val="00482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3E7"/>
    <w:pPr>
      <w:spacing w:before="160"/>
      <w:jc w:val="center"/>
    </w:pPr>
    <w:rPr>
      <w:i/>
      <w:iCs/>
      <w:color w:val="404040" w:themeColor="text1" w:themeTint="BF"/>
    </w:rPr>
  </w:style>
  <w:style w:type="character" w:customStyle="1" w:styleId="QuoteChar">
    <w:name w:val="Quote Char"/>
    <w:basedOn w:val="DefaultParagraphFont"/>
    <w:link w:val="Quote"/>
    <w:uiPriority w:val="29"/>
    <w:rsid w:val="004823E7"/>
    <w:rPr>
      <w:i/>
      <w:iCs/>
      <w:color w:val="404040" w:themeColor="text1" w:themeTint="BF"/>
    </w:rPr>
  </w:style>
  <w:style w:type="paragraph" w:styleId="ListParagraph">
    <w:name w:val="List Paragraph"/>
    <w:aliases w:val="Bullet List,FooterText,Colorful List - Accent 11,numbered,Paragraphe de liste1,列出段落,列出段落1,Bulletr List Paragraph,List Paragraph2,List Paragraph21,Párrafo de lista1,Parágrafo da Lista1,リスト段落1,Plan,Dot pt,F5 List Paragraph,????,CA0"/>
    <w:basedOn w:val="Normal"/>
    <w:link w:val="ListParagraphChar"/>
    <w:uiPriority w:val="34"/>
    <w:qFormat/>
    <w:rsid w:val="004823E7"/>
    <w:pPr>
      <w:ind w:left="720"/>
      <w:contextualSpacing/>
    </w:pPr>
  </w:style>
  <w:style w:type="character" w:styleId="IntenseEmphasis">
    <w:name w:val="Intense Emphasis"/>
    <w:basedOn w:val="DefaultParagraphFont"/>
    <w:uiPriority w:val="21"/>
    <w:qFormat/>
    <w:rsid w:val="004823E7"/>
    <w:rPr>
      <w:i/>
      <w:iCs/>
      <w:color w:val="0F4761" w:themeColor="accent1" w:themeShade="BF"/>
    </w:rPr>
  </w:style>
  <w:style w:type="paragraph" w:styleId="IntenseQuote">
    <w:name w:val="Intense Quote"/>
    <w:basedOn w:val="Normal"/>
    <w:next w:val="Normal"/>
    <w:link w:val="IntenseQuoteChar"/>
    <w:uiPriority w:val="30"/>
    <w:qFormat/>
    <w:rsid w:val="00482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3E7"/>
    <w:rPr>
      <w:i/>
      <w:iCs/>
      <w:color w:val="0F4761" w:themeColor="accent1" w:themeShade="BF"/>
    </w:rPr>
  </w:style>
  <w:style w:type="character" w:styleId="IntenseReference">
    <w:name w:val="Intense Reference"/>
    <w:basedOn w:val="DefaultParagraphFont"/>
    <w:uiPriority w:val="32"/>
    <w:qFormat/>
    <w:rsid w:val="004823E7"/>
    <w:rPr>
      <w:b/>
      <w:bCs/>
      <w:smallCaps/>
      <w:color w:val="0F4761" w:themeColor="accent1" w:themeShade="BF"/>
      <w:spacing w:val="5"/>
    </w:rPr>
  </w:style>
  <w:style w:type="table" w:styleId="TableGrid">
    <w:name w:val="Table Grid"/>
    <w:basedOn w:val="TableNormal"/>
    <w:uiPriority w:val="39"/>
    <w:rsid w:val="00482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23E7"/>
    <w:rPr>
      <w:color w:val="467886" w:themeColor="hyperlink"/>
      <w:u w:val="single"/>
    </w:rPr>
  </w:style>
  <w:style w:type="character" w:customStyle="1" w:styleId="ListParagraphChar">
    <w:name w:val="List Paragraph Char"/>
    <w:aliases w:val="Bullet List Char,FooterText Char,Colorful List - Accent 11 Char,numbered Char,Paragraphe de liste1 Char,列出段落 Char,列出段落1 Char,Bulletr List Paragraph Char,List Paragraph2 Char,List Paragraph21 Char,Párrafo de lista1 Char,リスト段落1 Char"/>
    <w:link w:val="ListParagraph"/>
    <w:uiPriority w:val="34"/>
    <w:locked/>
    <w:rsid w:val="004823E7"/>
  </w:style>
  <w:style w:type="paragraph" w:styleId="ListBullet">
    <w:name w:val="List Bullet"/>
    <w:aliases w:val="CRS List Bullet"/>
    <w:basedOn w:val="Normal"/>
    <w:uiPriority w:val="7"/>
    <w:qFormat/>
    <w:rsid w:val="004823E7"/>
    <w:pPr>
      <w:keepLines/>
      <w:adjustRightInd w:val="0"/>
      <w:snapToGrid w:val="0"/>
      <w:spacing w:after="80" w:line="240" w:lineRule="exact"/>
      <w:ind w:left="216" w:hanging="216"/>
    </w:pPr>
    <w:rPr>
      <w:rFonts w:eastAsiaTheme="minorEastAsia" w:cs="Times New Roman (Body CS)"/>
      <w:color w:val="000000" w:themeColor="text1"/>
      <w:sz w:val="19"/>
    </w:rPr>
  </w:style>
  <w:style w:type="paragraph" w:customStyle="1" w:styleId="Default">
    <w:name w:val="Default"/>
    <w:rsid w:val="004823E7"/>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BodyText">
    <w:name w:val="Body Text"/>
    <w:basedOn w:val="Normal"/>
    <w:link w:val="BodyTextChar"/>
    <w:uiPriority w:val="1"/>
    <w:qFormat/>
    <w:rsid w:val="004823E7"/>
    <w:pPr>
      <w:widowControl w:val="0"/>
      <w:autoSpaceDE w:val="0"/>
      <w:autoSpaceDN w:val="0"/>
      <w:spacing w:after="0" w:line="240" w:lineRule="auto"/>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4823E7"/>
    <w:rPr>
      <w:rFonts w:ascii="Arial MT" w:eastAsia="Arial MT" w:hAnsi="Arial MT" w:cs="Arial MT"/>
      <w:kern w:val="0"/>
      <w:sz w:val="20"/>
      <w:szCs w:val="20"/>
      <w14:ligatures w14:val="none"/>
    </w:rPr>
  </w:style>
  <w:style w:type="character" w:styleId="UnresolvedMention">
    <w:name w:val="Unresolved Mention"/>
    <w:basedOn w:val="DefaultParagraphFont"/>
    <w:uiPriority w:val="99"/>
    <w:semiHidden/>
    <w:unhideWhenUsed/>
    <w:rsid w:val="00686E10"/>
    <w:rPr>
      <w:color w:val="605E5C"/>
      <w:shd w:val="clear" w:color="auto" w:fill="E1DFDD"/>
    </w:rPr>
  </w:style>
  <w:style w:type="paragraph" w:styleId="Header">
    <w:name w:val="header"/>
    <w:basedOn w:val="Normal"/>
    <w:link w:val="HeaderChar"/>
    <w:uiPriority w:val="99"/>
    <w:unhideWhenUsed/>
    <w:rsid w:val="004D05BE"/>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4D05BE"/>
  </w:style>
  <w:style w:type="paragraph" w:styleId="Footer">
    <w:name w:val="footer"/>
    <w:basedOn w:val="Normal"/>
    <w:link w:val="FooterChar"/>
    <w:uiPriority w:val="99"/>
    <w:unhideWhenUsed/>
    <w:rsid w:val="004D05BE"/>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4D05BE"/>
  </w:style>
  <w:style w:type="table" w:customStyle="1" w:styleId="TableGrid1">
    <w:name w:val="Table Grid1"/>
    <w:basedOn w:val="TableNormal"/>
    <w:next w:val="TableGrid"/>
    <w:uiPriority w:val="39"/>
    <w:rsid w:val="004D05BE"/>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udan@crs.org" TargetMode="External"/><Relationship Id="rId13" Type="http://schemas.openxmlformats.org/officeDocument/2006/relationships/hyperlink" Target="https://www.sanctionsmap.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nders.sudan@crs.org" TargetMode="External"/><Relationship Id="rId12" Type="http://schemas.openxmlformats.org/officeDocument/2006/relationships/hyperlink" Target="https://www.treasury.gov/ofac/downloads/sdnlist.pdf" TargetMode="External"/><Relationship Id="rId17" Type="http://schemas.openxmlformats.org/officeDocument/2006/relationships/hyperlink" Target="mailto:Sudan.RFGS@crs.org" TargetMode="External"/><Relationship Id="rId2" Type="http://schemas.openxmlformats.org/officeDocument/2006/relationships/numbering" Target="numbering.xml"/><Relationship Id="rId16" Type="http://schemas.openxmlformats.org/officeDocument/2006/relationships/hyperlink" Target="mailto:Sudan.RFGS@crs.org" TargetMode="External"/><Relationship Id="rId1" Type="http://schemas.openxmlformats.org/officeDocument/2006/relationships/customXml" Target="../customXml/item1.xml"/><Relationship Id="rId6" Type="http://schemas.openxmlformats.org/officeDocument/2006/relationships/hyperlink" Target="mailto:sudan.rfgs@crs.org" TargetMode="External"/><Relationship Id="rId11" Type="http://schemas.openxmlformats.org/officeDocument/2006/relationships/hyperlink" Target="http://www.un.org/sc/committees/1267/aq_sanctions_list.shtml" TargetMode="External"/><Relationship Id="rId5" Type="http://schemas.openxmlformats.org/officeDocument/2006/relationships/webSettings" Target="webSettings.xml"/><Relationship Id="rId15" Type="http://schemas.openxmlformats.org/officeDocument/2006/relationships/hyperlink" Target="mailto:Sudan.RFGS@crs.org" TargetMode="External"/><Relationship Id="rId10" Type="http://schemas.openxmlformats.org/officeDocument/2006/relationships/hyperlink" Target="https://www.sam.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dan.rfgs@crs.org" TargetMode="External"/><Relationship Id="rId14" Type="http://schemas.openxmlformats.org/officeDocument/2006/relationships/hyperlink" Target="mailto:Sudan.RFGS@c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2CE84-74AA-4A7D-9A69-B7E2ADDD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5839</Words>
  <Characters>33284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Omer</dc:creator>
  <cp:keywords/>
  <dc:description/>
  <cp:lastModifiedBy>Akbar, Faheem</cp:lastModifiedBy>
  <cp:revision>68</cp:revision>
  <dcterms:created xsi:type="dcterms:W3CDTF">2026-02-03T13:52:00Z</dcterms:created>
  <dcterms:modified xsi:type="dcterms:W3CDTF">2026-05-06T15:25:00Z</dcterms:modified>
</cp:coreProperties>
</file>